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Noveno año</w:t>
      </w:r>
    </w:p>
    <w:p>
      <w:pPr>
        <w:spacing w:after="80"/>
        <w:jc w:val="center"/>
      </w:pPr>
      <w:r>
        <w:rPr>
          <w:sz w:val="26"/>
        </w:rPr>
        <w:t>III Ciclo de la Educación General Básica</w:t>
      </w:r>
    </w:p>
    <w:p>
      <w:pPr>
        <w:spacing w:after="1200"/>
        <w:jc w:val="center"/>
      </w:pPr>
      <w:r>
        <w:rPr>
          <w:color w:val="555555"/>
          <w:sz w:val="22"/>
        </w:rPr>
        <w:t>Edad de referencia: 14 a 15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noveno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Cálculo y visualización</w:t>
      </w:r>
    </w:p>
    <w:p>
      <w:r>
        <w:rPr>
          <w:b/>
          <w:sz w:val="19"/>
        </w:rPr>
        <w:t>Tiempo probable:</w:t>
      </w:r>
      <w:r>
        <w:rPr>
          <w:sz w:val="19"/>
        </w:rPr>
        <w:t xml:space="preserve"> 34 lecciones (de la 1 a la 34).   </w:t>
      </w:r>
      <w:r>
        <w:rPr>
          <w:b/>
          <w:sz w:val="19"/>
        </w:rPr>
        <w:t>Eje transversal:</w:t>
      </w:r>
      <w:r>
        <w:rPr>
          <w:sz w:val="19"/>
        </w:rPr>
        <w:t xml:space="preserve"> Educación para la salud.   </w:t>
      </w:r>
      <w:r>
        <w:rPr>
          <w:b/>
          <w:sz w:val="19"/>
        </w:rPr>
        <w:t>Valores:</w:t>
      </w:r>
      <w:r>
        <w:rPr>
          <w:sz w:val="19"/>
        </w:rPr>
        <w:t xml:space="preserve"> perseverancia, honestidad, responsabilidad.</w:t>
      </w:r>
    </w:p>
    <w:p>
      <w:pPr>
        <w:jc w:val="both"/>
      </w:pPr>
      <w:r>
        <w:rPr>
          <w:b/>
          <w:sz w:val="19"/>
        </w:rPr>
        <w:t>Propósito:</w:t>
      </w:r>
      <w:r>
        <w:rPr>
          <w:sz w:val="19"/>
        </w:rPr>
        <w:t xml:space="preserve"> Que la persona estudiante pase de «ver una jugada bonita» a calcular con orden: buscar primero las jugadas forzadas, elegir candidatas, seguir cada variante hasta una posición tranquila y evaluarla. La unidad abre con el diagnóstico y una nivelación corta de lo visto en octavo año, y trabaja con el método que propone Russek en el Manual 5: montar la posición, quince minutos sin tocar las piezas, otros quince moviéndolas, anotar y comparar con la solución. Se cuida la salud del que piensa: postura, pausas activas y descanso antes de una prueba.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Aplicar un método de cálculo basado en jugadas forzadas y jugadas candidatas para resolver posiciones tácticas.</w:t>
            </w:r>
          </w:p>
        </w:tc>
        <w:tc>
          <w:tcPr>
            <w:tcW w:type="dxa" w:w="2041"/>
          </w:tcPr>
          <w:p>
            <w:pPr>
              <w:pStyle w:val="Celda8_5RXS"/>
            </w:pPr>
            <w:r/>
            <w:r>
              <w:t xml:space="preserve">• </w:t>
            </w:r>
            <w:r>
              <w:rPr>
                <w:b/>
              </w:rPr>
              <w:t>Resolución de problemas</w:t>
            </w:r>
          </w:p>
          <w:p>
            <w:pPr>
              <w:pStyle w:val="Celda8_5RXS"/>
            </w:pPr>
            <w:r>
              <w:t>• Sigue pasos ordenados para resolver un problema y verifica la solución antes de darla por buena.</w:t>
            </w:r>
          </w:p>
        </w:tc>
        <w:tc>
          <w:tcPr>
            <w:tcW w:type="dxa" w:w="3175"/>
          </w:tcPr>
          <w:p>
            <w:pPr>
              <w:pStyle w:val="Celda8_5RXS"/>
            </w:pPr>
            <w:r/>
            <w:r>
              <w:t xml:space="preserve">• </w:t>
            </w:r>
            <w:r>
              <w:rPr>
                <w:b/>
              </w:rPr>
              <w:t>Conceptuales:</w:t>
            </w:r>
            <w:r>
              <w:t xml:space="preserve"> Jugadas forzadas: jaques, capturas y amenazas.; Jugadas candidatas y árbol de variantes.; Posición tranquila y evaluación al final de una variante.</w:t>
            </w:r>
          </w:p>
          <w:p>
            <w:pPr>
              <w:pStyle w:val="Celda8_5RXS"/>
            </w:pPr>
            <w:r>
              <w:t xml:space="preserve">• </w:t>
            </w:r>
            <w:r>
              <w:rPr>
                <w:b/>
              </w:rPr>
              <w:t>Procedimentales:</w:t>
            </w:r>
            <w:r>
              <w:t xml:space="preserve"> Resolución de ejercicios del Manual 5 con el método de los dos tiempos (sin tocar y tocando).; Escritura de la variante principal y de las defensas del rival en notación algebraica.</w:t>
            </w:r>
          </w:p>
          <w:p>
            <w:pPr>
              <w:pStyle w:val="Celda8_5RXS"/>
            </w:pPr>
            <w:r>
              <w:t xml:space="preserve">• </w:t>
            </w:r>
            <w:r>
              <w:rPr>
                <w:b/>
              </w:rPr>
              <w:t>Actitudinales:</w:t>
            </w:r>
            <w:r>
              <w:t xml:space="preserve"> Paciencia para comprobar antes de mover.; Honestidad al comparar su solución con la del manual.</w:t>
            </w:r>
          </w:p>
        </w:tc>
        <w:tc>
          <w:tcPr>
            <w:tcW w:type="dxa" w:w="2948"/>
          </w:tcPr>
          <w:p>
            <w:pPr>
              <w:pStyle w:val="Celda8_5RXS"/>
            </w:pPr>
            <w:r/>
            <w:r>
              <w:t>• Ejercicios del Manual 5 por rangos, con cronómetro y hoja de variantes.</w:t>
            </w:r>
          </w:p>
          <w:p>
            <w:pPr>
              <w:pStyle w:val="Celda8_5RXS"/>
            </w:pPr>
            <w:r>
              <w:t>• Árbol de variantes dibujado en la pizarra por el grupo.</w:t>
            </w:r>
          </w:p>
          <w:p>
            <w:pPr>
              <w:pStyle w:val="Celda8_5RXS"/>
            </w:pPr>
            <w:r>
              <w:t>• Concurso de solución por equipos con puntaje por variante bien escrita.</w:t>
            </w:r>
          </w:p>
        </w:tc>
        <w:tc>
          <w:tcPr>
            <w:tcW w:type="dxa" w:w="3061"/>
          </w:tcPr>
          <w:p>
            <w:pPr>
              <w:pStyle w:val="Celda8_5RXS"/>
            </w:pPr>
            <w:r/>
            <w:r>
              <w:t xml:space="preserve">• </w:t>
            </w:r>
            <w:r>
              <w:rPr>
                <w:b/>
              </w:rPr>
              <w:t>Inicial:</w:t>
            </w:r>
            <w:r>
              <w:t xml:space="preserve"> Encuentra la primera jugada de la combinación, pero no anota las respuestas del rival.</w:t>
            </w:r>
          </w:p>
          <w:p>
            <w:pPr>
              <w:pStyle w:val="Celda8_5RXS"/>
            </w:pPr>
            <w:r>
              <w:t xml:space="preserve">• </w:t>
            </w:r>
            <w:r>
              <w:rPr>
                <w:b/>
              </w:rPr>
              <w:t>Intermedio:</w:t>
            </w:r>
            <w:r>
              <w:t xml:space="preserve"> Escribe la variante principal con las respuestas forzadas del rival y llega a la posición final.</w:t>
            </w:r>
          </w:p>
          <w:p>
            <w:pPr>
              <w:pStyle w:val="Celda8_5RXS"/>
            </w:pPr>
            <w:r>
              <w:t xml:space="preserve">• </w:t>
            </w:r>
            <w:r>
              <w:rPr>
                <w:b/>
              </w:rPr>
              <w:t>Avanzado:</w:t>
            </w:r>
            <w:r>
              <w:t xml:space="preserve"> Escribe la variante principal y las defensas alternativas, y evalúa con precisión la posición a la que se llega.</w:t>
            </w:r>
          </w:p>
        </w:tc>
      </w:tr>
      <w:tr>
        <w:tc>
          <w:tcPr>
            <w:tcW w:type="dxa" w:w="2381"/>
          </w:tcPr>
          <w:p>
            <w:pPr>
              <w:pStyle w:val="Celda8_5RXS"/>
            </w:pPr>
            <w:r/>
            <w:r>
              <w:rPr>
                <w:b/>
              </w:rPr>
              <w:t>1.2</w:t>
            </w:r>
            <w:r>
              <w:t xml:space="preserve"> Visualizar posiciones y variantes sin mover las piezas, a partir del tablero o de la notación.</w:t>
            </w:r>
          </w:p>
        </w:tc>
        <w:tc>
          <w:tcPr>
            <w:tcW w:type="dxa" w:w="2041"/>
          </w:tcPr>
          <w:p>
            <w:pPr>
              <w:pStyle w:val="Celda8_5RXS"/>
            </w:pPr>
            <w:r/>
            <w:r>
              <w:t xml:space="preserve">• </w:t>
            </w:r>
            <w:r>
              <w:rPr>
                <w:b/>
              </w:rPr>
              <w:t>Aprender a aprender</w:t>
            </w:r>
          </w:p>
          <w:p>
            <w:pPr>
              <w:pStyle w:val="Celda8_5RXS"/>
            </w:pPr>
            <w:r>
              <w:t>• Usa estrategias propias para entrenar la memoria y la atención, y reconoce cuáles le funcionan.</w:t>
            </w:r>
          </w:p>
        </w:tc>
        <w:tc>
          <w:tcPr>
            <w:tcW w:type="dxa" w:w="3175"/>
          </w:tcPr>
          <w:p>
            <w:pPr>
              <w:pStyle w:val="Celda8_5RXS"/>
            </w:pPr>
            <w:r/>
            <w:r>
              <w:t xml:space="preserve">• </w:t>
            </w:r>
            <w:r>
              <w:rPr>
                <w:b/>
              </w:rPr>
              <w:t>Conceptuales:</w:t>
            </w:r>
            <w:r>
              <w:t xml:space="preserve"> Color y nombre de las casillas, diagonales y caminos de las piezas.; Posición final de una variante imaginada.</w:t>
            </w:r>
          </w:p>
          <w:p>
            <w:pPr>
              <w:pStyle w:val="Celda8_5RXS"/>
            </w:pPr>
            <w:r>
              <w:t xml:space="preserve">• </w:t>
            </w:r>
            <w:r>
              <w:rPr>
                <w:b/>
              </w:rPr>
              <w:t>Procedimentales:</w:t>
            </w:r>
            <w:r>
              <w:t xml:space="preserve"> Ejercicios de tablero mental: color de casillas, caminos del caballo, diagonales.; Reproducción de partidas cortas a partir de la notación, sin tablero.</w:t>
            </w:r>
          </w:p>
          <w:p>
            <w:pPr>
              <w:pStyle w:val="Celda8_5RXS"/>
            </w:pPr>
            <w:r>
              <w:t xml:space="preserve">• </w:t>
            </w:r>
            <w:r>
              <w:rPr>
                <w:b/>
              </w:rPr>
              <w:t>Actitudinales:</w:t>
            </w:r>
            <w:r>
              <w:t xml:space="preserve"> Concentración sostenida durante tramos cortos.; Respeto por el silencio de quien está calculando.</w:t>
            </w:r>
          </w:p>
        </w:tc>
        <w:tc>
          <w:tcPr>
            <w:tcW w:type="dxa" w:w="2948"/>
          </w:tcPr>
          <w:p>
            <w:pPr>
              <w:pStyle w:val="Celda8_5RXS"/>
            </w:pPr>
            <w:r/>
            <w:r>
              <w:t>• Juegos de tablero mental en parejas con preguntas de coordenadas.</w:t>
            </w:r>
          </w:p>
          <w:p>
            <w:pPr>
              <w:pStyle w:val="Celda8_5RXS"/>
            </w:pPr>
            <w:r>
              <w:t>• Lectura de partidas cortas del Manual 4 con el tablero tapado.</w:t>
            </w:r>
          </w:p>
          <w:p>
            <w:pPr>
              <w:pStyle w:val="Celda8_5RXS"/>
            </w:pPr>
            <w:r>
              <w:t>• Partidas a la ciega parcial: se tapa el tablero desde cierta jugada.</w:t>
            </w:r>
          </w:p>
        </w:tc>
        <w:tc>
          <w:tcPr>
            <w:tcW w:type="dxa" w:w="3061"/>
          </w:tcPr>
          <w:p>
            <w:pPr>
              <w:pStyle w:val="Celda8_5RXS"/>
            </w:pPr>
            <w:r/>
            <w:r>
              <w:t xml:space="preserve">• </w:t>
            </w:r>
            <w:r>
              <w:rPr>
                <w:b/>
              </w:rPr>
              <w:t>Inicial:</w:t>
            </w:r>
            <w:r>
              <w:t xml:space="preserve"> Dice el color de una casilla y el camino de una pieza con apoyo del tablero.</w:t>
            </w:r>
          </w:p>
          <w:p>
            <w:pPr>
              <w:pStyle w:val="Celda8_5RXS"/>
            </w:pPr>
            <w:r>
              <w:t xml:space="preserve">• </w:t>
            </w:r>
            <w:r>
              <w:rPr>
                <w:b/>
              </w:rPr>
              <w:t>Intermedio:</w:t>
            </w:r>
            <w:r>
              <w:t xml:space="preserve"> Sigue una variante de tres jugadas sin mover las piezas y describe la posición final.</w:t>
            </w:r>
          </w:p>
          <w:p>
            <w:pPr>
              <w:pStyle w:val="Celda8_5RXS"/>
            </w:pPr>
            <w:r>
              <w:t xml:space="preserve">• </w:t>
            </w:r>
            <w:r>
              <w:rPr>
                <w:b/>
              </w:rPr>
              <w:t>Avanzado:</w:t>
            </w:r>
            <w:r>
              <w:t xml:space="preserve"> Reproduce de memoria una partida corta y detecta en la mente amenazas de la posición final.</w:t>
            </w:r>
          </w:p>
        </w:tc>
      </w:tr>
      <w:tr>
        <w:tc>
          <w:tcPr>
            <w:tcW w:type="dxa" w:w="2381"/>
          </w:tcPr>
          <w:p>
            <w:pPr>
              <w:pStyle w:val="Celda8_5RXS"/>
            </w:pPr>
            <w:r/>
            <w:r>
              <w:rPr>
                <w:b/>
              </w:rPr>
              <w:t>1.3</w:t>
            </w:r>
            <w:r>
              <w:t xml:space="preserve"> Reconocer imágenes de mate y temas combinativos como motivo de una combinación en ejercicios de partidas reales.</w:t>
            </w:r>
          </w:p>
        </w:tc>
        <w:tc>
          <w:tcPr>
            <w:tcW w:type="dxa" w:w="2041"/>
          </w:tcPr>
          <w:p>
            <w:pPr>
              <w:pStyle w:val="Celda8_5RXS"/>
            </w:pPr>
            <w:r/>
            <w:r>
              <w:t xml:space="preserve">• </w:t>
            </w:r>
            <w:r>
              <w:rPr>
                <w:b/>
              </w:rPr>
              <w:t>Pensamiento crítico</w:t>
            </w:r>
          </w:p>
          <w:p>
            <w:pPr>
              <w:pStyle w:val="Celda8_5RXS"/>
            </w:pPr>
            <w:r>
              <w:t>• Identifica la causa de un hecho y justifica su respuesta con evidencias.</w:t>
            </w:r>
          </w:p>
        </w:tc>
        <w:tc>
          <w:tcPr>
            <w:tcW w:type="dxa" w:w="3175"/>
          </w:tcPr>
          <w:p>
            <w:pPr>
              <w:pStyle w:val="Celda8_5RXS"/>
            </w:pPr>
            <w:r/>
            <w:r>
              <w:t xml:space="preserve">• </w:t>
            </w:r>
            <w:r>
              <w:rPr>
                <w:b/>
              </w:rPr>
              <w:t>Conceptuales:</w:t>
            </w:r>
            <w:r>
              <w:t xml:space="preserve"> Imágenes de mate: mate del Greco, mate del pasillo, persecución del rey, destrucción del enroque.; Motivo de la combinación: pieza sin defensa, rey sin casillas, primera fila débil.; Simplificación a un final ganado.</w:t>
            </w:r>
          </w:p>
          <w:p>
            <w:pPr>
              <w:pStyle w:val="Celda8_5RXS"/>
            </w:pPr>
            <w:r>
              <w:t xml:space="preserve">• </w:t>
            </w:r>
            <w:r>
              <w:rPr>
                <w:b/>
              </w:rPr>
              <w:t>Procedimentales:</w:t>
            </w:r>
            <w:r>
              <w:t xml:space="preserve"> Clasificación de ejercicios por tema y motivo.; Explicación oral de una combinación en el tablero mural.</w:t>
            </w:r>
          </w:p>
          <w:p>
            <w:pPr>
              <w:pStyle w:val="Celda8_5RXS"/>
            </w:pPr>
            <w:r>
              <w:t xml:space="preserve">• </w:t>
            </w:r>
            <w:r>
              <w:rPr>
                <w:b/>
              </w:rPr>
              <w:t>Actitudinales:</w:t>
            </w:r>
            <w:r>
              <w:t xml:space="preserve"> Disposición a reconocer el error y corregirlo.; Valoración del trabajo de los grandes jugadores.</w:t>
            </w:r>
          </w:p>
        </w:tc>
        <w:tc>
          <w:tcPr>
            <w:tcW w:type="dxa" w:w="2948"/>
          </w:tcPr>
          <w:p>
            <w:pPr>
              <w:pStyle w:val="Celda8_5RXS"/>
            </w:pPr>
            <w:r/>
            <w:r>
              <w:t>• Ficheros de imágenes de mate construidos por el grupo.</w:t>
            </w:r>
          </w:p>
          <w:p>
            <w:pPr>
              <w:pStyle w:val="Celda8_5RXS"/>
            </w:pPr>
            <w:r>
              <w:t>• Discusión guiada: «¿qué hizo posible esta combinación?».</w:t>
            </w:r>
          </w:p>
          <w:p>
            <w:pPr>
              <w:pStyle w:val="Celda8_5RXS"/>
            </w:pPr>
            <w:r>
              <w:t>• Comparación de dos ejercicios con el mismo motivo.</w:t>
            </w:r>
          </w:p>
        </w:tc>
        <w:tc>
          <w:tcPr>
            <w:tcW w:type="dxa" w:w="3061"/>
          </w:tcPr>
          <w:p>
            <w:pPr>
              <w:pStyle w:val="Celda8_5RXS"/>
            </w:pPr>
            <w:r/>
            <w:r>
              <w:t xml:space="preserve">• </w:t>
            </w:r>
            <w:r>
              <w:rPr>
                <w:b/>
              </w:rPr>
              <w:t>Inicial:</w:t>
            </w:r>
            <w:r>
              <w:t xml:space="preserve"> Nombra el tema de una combinación cuando ve la solución.</w:t>
            </w:r>
          </w:p>
          <w:p>
            <w:pPr>
              <w:pStyle w:val="Celda8_5RXS"/>
            </w:pPr>
            <w:r>
              <w:t xml:space="preserve">• </w:t>
            </w:r>
            <w:r>
              <w:rPr>
                <w:b/>
              </w:rPr>
              <w:t>Intermedio:</w:t>
            </w:r>
            <w:r>
              <w:t xml:space="preserve"> Identifica el tema y el motivo antes de ver la solución.</w:t>
            </w:r>
          </w:p>
          <w:p>
            <w:pPr>
              <w:pStyle w:val="Celda8_5RXS"/>
            </w:pPr>
            <w:r>
              <w:t xml:space="preserve">• </w:t>
            </w:r>
            <w:r>
              <w:rPr>
                <w:b/>
              </w:rPr>
              <w:t>Avanzado:</w:t>
            </w:r>
            <w:r>
              <w:t xml:space="preserve"> Explica por qué la combinación funciona y qué cambio en la posición la haría fallar.</w:t>
            </w:r>
          </w:p>
        </w:tc>
      </w:tr>
      <w:tr>
        <w:tc>
          <w:tcPr>
            <w:tcW w:type="dxa" w:w="2381"/>
          </w:tcPr>
          <w:p>
            <w:pPr>
              <w:pStyle w:val="Celda8_5RXS"/>
            </w:pPr>
            <w:r/>
            <w:r>
              <w:rPr>
                <w:b/>
              </w:rPr>
              <w:t>1.4</w:t>
            </w:r>
            <w:r>
              <w:t xml:space="preserve"> Cuidar las condiciones de salud que favorecen la concentración durante el estudio y la competencia.</w:t>
            </w:r>
          </w:p>
        </w:tc>
        <w:tc>
          <w:tcPr>
            <w:tcW w:type="dxa" w:w="2041"/>
          </w:tcPr>
          <w:p>
            <w:pPr>
              <w:pStyle w:val="Celda8_5RXS"/>
            </w:pPr>
            <w:r/>
            <w:r>
              <w:t xml:space="preserve">• </w:t>
            </w:r>
            <w:r>
              <w:rPr>
                <w:b/>
              </w:rPr>
              <w:t>Estilos de vida saludables</w:t>
            </w:r>
          </w:p>
          <w:p>
            <w:pPr>
              <w:pStyle w:val="Celda8_5RXS"/>
            </w:pPr>
            <w:r>
              <w:t>• Practica hábitos de descanso, postura y pausa que mejoran su bienestar.</w:t>
            </w:r>
          </w:p>
        </w:tc>
        <w:tc>
          <w:tcPr>
            <w:tcW w:type="dxa" w:w="3175"/>
          </w:tcPr>
          <w:p>
            <w:pPr>
              <w:pStyle w:val="Celda8_5RXS"/>
            </w:pPr>
            <w:r/>
            <w:r>
              <w:t xml:space="preserve">• </w:t>
            </w:r>
            <w:r>
              <w:rPr>
                <w:b/>
              </w:rPr>
              <w:t>Conceptuales:</w:t>
            </w:r>
            <w:r>
              <w:t xml:space="preserve"> Atención, fatiga y descanso.; Postura y pausas activas en partidas largas.</w:t>
            </w:r>
          </w:p>
          <w:p>
            <w:pPr>
              <w:pStyle w:val="Celda8_5RXS"/>
            </w:pPr>
            <w:r>
              <w:t xml:space="preserve">• </w:t>
            </w:r>
            <w:r>
              <w:rPr>
                <w:b/>
              </w:rPr>
              <w:t>Procedimentales:</w:t>
            </w:r>
            <w:r>
              <w:t xml:space="preserve"> Registro de horas de sueño y de rendimiento en ejercicios.; Pausas activas de dos minutos entre bloques de cálculo.</w:t>
            </w:r>
          </w:p>
          <w:p>
            <w:pPr>
              <w:pStyle w:val="Celda8_5RXS"/>
            </w:pPr>
            <w:r>
              <w:t xml:space="preserve">• </w:t>
            </w:r>
            <w:r>
              <w:rPr>
                <w:b/>
              </w:rPr>
              <w:t>Actitudinales:</w:t>
            </w:r>
            <w:r>
              <w:t xml:space="preserve"> Responsabilidad con su propio descanso.; Respeto por los tiempos de los demás.</w:t>
            </w:r>
          </w:p>
        </w:tc>
        <w:tc>
          <w:tcPr>
            <w:tcW w:type="dxa" w:w="2948"/>
          </w:tcPr>
          <w:p>
            <w:pPr>
              <w:pStyle w:val="Celda8_5RXS"/>
            </w:pPr>
            <w:r/>
            <w:r>
              <w:t>• Bitácora personal de sueño y rendimiento durante dos semanas.</w:t>
            </w:r>
          </w:p>
          <w:p>
            <w:pPr>
              <w:pStyle w:val="Celda8_5RXS"/>
            </w:pPr>
            <w:r>
              <w:t>• Pausas activas dirigidas por estudiantes.</w:t>
            </w:r>
          </w:p>
        </w:tc>
        <w:tc>
          <w:tcPr>
            <w:tcW w:type="dxa" w:w="3061"/>
          </w:tcPr>
          <w:p>
            <w:pPr>
              <w:pStyle w:val="Celda8_5RXS"/>
            </w:pPr>
            <w:r/>
            <w:r>
              <w:t xml:space="preserve">• </w:t>
            </w:r>
            <w:r>
              <w:rPr>
                <w:b/>
              </w:rPr>
              <w:t>Inicial:</w:t>
            </w:r>
            <w:r>
              <w:t xml:space="preserve"> Menciona hábitos que ayudan a concentrarse.</w:t>
            </w:r>
          </w:p>
          <w:p>
            <w:pPr>
              <w:pStyle w:val="Celda8_5RXS"/>
            </w:pPr>
            <w:r>
              <w:t xml:space="preserve">• </w:t>
            </w:r>
            <w:r>
              <w:rPr>
                <w:b/>
              </w:rPr>
              <w:t>Intermedio:</w:t>
            </w:r>
            <w:r>
              <w:t xml:space="preserve"> Registra sus hábitos y los relaciona con su rendimiento en los ejercicios.</w:t>
            </w:r>
          </w:p>
          <w:p>
            <w:pPr>
              <w:pStyle w:val="Celda8_5RXS"/>
            </w:pPr>
            <w:r>
              <w:t xml:space="preserve">• </w:t>
            </w:r>
            <w:r>
              <w:rPr>
                <w:b/>
              </w:rPr>
              <w:t>Avanzado:</w:t>
            </w:r>
            <w:r>
              <w:t xml:space="preserve"> Ajusta sus hábitos según su registro y propone pausas útiles al grupo.</w:t>
            </w:r>
          </w:p>
        </w:tc>
      </w:tr>
    </w:tbl>
    <w:p>
      <w:pPr>
        <w:pStyle w:val="Heading2"/>
      </w:pPr>
      <w:r>
        <w:t>Unidad 2. Aperturas de peón de dama: el Gambito de Dama y el Ataque Torre</w:t>
      </w:r>
    </w:p>
    <w:p>
      <w:r>
        <w:rPr>
          <w:b/>
          <w:sz w:val="19"/>
        </w:rPr>
        <w:t>Tiempo probable:</w:t>
      </w:r>
      <w:r>
        <w:rPr>
          <w:sz w:val="19"/>
        </w:rPr>
        <w:t xml:space="preserve"> 32 lecciones (de la 35 a la 66).   </w:t>
      </w:r>
      <w:r>
        <w:rPr>
          <w:b/>
          <w:sz w:val="19"/>
        </w:rPr>
        <w:t>Eje transversal:</w:t>
      </w:r>
      <w:r>
        <w:rPr>
          <w:sz w:val="19"/>
        </w:rPr>
        <w:t xml:space="preserve"> Vivencia de los derechos humanos para la democracia y la paz.   </w:t>
      </w:r>
      <w:r>
        <w:rPr>
          <w:b/>
          <w:sz w:val="19"/>
        </w:rPr>
        <w:t>Valores:</w:t>
      </w:r>
      <w:r>
        <w:rPr>
          <w:sz w:val="19"/>
        </w:rPr>
        <w:t xml:space="preserve"> respeto, tolerancia, perseverancia.</w:t>
      </w:r>
    </w:p>
    <w:p>
      <w:pPr>
        <w:jc w:val="both"/>
      </w:pPr>
      <w:r>
        <w:rPr>
          <w:b/>
          <w:sz w:val="19"/>
        </w:rPr>
        <w:t>Propósito:</w:t>
      </w:r>
      <w:r>
        <w:rPr>
          <w:sz w:val="19"/>
        </w:rPr>
        <w:t xml:space="preserve"> Abrir con 1.d4 por sus ideas: el centro que se gana con c4, el alfil de c8 que las negras tienen que liberar, las rupturas, el peón aislado y el esquema de ataque que Carlos Torre Repetto popularizó en los años veinte. Se estudian partidas reales del Manual 4 (Tarrasch contra Von Scheve, Spassky contra Aftonov, Euwe contra Fischer, Tal contra Kiriukov, Torre contra Verlinsky, Petrosian contra Chukaev) y la persona estudiante arma una ficha de repertorio propia. La figura de Torre sirve para hablar de un latinoamericano que compitió de tú a tú con los mejores del mundo.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Explicar las ideas del Gambito de Dama aceptado y rehusado: lucha por el centro, rupturas y desarrollo del alfil de dama.</w:t>
            </w:r>
          </w:p>
        </w:tc>
        <w:tc>
          <w:tcPr>
            <w:tcW w:type="dxa" w:w="2041"/>
          </w:tcPr>
          <w:p>
            <w:pPr>
              <w:pStyle w:val="Celda8_5RXS"/>
            </w:pPr>
            <w:r/>
            <w:r>
              <w:t xml:space="preserve">• </w:t>
            </w:r>
            <w:r>
              <w:rPr>
                <w:b/>
              </w:rPr>
              <w:t>Pensamiento crítico</w:t>
            </w:r>
          </w:p>
          <w:p>
            <w:pPr>
              <w:pStyle w:val="Celda8_5RXS"/>
            </w:pPr>
            <w:r>
              <w:t>• Argumenta por qué una jugada es buena o mala a partir de principios y de ejemplos.</w:t>
            </w:r>
          </w:p>
        </w:tc>
        <w:tc>
          <w:tcPr>
            <w:tcW w:type="dxa" w:w="3175"/>
          </w:tcPr>
          <w:p>
            <w:pPr>
              <w:pStyle w:val="Celda8_5RXS"/>
            </w:pPr>
            <w:r/>
            <w:r>
              <w:t xml:space="preserve">• </w:t>
            </w:r>
            <w:r>
              <w:rPr>
                <w:b/>
              </w:rPr>
              <w:t>Conceptuales:</w:t>
            </w:r>
            <w:r>
              <w:t xml:space="preserve"> Gambito de Dama aceptado y rehusado; Defensa Eslava (idea).; Rupturas c5 y e5; el alfil de c8.; Estructura del peón aislado de dama y estructura del cambio.</w:t>
            </w:r>
          </w:p>
          <w:p>
            <w:pPr>
              <w:pStyle w:val="Celda8_5RXS"/>
            </w:pPr>
            <w:r>
              <w:t xml:space="preserve">• </w:t>
            </w:r>
            <w:r>
              <w:rPr>
                <w:b/>
              </w:rPr>
              <w:t>Procedimentales:</w:t>
            </w:r>
            <w:r>
              <w:t xml:space="preserve"> Reproducción comentada de partidas reales del Manual 4.; Juego de partidas temáticas desde posiciones de apertura.</w:t>
            </w:r>
          </w:p>
          <w:p>
            <w:pPr>
              <w:pStyle w:val="Celda8_5RXS"/>
            </w:pPr>
            <w:r>
              <w:t xml:space="preserve">• </w:t>
            </w:r>
            <w:r>
              <w:rPr>
                <w:b/>
              </w:rPr>
              <w:t>Actitudinales:</w:t>
            </w:r>
            <w:r>
              <w:t xml:space="preserve"> Apertura a estilos de juego distintos al propio.</w:t>
            </w:r>
          </w:p>
        </w:tc>
        <w:tc>
          <w:tcPr>
            <w:tcW w:type="dxa" w:w="2948"/>
          </w:tcPr>
          <w:p>
            <w:pPr>
              <w:pStyle w:val="Celda8_5RXS"/>
            </w:pPr>
            <w:r/>
            <w:r>
              <w:t>• Partidas del Manual 4 con el método de adivinar la jugada del ganador.</w:t>
            </w:r>
          </w:p>
          <w:p>
            <w:pPr>
              <w:pStyle w:val="Celda8_5RXS"/>
            </w:pPr>
            <w:r>
              <w:t>• Partidas temáticas que arrancan después de la jugada 4.</w:t>
            </w:r>
          </w:p>
          <w:p>
            <w:pPr>
              <w:pStyle w:val="Celda8_5RXS"/>
            </w:pPr>
            <w:r>
              <w:t>• Tablas comparativas de estructuras en el cuaderno.</w:t>
            </w:r>
          </w:p>
        </w:tc>
        <w:tc>
          <w:tcPr>
            <w:tcW w:type="dxa" w:w="3061"/>
          </w:tcPr>
          <w:p>
            <w:pPr>
              <w:pStyle w:val="Celda8_5RXS"/>
            </w:pPr>
            <w:r/>
            <w:r>
              <w:t xml:space="preserve">• </w:t>
            </w:r>
            <w:r>
              <w:rPr>
                <w:b/>
              </w:rPr>
              <w:t>Inicial:</w:t>
            </w:r>
            <w:r>
              <w:t xml:space="preserve"> Reproduce las primeras jugadas del Gambito de Dama y menciona una idea.</w:t>
            </w:r>
          </w:p>
          <w:p>
            <w:pPr>
              <w:pStyle w:val="Celda8_5RXS"/>
            </w:pPr>
            <w:r>
              <w:t xml:space="preserve">• </w:t>
            </w:r>
            <w:r>
              <w:rPr>
                <w:b/>
              </w:rPr>
              <w:t>Intermedio:</w:t>
            </w:r>
            <w:r>
              <w:t xml:space="preserve"> Explica la ruptura y el problema del alfil de c8 en una partida temática.</w:t>
            </w:r>
          </w:p>
          <w:p>
            <w:pPr>
              <w:pStyle w:val="Celda8_5RXS"/>
            </w:pPr>
            <w:r>
              <w:t xml:space="preserve">• </w:t>
            </w:r>
            <w:r>
              <w:rPr>
                <w:b/>
              </w:rPr>
              <w:t>Avanzado:</w:t>
            </w:r>
            <w:r>
              <w:t xml:space="preserve"> Elige el plan según la estructura de peones y lo justifica con una partida real.</w:t>
            </w:r>
          </w:p>
        </w:tc>
      </w:tr>
      <w:tr>
        <w:tc>
          <w:tcPr>
            <w:tcW w:type="dxa" w:w="2381"/>
          </w:tcPr>
          <w:p>
            <w:pPr>
              <w:pStyle w:val="Celda8_5RXS"/>
            </w:pPr>
            <w:r/>
            <w:r>
              <w:rPr>
                <w:b/>
              </w:rPr>
              <w:t>2.2</w:t>
            </w:r>
            <w:r>
              <w:t xml:space="preserve"> Aplicar el esquema del Ataque Torre y sus planes de ataque al flanco de rey.</w:t>
            </w:r>
          </w:p>
        </w:tc>
        <w:tc>
          <w:tcPr>
            <w:tcW w:type="dxa" w:w="2041"/>
          </w:tcPr>
          <w:p>
            <w:pPr>
              <w:pStyle w:val="Celda8_5RXS"/>
            </w:pPr>
            <w:r/>
            <w:r>
              <w:t xml:space="preserve">• </w:t>
            </w:r>
            <w:r>
              <w:rPr>
                <w:b/>
              </w:rPr>
              <w:t>Resolución de problemas</w:t>
            </w:r>
          </w:p>
          <w:p>
            <w:pPr>
              <w:pStyle w:val="Celda8_5RXS"/>
            </w:pPr>
            <w:r>
              <w:t>• Adapta un procedimiento conocido a situaciones nuevas.</w:t>
            </w:r>
          </w:p>
        </w:tc>
        <w:tc>
          <w:tcPr>
            <w:tcW w:type="dxa" w:w="3175"/>
          </w:tcPr>
          <w:p>
            <w:pPr>
              <w:pStyle w:val="Celda8_5RXS"/>
            </w:pPr>
            <w:r/>
            <w:r>
              <w:t xml:space="preserve">• </w:t>
            </w:r>
            <w:r>
              <w:rPr>
                <w:b/>
              </w:rPr>
              <w:t>Conceptuales:</w:t>
            </w:r>
            <w:r>
              <w:t xml:space="preserve"> Esquema 1.d4, Cf3, Ag5, e3, Cbd2, Ad3, Ce5 y f4.; Elevación de la torre y ataque con h4.; Defensa por simplificación con ...Ce4.</w:t>
            </w:r>
          </w:p>
          <w:p>
            <w:pPr>
              <w:pStyle w:val="Celda8_5RXS"/>
            </w:pPr>
            <w:r>
              <w:t xml:space="preserve">• </w:t>
            </w:r>
            <w:r>
              <w:rPr>
                <w:b/>
              </w:rPr>
              <w:t>Procedimentales:</w:t>
            </w:r>
            <w:r>
              <w:t xml:space="preserve"> Juego del esquema con blancas contra distintas respuestas.; Análisis de Torre contra Verlinsky (Moscú, 1925) y Petrosian contra Chukaev (Vilna, 1951).</w:t>
            </w:r>
          </w:p>
          <w:p>
            <w:pPr>
              <w:pStyle w:val="Celda8_5RXS"/>
            </w:pPr>
            <w:r>
              <w:t xml:space="preserve">• </w:t>
            </w:r>
            <w:r>
              <w:rPr>
                <w:b/>
              </w:rPr>
              <w:t>Actitudinales:</w:t>
            </w:r>
            <w:r>
              <w:t xml:space="preserve"> Perseverancia ante un plan que tarda en dar fruto.</w:t>
            </w:r>
          </w:p>
        </w:tc>
        <w:tc>
          <w:tcPr>
            <w:tcW w:type="dxa" w:w="2948"/>
          </w:tcPr>
          <w:p>
            <w:pPr>
              <w:pStyle w:val="Celda8_5RXS"/>
            </w:pPr>
            <w:r/>
            <w:r>
              <w:t>• Montaje del esquema por pasos en el tablero mural.</w:t>
            </w:r>
          </w:p>
          <w:p>
            <w:pPr>
              <w:pStyle w:val="Celda8_5RXS"/>
            </w:pPr>
            <w:r>
              <w:t>• Partidas temáticas por parejas con cambio de color.</w:t>
            </w:r>
          </w:p>
          <w:p>
            <w:pPr>
              <w:pStyle w:val="Celda8_5RXS"/>
            </w:pPr>
            <w:r>
              <w:t>• Comparación de la defensa correcta y la incorrecta según el Manual 4.</w:t>
            </w:r>
          </w:p>
        </w:tc>
        <w:tc>
          <w:tcPr>
            <w:tcW w:type="dxa" w:w="3061"/>
          </w:tcPr>
          <w:p>
            <w:pPr>
              <w:pStyle w:val="Celda8_5RXS"/>
            </w:pPr>
            <w:r/>
            <w:r>
              <w:t xml:space="preserve">• </w:t>
            </w:r>
            <w:r>
              <w:rPr>
                <w:b/>
              </w:rPr>
              <w:t>Inicial:</w:t>
            </w:r>
            <w:r>
              <w:t xml:space="preserve"> Coloca las piezas del esquema sin un orden lógico.</w:t>
            </w:r>
          </w:p>
          <w:p>
            <w:pPr>
              <w:pStyle w:val="Celda8_5RXS"/>
            </w:pPr>
            <w:r>
              <w:t xml:space="preserve">• </w:t>
            </w:r>
            <w:r>
              <w:rPr>
                <w:b/>
              </w:rPr>
              <w:t>Intermedio:</w:t>
            </w:r>
            <w:r>
              <w:t xml:space="preserve"> Juega el esquema en orden y reconoce cuándo llega el momento de Ce5 y f4.</w:t>
            </w:r>
          </w:p>
          <w:p>
            <w:pPr>
              <w:pStyle w:val="Celda8_5RXS"/>
            </w:pPr>
            <w:r>
              <w:t xml:space="preserve">• </w:t>
            </w:r>
            <w:r>
              <w:rPr>
                <w:b/>
              </w:rPr>
              <w:t>Avanzado:</w:t>
            </w:r>
            <w:r>
              <w:t xml:space="preserve"> Ajusta el esquema a la respuesta del rival y conduce el ataque al flanco de rey.</w:t>
            </w:r>
          </w:p>
        </w:tc>
      </w:tr>
      <w:tr>
        <w:tc>
          <w:tcPr>
            <w:tcW w:type="dxa" w:w="2381"/>
          </w:tcPr>
          <w:p>
            <w:pPr>
              <w:pStyle w:val="Celda8_5RXS"/>
            </w:pPr>
            <w:r/>
            <w:r>
              <w:rPr>
                <w:b/>
              </w:rPr>
              <w:t>2.3</w:t>
            </w:r>
            <w:r>
              <w:t xml:space="preserve"> Valorar la trayectoria de Carlos Torre Repetto como referente latinoamericano del ajedrez.</w:t>
            </w:r>
          </w:p>
        </w:tc>
        <w:tc>
          <w:tcPr>
            <w:tcW w:type="dxa" w:w="2041"/>
          </w:tcPr>
          <w:p>
            <w:pPr>
              <w:pStyle w:val="Celda8_5RXS"/>
            </w:pPr>
            <w:r/>
            <w:r>
              <w:t xml:space="preserve">• </w:t>
            </w:r>
            <w:r>
              <w:rPr>
                <w:b/>
              </w:rPr>
              <w:t>Ciudadanía global y local</w:t>
            </w:r>
          </w:p>
          <w:p>
            <w:pPr>
              <w:pStyle w:val="Celda8_5RXS"/>
            </w:pPr>
            <w:r>
              <w:t>• Reconoce aportes de personas de la región a la cultura universal.</w:t>
            </w:r>
          </w:p>
        </w:tc>
        <w:tc>
          <w:tcPr>
            <w:tcW w:type="dxa" w:w="3175"/>
          </w:tcPr>
          <w:p>
            <w:pPr>
              <w:pStyle w:val="Celda8_5RXS"/>
            </w:pPr>
            <w:r/>
            <w:r>
              <w:t xml:space="preserve">• </w:t>
            </w:r>
            <w:r>
              <w:rPr>
                <w:b/>
              </w:rPr>
              <w:t>Conceptuales:</w:t>
            </w:r>
            <w:r>
              <w:t xml:space="preserve"> Vida de Carlos Torre Repetto: Mérida (1904), Nueva Orleans, Baden-Baden, Marienbad y Moscú (1925).; Sus partidas en el Manual 4 y el Manual 2.</w:t>
            </w:r>
          </w:p>
          <w:p>
            <w:pPr>
              <w:pStyle w:val="Celda8_5RXS"/>
            </w:pPr>
            <w:r>
              <w:t xml:space="preserve">• </w:t>
            </w:r>
            <w:r>
              <w:rPr>
                <w:b/>
              </w:rPr>
              <w:t>Procedimentales:</w:t>
            </w:r>
            <w:r>
              <w:t xml:space="preserve"> Línea del tiempo de su carrera.; Reproducción de Dupré contra Torre (Nueva Orleans, 1927).</w:t>
            </w:r>
          </w:p>
          <w:p>
            <w:pPr>
              <w:pStyle w:val="Celda8_5RXS"/>
            </w:pPr>
            <w:r>
              <w:t xml:space="preserve">• </w:t>
            </w:r>
            <w:r>
              <w:rPr>
                <w:b/>
              </w:rPr>
              <w:t>Actitudinales:</w:t>
            </w:r>
            <w:r>
              <w:t xml:space="preserve"> Orgullo por los logros de la región y respeto por otras culturas.</w:t>
            </w:r>
          </w:p>
        </w:tc>
        <w:tc>
          <w:tcPr>
            <w:tcW w:type="dxa" w:w="2948"/>
          </w:tcPr>
          <w:p>
            <w:pPr>
              <w:pStyle w:val="Celda8_5RXS"/>
            </w:pPr>
            <w:r/>
            <w:r>
              <w:t>• Lectura de la semblanza del Manual 4 y línea del tiempo en parejas.</w:t>
            </w:r>
          </w:p>
          <w:p>
            <w:pPr>
              <w:pStyle w:val="Celda8_5RXS"/>
            </w:pPr>
            <w:r>
              <w:t>• Conversatorio sobre jugadores de América Latina.</w:t>
            </w:r>
          </w:p>
        </w:tc>
        <w:tc>
          <w:tcPr>
            <w:tcW w:type="dxa" w:w="3061"/>
          </w:tcPr>
          <w:p>
            <w:pPr>
              <w:pStyle w:val="Celda8_5RXS"/>
            </w:pPr>
            <w:r/>
            <w:r>
              <w:t xml:space="preserve">• </w:t>
            </w:r>
            <w:r>
              <w:rPr>
                <w:b/>
              </w:rPr>
              <w:t>Inicial:</w:t>
            </w:r>
            <w:r>
              <w:t xml:space="preserve"> Menciona quién fue Carlos Torre y de dónde era.</w:t>
            </w:r>
          </w:p>
          <w:p>
            <w:pPr>
              <w:pStyle w:val="Celda8_5RXS"/>
            </w:pPr>
            <w:r>
              <w:t xml:space="preserve">• </w:t>
            </w:r>
            <w:r>
              <w:rPr>
                <w:b/>
              </w:rPr>
              <w:t>Intermedio:</w:t>
            </w:r>
            <w:r>
              <w:t xml:space="preserve"> Ubica en una línea del tiempo los torneos de Torre y explica por qué son importantes.</w:t>
            </w:r>
          </w:p>
          <w:p>
            <w:pPr>
              <w:pStyle w:val="Celda8_5RXS"/>
            </w:pPr>
            <w:r>
              <w:t xml:space="preserve">• </w:t>
            </w:r>
            <w:r>
              <w:rPr>
                <w:b/>
              </w:rPr>
              <w:t>Avanzado:</w:t>
            </w:r>
            <w:r>
              <w:t xml:space="preserve"> Relaciona la carrera de Torre con el ajedrez de su época usando sus partidas.</w:t>
            </w:r>
          </w:p>
        </w:tc>
      </w:tr>
      <w:tr>
        <w:tc>
          <w:tcPr>
            <w:tcW w:type="dxa" w:w="2381"/>
          </w:tcPr>
          <w:p>
            <w:pPr>
              <w:pStyle w:val="Celda8_5RXS"/>
            </w:pPr>
            <w:r/>
            <w:r>
              <w:rPr>
                <w:b/>
              </w:rPr>
              <w:t>2.4</w:t>
            </w:r>
            <w:r>
              <w:t xml:space="preserve"> Construir una ficha de repertorio de peón de dama con jugadas, planes y partidas modelo.</w:t>
            </w:r>
          </w:p>
        </w:tc>
        <w:tc>
          <w:tcPr>
            <w:tcW w:type="dxa" w:w="2041"/>
          </w:tcPr>
          <w:p>
            <w:pPr>
              <w:pStyle w:val="Celda8_5RXS"/>
            </w:pPr>
            <w:r/>
            <w:r>
              <w:t xml:space="preserve">• </w:t>
            </w:r>
            <w:r>
              <w:rPr>
                <w:b/>
              </w:rPr>
              <w:t>Manejo de la información</w:t>
            </w:r>
          </w:p>
          <w:p>
            <w:pPr>
              <w:pStyle w:val="Celda8_5RXS"/>
            </w:pPr>
            <w:r>
              <w:t>• Selecciona, organiza y resume información de varias fuentes.</w:t>
            </w:r>
          </w:p>
        </w:tc>
        <w:tc>
          <w:tcPr>
            <w:tcW w:type="dxa" w:w="3175"/>
          </w:tcPr>
          <w:p>
            <w:pPr>
              <w:pStyle w:val="Celda8_5RXS"/>
            </w:pPr>
            <w:r/>
            <w:r>
              <w:t xml:space="preserve">• </w:t>
            </w:r>
            <w:r>
              <w:rPr>
                <w:b/>
              </w:rPr>
              <w:t>Conceptuales:</w:t>
            </w:r>
            <w:r>
              <w:t xml:space="preserve"> Repertorio: líneas principales, planes y partidas modelo.</w:t>
            </w:r>
          </w:p>
          <w:p>
            <w:pPr>
              <w:pStyle w:val="Celda8_5RXS"/>
            </w:pPr>
            <w:r>
              <w:t xml:space="preserve">• </w:t>
            </w:r>
            <w:r>
              <w:rPr>
                <w:b/>
              </w:rPr>
              <w:t>Procedimentales:</w:t>
            </w:r>
            <w:r>
              <w:t xml:space="preserve"> Elaboración de una ficha de una página por apertura.; Revisión de la ficha con partidas propias.</w:t>
            </w:r>
          </w:p>
          <w:p>
            <w:pPr>
              <w:pStyle w:val="Celda8_5RXS"/>
            </w:pPr>
            <w:r>
              <w:t xml:space="preserve">• </w:t>
            </w:r>
            <w:r>
              <w:rPr>
                <w:b/>
              </w:rPr>
              <w:t>Actitudinales:</w:t>
            </w:r>
            <w:r>
              <w:t xml:space="preserve"> Orden y responsabilidad con su material de estudio.</w:t>
            </w:r>
          </w:p>
        </w:tc>
        <w:tc>
          <w:tcPr>
            <w:tcW w:type="dxa" w:w="2948"/>
          </w:tcPr>
          <w:p>
            <w:pPr>
              <w:pStyle w:val="Celda8_5RXS"/>
            </w:pPr>
            <w:r/>
            <w:r>
              <w:t>• Plantilla de ficha con cuatro apartados.</w:t>
            </w:r>
          </w:p>
          <w:p>
            <w:pPr>
              <w:pStyle w:val="Celda8_5RXS"/>
            </w:pPr>
            <w:r>
              <w:t>• Coevaluación de fichas entre parejas.</w:t>
            </w:r>
          </w:p>
        </w:tc>
        <w:tc>
          <w:tcPr>
            <w:tcW w:type="dxa" w:w="3061"/>
          </w:tcPr>
          <w:p>
            <w:pPr>
              <w:pStyle w:val="Celda8_5RXS"/>
            </w:pPr>
            <w:r/>
            <w:r>
              <w:t xml:space="preserve">• </w:t>
            </w:r>
            <w:r>
              <w:rPr>
                <w:b/>
              </w:rPr>
              <w:t>Inicial:</w:t>
            </w:r>
            <w:r>
              <w:t xml:space="preserve"> Anota las jugadas de la apertura sin planes.</w:t>
            </w:r>
          </w:p>
          <w:p>
            <w:pPr>
              <w:pStyle w:val="Celda8_5RXS"/>
            </w:pPr>
            <w:r>
              <w:t xml:space="preserve">• </w:t>
            </w:r>
            <w:r>
              <w:rPr>
                <w:b/>
              </w:rPr>
              <w:t>Intermedio:</w:t>
            </w:r>
            <w:r>
              <w:t xml:space="preserve"> Anota jugadas y un plan para cada bando con una partida modelo.</w:t>
            </w:r>
          </w:p>
          <w:p>
            <w:pPr>
              <w:pStyle w:val="Celda8_5RXS"/>
            </w:pPr>
            <w:r>
              <w:t xml:space="preserve">• </w:t>
            </w:r>
            <w:r>
              <w:rPr>
                <w:b/>
              </w:rPr>
              <w:t>Avanzado:</w:t>
            </w:r>
            <w:r>
              <w:t xml:space="preserve"> Ficha completa con planes, errores típicos y una partida propia comentada.</w:t>
            </w:r>
          </w:p>
        </w:tc>
      </w:tr>
    </w:tbl>
    <w:p>
      <w:pPr>
        <w:pStyle w:val="Heading2"/>
      </w:pPr>
      <w:r>
        <w:t>Unidad 3. Finales de torre avanzados</w:t>
      </w:r>
    </w:p>
    <w:p>
      <w:r>
        <w:rPr>
          <w:b/>
          <w:sz w:val="19"/>
        </w:rPr>
        <w:t>Tiempo probable:</w:t>
      </w:r>
      <w:r>
        <w:rPr>
          <w:sz w:val="19"/>
        </w:rPr>
        <w:t xml:space="preserve"> 34 lecciones (de la 67 a la 100).   </w:t>
      </w:r>
      <w:r>
        <w:rPr>
          <w:b/>
          <w:sz w:val="19"/>
        </w:rPr>
        <w:t>Eje transversal:</w:t>
      </w:r>
      <w:r>
        <w:rPr>
          <w:sz w:val="19"/>
        </w:rPr>
        <w:t xml:space="preserve"> Cultura ambiental para el desarrollo sostenible.   </w:t>
      </w:r>
      <w:r>
        <w:rPr>
          <w:b/>
          <w:sz w:val="19"/>
        </w:rPr>
        <w:t>Valores:</w:t>
      </w:r>
      <w:r>
        <w:rPr>
          <w:sz w:val="19"/>
        </w:rPr>
        <w:t xml:space="preserve"> perseverancia, responsabilidad, juego limpio.</w:t>
      </w:r>
    </w:p>
    <w:p>
      <w:pPr>
        <w:jc w:val="both"/>
      </w:pPr>
      <w:r>
        <w:rPr>
          <w:b/>
          <w:sz w:val="19"/>
        </w:rPr>
        <w:t>Propósito:</w:t>
      </w:r>
      <w:r>
        <w:rPr>
          <w:sz w:val="19"/>
        </w:rPr>
        <w:t xml:space="preserve"> Los finales de torre son los que más aparecen en las partidas reales, y también los que más se pierden por descuido. La unidad repasa las posiciones de Lucena y de Philidor vistas en sexto año, ahora con soltura y con reloj, y avanza a lo que decide la práctica: la torre activa, la torre detrás del peón pasado, el rey que corta, los peones en los dos flancos y cuándo conviene pasar a un final de peones. Se cierra el semestre con la prueba de ejecución y la presentación del proyecto.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Aplicar los principios de la torre activa en finales de torre: torre detrás del peón pasado, corte del rey y actividad por encima del material.</w:t>
            </w:r>
          </w:p>
        </w:tc>
        <w:tc>
          <w:tcPr>
            <w:tcW w:type="dxa" w:w="2041"/>
          </w:tcPr>
          <w:p>
            <w:pPr>
              <w:pStyle w:val="Celda8_5RXS"/>
            </w:pPr>
            <w:r/>
            <w:r>
              <w:t xml:space="preserve">• </w:t>
            </w:r>
            <w:r>
              <w:rPr>
                <w:b/>
              </w:rPr>
              <w:t>Pensamiento crítico</w:t>
            </w:r>
          </w:p>
          <w:p>
            <w:pPr>
              <w:pStyle w:val="Celda8_5RXS"/>
            </w:pPr>
            <w:r>
              <w:t>• Compara alternativas y elige la que mejor responde a un criterio.</w:t>
            </w:r>
          </w:p>
        </w:tc>
        <w:tc>
          <w:tcPr>
            <w:tcW w:type="dxa" w:w="3175"/>
          </w:tcPr>
          <w:p>
            <w:pPr>
              <w:pStyle w:val="Celda8_5RXS"/>
            </w:pPr>
            <w:r/>
            <w:r>
              <w:t xml:space="preserve">• </w:t>
            </w:r>
            <w:r>
              <w:rPr>
                <w:b/>
              </w:rPr>
              <w:t>Conceptuales:</w:t>
            </w:r>
            <w:r>
              <w:t xml:space="preserve"> Torre activa y torre pasiva.; Torre detrás del peón pasado, propio o del rival.; Corte del rey por fila o por columna.</w:t>
            </w:r>
          </w:p>
          <w:p>
            <w:pPr>
              <w:pStyle w:val="Celda8_5RXS"/>
            </w:pPr>
            <w:r>
              <w:t xml:space="preserve">• </w:t>
            </w:r>
            <w:r>
              <w:rPr>
                <w:b/>
              </w:rPr>
              <w:t>Procedimentales:</w:t>
            </w:r>
            <w:r>
              <w:t xml:space="preserve"> Juego de finales desde montajes sencillos con cambio de color.; Comparación de jugadas activas y pasivas en posiciones de partidas propias.</w:t>
            </w:r>
          </w:p>
          <w:p>
            <w:pPr>
              <w:pStyle w:val="Celda8_5RXS"/>
            </w:pPr>
            <w:r>
              <w:t xml:space="preserve">• </w:t>
            </w:r>
            <w:r>
              <w:rPr>
                <w:b/>
              </w:rPr>
              <w:t>Actitudinales:</w:t>
            </w:r>
            <w:r>
              <w:t xml:space="preserve"> Paciencia en finales largos.</w:t>
            </w:r>
          </w:p>
        </w:tc>
        <w:tc>
          <w:tcPr>
            <w:tcW w:type="dxa" w:w="2948"/>
          </w:tcPr>
          <w:p>
            <w:pPr>
              <w:pStyle w:val="Celda8_5RXS"/>
            </w:pPr>
            <w:r/>
            <w:r>
              <w:t>• Montajes de minijuego con torre y peones.</w:t>
            </w:r>
          </w:p>
          <w:p>
            <w:pPr>
              <w:pStyle w:val="Celda8_5RXS"/>
            </w:pPr>
            <w:r>
              <w:t>• Discusión de dos jugadas posibles en el tablero mural.</w:t>
            </w:r>
          </w:p>
          <w:p>
            <w:pPr>
              <w:pStyle w:val="Celda8_5RXS"/>
            </w:pPr>
            <w:r>
              <w:t>• Finales jugados con reloj e incremento.</w:t>
            </w:r>
          </w:p>
        </w:tc>
        <w:tc>
          <w:tcPr>
            <w:tcW w:type="dxa" w:w="3061"/>
          </w:tcPr>
          <w:p>
            <w:pPr>
              <w:pStyle w:val="Celda8_5RXS"/>
            </w:pPr>
            <w:r/>
            <w:r>
              <w:t xml:space="preserve">• </w:t>
            </w:r>
            <w:r>
              <w:rPr>
                <w:b/>
              </w:rPr>
              <w:t>Inicial:</w:t>
            </w:r>
            <w:r>
              <w:t xml:space="preserve"> Mueve la torre sin un criterio claro de actividad.</w:t>
            </w:r>
          </w:p>
          <w:p>
            <w:pPr>
              <w:pStyle w:val="Celda8_5RXS"/>
            </w:pPr>
            <w:r>
              <w:t xml:space="preserve">• </w:t>
            </w:r>
            <w:r>
              <w:rPr>
                <w:b/>
              </w:rPr>
              <w:t>Intermedio:</w:t>
            </w:r>
            <w:r>
              <w:t xml:space="preserve"> Coloca la torre detrás del peón pasado y corta al rey en posiciones sencillas.</w:t>
            </w:r>
          </w:p>
          <w:p>
            <w:pPr>
              <w:pStyle w:val="Celda8_5RXS"/>
            </w:pPr>
            <w:r>
              <w:t xml:space="preserve">• </w:t>
            </w:r>
            <w:r>
              <w:rPr>
                <w:b/>
              </w:rPr>
              <w:t>Avanzado:</w:t>
            </w:r>
            <w:r>
              <w:t xml:space="preserve"> Prefiere la actividad al material cuando corresponde y lo justifica.</w:t>
            </w:r>
          </w:p>
        </w:tc>
      </w:tr>
      <w:tr>
        <w:tc>
          <w:tcPr>
            <w:tcW w:type="dxa" w:w="2381"/>
          </w:tcPr>
          <w:p>
            <w:pPr>
              <w:pStyle w:val="Celda8_5RXS"/>
            </w:pPr>
            <w:r/>
            <w:r>
              <w:rPr>
                <w:b/>
              </w:rPr>
              <w:t>3.2</w:t>
            </w:r>
            <w:r>
              <w:t xml:space="preserve"> Ejecutar la técnica de la posición de Lucena y la defensa de la posición de Philidor.</w:t>
            </w:r>
          </w:p>
        </w:tc>
        <w:tc>
          <w:tcPr>
            <w:tcW w:type="dxa" w:w="2041"/>
          </w:tcPr>
          <w:p>
            <w:pPr>
              <w:pStyle w:val="Celda8_5RXS"/>
            </w:pPr>
            <w:r/>
            <w:r>
              <w:t xml:space="preserve">• </w:t>
            </w:r>
            <w:r>
              <w:rPr>
                <w:b/>
              </w:rPr>
              <w:t>Resolución de problemas</w:t>
            </w:r>
          </w:p>
          <w:p>
            <w:pPr>
              <w:pStyle w:val="Celda8_5RXS"/>
            </w:pPr>
            <w:r>
              <w:t>• Aplica un procedimiento eficaz hasta el final y lo explica.</w:t>
            </w:r>
          </w:p>
        </w:tc>
        <w:tc>
          <w:tcPr>
            <w:tcW w:type="dxa" w:w="3175"/>
          </w:tcPr>
          <w:p>
            <w:pPr>
              <w:pStyle w:val="Celda8_5RXS"/>
            </w:pPr>
            <w:r/>
            <w:r>
              <w:t xml:space="preserve">• </w:t>
            </w:r>
            <w:r>
              <w:rPr>
                <w:b/>
              </w:rPr>
              <w:t>Conceptuales:</w:t>
            </w:r>
            <w:r>
              <w:t xml:space="preserve"> Posición de Lucena y la maniobra de construir el puente.; Posición de Philidor: torre en la tercera fila y jaques desde atrás.</w:t>
            </w:r>
          </w:p>
          <w:p>
            <w:pPr>
              <w:pStyle w:val="Celda8_5RXS"/>
            </w:pPr>
            <w:r>
              <w:t xml:space="preserve">• </w:t>
            </w:r>
            <w:r>
              <w:rPr>
                <w:b/>
              </w:rPr>
              <w:t>Procedimentales:</w:t>
            </w:r>
            <w:r>
              <w:t xml:space="preserve"> Ejecución de las dos técnicas contra un compañero que defiende o ataca.; Ejecución con reloj.</w:t>
            </w:r>
          </w:p>
          <w:p>
            <w:pPr>
              <w:pStyle w:val="Celda8_5RXS"/>
            </w:pPr>
            <w:r>
              <w:t xml:space="preserve">• </w:t>
            </w:r>
            <w:r>
              <w:rPr>
                <w:b/>
              </w:rPr>
              <w:t>Actitudinales:</w:t>
            </w:r>
            <w:r>
              <w:t xml:space="preserve"> Perseverancia hasta dominar la técnica.</w:t>
            </w:r>
          </w:p>
        </w:tc>
        <w:tc>
          <w:tcPr>
            <w:tcW w:type="dxa" w:w="2948"/>
          </w:tcPr>
          <w:p>
            <w:pPr>
              <w:pStyle w:val="Celda8_5RXS"/>
            </w:pPr>
            <w:r/>
            <w:r>
              <w:t>• Práctica por parejas con roles alternos.</w:t>
            </w:r>
          </w:p>
          <w:p>
            <w:pPr>
              <w:pStyle w:val="Celda8_5RXS"/>
            </w:pPr>
            <w:r>
              <w:t>• Retos cronometrados y registro de intentos.</w:t>
            </w:r>
          </w:p>
        </w:tc>
        <w:tc>
          <w:tcPr>
            <w:tcW w:type="dxa" w:w="3061"/>
          </w:tcPr>
          <w:p>
            <w:pPr>
              <w:pStyle w:val="Celda8_5RXS"/>
            </w:pPr>
            <w:r/>
            <w:r>
              <w:t xml:space="preserve">• </w:t>
            </w:r>
            <w:r>
              <w:rPr>
                <w:b/>
              </w:rPr>
              <w:t>Inicial:</w:t>
            </w:r>
            <w:r>
              <w:t xml:space="preserve"> Reconoce las dos posiciones pero no completa la técnica.</w:t>
            </w:r>
          </w:p>
          <w:p>
            <w:pPr>
              <w:pStyle w:val="Celda8_5RXS"/>
            </w:pPr>
            <w:r>
              <w:t xml:space="preserve">• </w:t>
            </w:r>
            <w:r>
              <w:rPr>
                <w:b/>
              </w:rPr>
              <w:t>Intermedio:</w:t>
            </w:r>
            <w:r>
              <w:t xml:space="preserve"> Completa la técnica de Lucena o la defensa de Philidor sin reloj.</w:t>
            </w:r>
          </w:p>
          <w:p>
            <w:pPr>
              <w:pStyle w:val="Celda8_5RXS"/>
            </w:pPr>
            <w:r>
              <w:t xml:space="preserve">• </w:t>
            </w:r>
            <w:r>
              <w:rPr>
                <w:b/>
              </w:rPr>
              <w:t>Avanzado:</w:t>
            </w:r>
            <w:r>
              <w:t xml:space="preserve"> Completa las dos técnicas con reloj y las explica a otra persona.</w:t>
            </w:r>
          </w:p>
        </w:tc>
      </w:tr>
      <w:tr>
        <w:tc>
          <w:tcPr>
            <w:tcW w:type="dxa" w:w="2381"/>
          </w:tcPr>
          <w:p>
            <w:pPr>
              <w:pStyle w:val="Celda8_5RXS"/>
            </w:pPr>
            <w:r/>
            <w:r>
              <w:rPr>
                <w:b/>
              </w:rPr>
              <w:t>3.3</w:t>
            </w:r>
            <w:r>
              <w:t xml:space="preserve"> Manejar finales de torre con peones en los dos flancos, decidiendo el plan según la actividad del rey y de la torre.</w:t>
            </w:r>
          </w:p>
        </w:tc>
        <w:tc>
          <w:tcPr>
            <w:tcW w:type="dxa" w:w="2041"/>
          </w:tcPr>
          <w:p>
            <w:pPr>
              <w:pStyle w:val="Celda8_5RXS"/>
            </w:pPr>
            <w:r/>
            <w:r>
              <w:t xml:space="preserve">• </w:t>
            </w:r>
            <w:r>
              <w:rPr>
                <w:b/>
              </w:rPr>
              <w:t>Pensamiento sistémico</w:t>
            </w:r>
          </w:p>
          <w:p>
            <w:pPr>
              <w:pStyle w:val="Celda8_5RXS"/>
            </w:pPr>
            <w:r>
              <w:t>• Considera cómo se relacionan las partes de un todo para tomar decisiones.</w:t>
            </w:r>
          </w:p>
        </w:tc>
        <w:tc>
          <w:tcPr>
            <w:tcW w:type="dxa" w:w="3175"/>
          </w:tcPr>
          <w:p>
            <w:pPr>
              <w:pStyle w:val="Celda8_5RXS"/>
            </w:pPr>
            <w:r/>
            <w:r>
              <w:t xml:space="preserve">• </w:t>
            </w:r>
            <w:r>
              <w:rPr>
                <w:b/>
              </w:rPr>
              <w:t>Conceptuales:</w:t>
            </w:r>
            <w:r>
              <w:t xml:space="preserve"> Rey activo, peón pasado alejado y séptima fila.; Paso a un final de peones: cuándo conviene y cuándo no.</w:t>
            </w:r>
          </w:p>
          <w:p>
            <w:pPr>
              <w:pStyle w:val="Celda8_5RXS"/>
            </w:pPr>
            <w:r>
              <w:t xml:space="preserve">• </w:t>
            </w:r>
            <w:r>
              <w:rPr>
                <w:b/>
              </w:rPr>
              <w:t>Procedimentales:</w:t>
            </w:r>
            <w:r>
              <w:t xml:space="preserve"> Juego de finales con peones en los dos flancos.; Ejercicios de simplificación del Manual 5.</w:t>
            </w:r>
          </w:p>
          <w:p>
            <w:pPr>
              <w:pStyle w:val="Celda8_5RXS"/>
            </w:pPr>
            <w:r>
              <w:t xml:space="preserve">• </w:t>
            </w:r>
            <w:r>
              <w:rPr>
                <w:b/>
              </w:rPr>
              <w:t>Actitudinales:</w:t>
            </w:r>
            <w:r>
              <w:t xml:space="preserve"> Juego limpio al aceptar el resultado de un final largo.</w:t>
            </w:r>
          </w:p>
        </w:tc>
        <w:tc>
          <w:tcPr>
            <w:tcW w:type="dxa" w:w="2948"/>
          </w:tcPr>
          <w:p>
            <w:pPr>
              <w:pStyle w:val="Celda8_5RXS"/>
            </w:pPr>
            <w:r/>
            <w:r>
              <w:t>• Finales desde posiciones simétricas sin resultado prometido.</w:t>
            </w:r>
          </w:p>
          <w:p>
            <w:pPr>
              <w:pStyle w:val="Celda8_5RXS"/>
            </w:pPr>
            <w:r>
              <w:t>• Análisis en grupo de finales de partidas propias.</w:t>
            </w:r>
          </w:p>
        </w:tc>
        <w:tc>
          <w:tcPr>
            <w:tcW w:type="dxa" w:w="3061"/>
          </w:tcPr>
          <w:p>
            <w:pPr>
              <w:pStyle w:val="Celda8_5RXS"/>
            </w:pPr>
            <w:r/>
            <w:r>
              <w:t xml:space="preserve">• </w:t>
            </w:r>
            <w:r>
              <w:rPr>
                <w:b/>
              </w:rPr>
              <w:t>Inicial:</w:t>
            </w:r>
            <w:r>
              <w:t xml:space="preserve"> Juega el final sin plan y deja su rey pasivo.</w:t>
            </w:r>
          </w:p>
          <w:p>
            <w:pPr>
              <w:pStyle w:val="Celda8_5RXS"/>
            </w:pPr>
            <w:r>
              <w:t xml:space="preserve">• </w:t>
            </w:r>
            <w:r>
              <w:rPr>
                <w:b/>
              </w:rPr>
              <w:t>Intermedio:</w:t>
            </w:r>
            <w:r>
              <w:t xml:space="preserve"> Activa el rey y la torre y crea un peón pasado.</w:t>
            </w:r>
          </w:p>
          <w:p>
            <w:pPr>
              <w:pStyle w:val="Celda8_5RXS"/>
            </w:pPr>
            <w:r>
              <w:t xml:space="preserve">• </w:t>
            </w:r>
            <w:r>
              <w:rPr>
                <w:b/>
              </w:rPr>
              <w:t>Avanzado:</w:t>
            </w:r>
            <w:r>
              <w:t xml:space="preserve"> Decide con acierto cuándo cambiar torres y convierte la ventaja.</w:t>
            </w:r>
          </w:p>
        </w:tc>
      </w:tr>
    </w:tbl>
    <w:p>
      <w:pPr>
        <w:pStyle w:val="Heading2"/>
      </w:pPr>
      <w:r>
        <w:t>Unidad 4. Ajedrez y tecnología: bases de datos, motores y juego en línea seguro</w:t>
      </w:r>
    </w:p>
    <w:p>
      <w:r>
        <w:rPr>
          <w:b/>
          <w:sz w:val="19"/>
        </w:rPr>
        <w:t>Tiempo probable:</w:t>
      </w:r>
      <w:r>
        <w:rPr>
          <w:sz w:val="19"/>
        </w:rPr>
        <w:t xml:space="preserve"> 34 lecciones (de la 101 a la 134).   </w:t>
      </w:r>
      <w:r>
        <w:rPr>
          <w:b/>
          <w:sz w:val="19"/>
        </w:rPr>
        <w:t>Eje transversal:</w:t>
      </w:r>
      <w:r>
        <w:rPr>
          <w:sz w:val="19"/>
        </w:rPr>
        <w:t xml:space="preserve"> Educación integral de la sexualidad.   </w:t>
      </w:r>
      <w:r>
        <w:rPr>
          <w:b/>
          <w:sz w:val="19"/>
        </w:rPr>
        <w:t>Valores:</w:t>
      </w:r>
      <w:r>
        <w:rPr>
          <w:sz w:val="19"/>
        </w:rPr>
        <w:t xml:space="preserve"> respeto, honestidad, responsabilidad.</w:t>
      </w:r>
    </w:p>
    <w:p>
      <w:pPr>
        <w:jc w:val="both"/>
      </w:pPr>
      <w:r>
        <w:rPr>
          <w:b/>
          <w:sz w:val="19"/>
        </w:rPr>
        <w:t>Propósito:</w:t>
      </w:r>
      <w:r>
        <w:rPr>
          <w:sz w:val="19"/>
        </w:rPr>
        <w:t xml:space="preserve"> La persona estudiante ya usa el celular para jugar. La unidad le enseña a usar la tecnología para aprender: guardar partidas en formato PGN, buscar en bases de datos, analizar con el tablero de análisis de Lichess y leer la evaluación de un motor con criterio, pensando primero y consultando después. Se trabaja con fuerza el juego en línea seguro: datos personales, contraseñas, chat respetuoso, qué hacer ante el acoso o ante una persona desconocida que pide fotos o datos, y el juego limpio, porque usar un motor durante una partida es hacer trampa.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Utilizar bases de datos de partidas en formato PGN para buscar, filtrar y estudiar partidas.</w:t>
            </w:r>
          </w:p>
        </w:tc>
        <w:tc>
          <w:tcPr>
            <w:tcW w:type="dxa" w:w="2041"/>
          </w:tcPr>
          <w:p>
            <w:pPr>
              <w:pStyle w:val="Celda8_5RXS"/>
            </w:pPr>
            <w:r/>
            <w:r>
              <w:t xml:space="preserve">• </w:t>
            </w:r>
            <w:r>
              <w:rPr>
                <w:b/>
              </w:rPr>
              <w:t>Manejo de la información</w:t>
            </w:r>
          </w:p>
          <w:p>
            <w:pPr>
              <w:pStyle w:val="Celda8_5RXS"/>
            </w:pPr>
            <w:r>
              <w:t>• Busca, filtra y organiza información de fuentes digitales con un propósito.</w:t>
            </w:r>
          </w:p>
        </w:tc>
        <w:tc>
          <w:tcPr>
            <w:tcW w:type="dxa" w:w="3175"/>
          </w:tcPr>
          <w:p>
            <w:pPr>
              <w:pStyle w:val="Celda8_5RXS"/>
            </w:pPr>
            <w:r/>
            <w:r>
              <w:t xml:space="preserve">• </w:t>
            </w:r>
            <w:r>
              <w:rPr>
                <w:b/>
              </w:rPr>
              <w:t>Conceptuales:</w:t>
            </w:r>
            <w:r>
              <w:t xml:space="preserve"> El formato PGN: etiquetas y jugadas.; Bases de datos y explorador de aperturas.</w:t>
            </w:r>
          </w:p>
          <w:p>
            <w:pPr>
              <w:pStyle w:val="Celda8_5RXS"/>
            </w:pPr>
            <w:r>
              <w:t xml:space="preserve">• </w:t>
            </w:r>
            <w:r>
              <w:rPr>
                <w:b/>
              </w:rPr>
              <w:t>Procedimentales:</w:t>
            </w:r>
            <w:r>
              <w:t xml:space="preserve"> Escritura de un PGN a partir de una planilla.; Búsqueda por jugador, apertura y resultado.</w:t>
            </w:r>
          </w:p>
          <w:p>
            <w:pPr>
              <w:pStyle w:val="Celda8_5RXS"/>
            </w:pPr>
            <w:r>
              <w:t xml:space="preserve">• </w:t>
            </w:r>
            <w:r>
              <w:rPr>
                <w:b/>
              </w:rPr>
              <w:t>Actitudinales:</w:t>
            </w:r>
            <w:r>
              <w:t xml:space="preserve"> Cuidado con la exactitud de los datos.</w:t>
            </w:r>
          </w:p>
        </w:tc>
        <w:tc>
          <w:tcPr>
            <w:tcW w:type="dxa" w:w="2948"/>
          </w:tcPr>
          <w:p>
            <w:pPr>
              <w:pStyle w:val="Celda8_5RXS"/>
            </w:pPr>
            <w:r/>
            <w:r>
              <w:t>• Pasar a PGN las planillas del I semestre.</w:t>
            </w:r>
          </w:p>
          <w:p>
            <w:pPr>
              <w:pStyle w:val="Celda8_5RXS"/>
            </w:pPr>
            <w:r>
              <w:t>• Búsquedas guiadas con preguntas concretas.</w:t>
            </w:r>
          </w:p>
        </w:tc>
        <w:tc>
          <w:tcPr>
            <w:tcW w:type="dxa" w:w="3061"/>
          </w:tcPr>
          <w:p>
            <w:pPr>
              <w:pStyle w:val="Celda8_5RXS"/>
            </w:pPr>
            <w:r/>
            <w:r>
              <w:t xml:space="preserve">• </w:t>
            </w:r>
            <w:r>
              <w:rPr>
                <w:b/>
              </w:rPr>
              <w:t>Inicial:</w:t>
            </w:r>
            <w:r>
              <w:t xml:space="preserve"> Abre un archivo PGN y lo reproduce en el tablero.</w:t>
            </w:r>
          </w:p>
          <w:p>
            <w:pPr>
              <w:pStyle w:val="Celda8_5RXS"/>
            </w:pPr>
            <w:r>
              <w:t xml:space="preserve">• </w:t>
            </w:r>
            <w:r>
              <w:rPr>
                <w:b/>
              </w:rPr>
              <w:t>Intermedio:</w:t>
            </w:r>
            <w:r>
              <w:t xml:space="preserve"> Escribe un PGN válido y busca partidas por jugador o apertura.</w:t>
            </w:r>
          </w:p>
          <w:p>
            <w:pPr>
              <w:pStyle w:val="Celda8_5RXS"/>
            </w:pPr>
            <w:r>
              <w:t xml:space="preserve">• </w:t>
            </w:r>
            <w:r>
              <w:rPr>
                <w:b/>
              </w:rPr>
              <w:t>Avanzado:</w:t>
            </w:r>
            <w:r>
              <w:t xml:space="preserve"> Organiza una base de datos propia con sus partidas y partidas modelo.</w:t>
            </w:r>
          </w:p>
        </w:tc>
      </w:tr>
      <w:tr>
        <w:tc>
          <w:tcPr>
            <w:tcW w:type="dxa" w:w="2381"/>
          </w:tcPr>
          <w:p>
            <w:pPr>
              <w:pStyle w:val="Celda8_5RXS"/>
            </w:pPr>
            <w:r/>
            <w:r>
              <w:rPr>
                <w:b/>
              </w:rPr>
              <w:t>4.2</w:t>
            </w:r>
            <w:r>
              <w:t xml:space="preserve"> Analizar partidas propias con el tablero de análisis y un motor, interpretando la evaluación con criterio propio.</w:t>
            </w:r>
          </w:p>
        </w:tc>
        <w:tc>
          <w:tcPr>
            <w:tcW w:type="dxa" w:w="2041"/>
          </w:tcPr>
          <w:p>
            <w:pPr>
              <w:pStyle w:val="Celda8_5RXS"/>
            </w:pPr>
            <w:r/>
            <w:r>
              <w:t xml:space="preserve">• </w:t>
            </w:r>
            <w:r>
              <w:rPr>
                <w:b/>
              </w:rPr>
              <w:t>Apropiación de tecnologías digitales</w:t>
            </w:r>
          </w:p>
          <w:p>
            <w:pPr>
              <w:pStyle w:val="Celda8_5RXS"/>
            </w:pPr>
            <w:r>
              <w:t>• Usa herramientas digitales para aprender, con criterio sobre sus límites.</w:t>
            </w:r>
          </w:p>
        </w:tc>
        <w:tc>
          <w:tcPr>
            <w:tcW w:type="dxa" w:w="3175"/>
          </w:tcPr>
          <w:p>
            <w:pPr>
              <w:pStyle w:val="Celda8_5RXS"/>
            </w:pPr>
            <w:r/>
            <w:r>
              <w:t xml:space="preserve">• </w:t>
            </w:r>
            <w:r>
              <w:rPr>
                <w:b/>
              </w:rPr>
              <w:t>Conceptuales:</w:t>
            </w:r>
            <w:r>
              <w:t xml:space="preserve"> Evaluación numérica, profundidad y mejor jugada de un motor.; Límites del motor como maestro.</w:t>
            </w:r>
          </w:p>
          <w:p>
            <w:pPr>
              <w:pStyle w:val="Celda8_5RXS"/>
            </w:pPr>
            <w:r>
              <w:t xml:space="preserve">• </w:t>
            </w:r>
            <w:r>
              <w:rPr>
                <w:b/>
              </w:rPr>
              <w:t>Procedimentales:</w:t>
            </w:r>
            <w:r>
              <w:t xml:space="preserve"> Análisis en tres pasos: sin motor, con motor, conclusión escrita.</w:t>
            </w:r>
          </w:p>
          <w:p>
            <w:pPr>
              <w:pStyle w:val="Celda8_5RXS"/>
            </w:pPr>
            <w:r>
              <w:t xml:space="preserve">• </w:t>
            </w:r>
            <w:r>
              <w:rPr>
                <w:b/>
              </w:rPr>
              <w:t>Actitudinales:</w:t>
            </w:r>
            <w:r>
              <w:t xml:space="preserve"> Autonomía: pensar primero y consultar después.</w:t>
            </w:r>
          </w:p>
        </w:tc>
        <w:tc>
          <w:tcPr>
            <w:tcW w:type="dxa" w:w="2948"/>
          </w:tcPr>
          <w:p>
            <w:pPr>
              <w:pStyle w:val="Celda8_5RXS"/>
            </w:pPr>
            <w:r/>
            <w:r>
              <w:t>• Hoja de análisis con tres columnas.</w:t>
            </w:r>
          </w:p>
          <w:p>
            <w:pPr>
              <w:pStyle w:val="Celda8_5RXS"/>
            </w:pPr>
            <w:r>
              <w:t>• Laboratorio de computadoras o celulares en parejas.</w:t>
            </w:r>
          </w:p>
        </w:tc>
        <w:tc>
          <w:tcPr>
            <w:tcW w:type="dxa" w:w="3061"/>
          </w:tcPr>
          <w:p>
            <w:pPr>
              <w:pStyle w:val="Celda8_5RXS"/>
            </w:pPr>
            <w:r/>
            <w:r>
              <w:t xml:space="preserve">• </w:t>
            </w:r>
            <w:r>
              <w:rPr>
                <w:b/>
              </w:rPr>
              <w:t>Inicial:</w:t>
            </w:r>
            <w:r>
              <w:t xml:space="preserve"> Copia la jugada del motor sin explicarla.</w:t>
            </w:r>
          </w:p>
          <w:p>
            <w:pPr>
              <w:pStyle w:val="Celda8_5RXS"/>
            </w:pPr>
            <w:r>
              <w:t xml:space="preserve">• </w:t>
            </w:r>
            <w:r>
              <w:rPr>
                <w:b/>
              </w:rPr>
              <w:t>Intermedio:</w:t>
            </w:r>
            <w:r>
              <w:t xml:space="preserve"> Compara su jugada con la del motor y explica la diferencia en un caso.</w:t>
            </w:r>
          </w:p>
          <w:p>
            <w:pPr>
              <w:pStyle w:val="Celda8_5RXS"/>
            </w:pPr>
            <w:r>
              <w:t xml:space="preserve">• </w:t>
            </w:r>
            <w:r>
              <w:rPr>
                <w:b/>
              </w:rPr>
              <w:t>Avanzado:</w:t>
            </w:r>
            <w:r>
              <w:t xml:space="preserve"> Explica con palabras propias la idea de la jugada del motor y la relaciona con un tema conocido.</w:t>
            </w:r>
          </w:p>
        </w:tc>
      </w:tr>
      <w:tr>
        <w:tc>
          <w:tcPr>
            <w:tcW w:type="dxa" w:w="2381"/>
          </w:tcPr>
          <w:p>
            <w:pPr>
              <w:pStyle w:val="Celda8_5RXS"/>
            </w:pPr>
            <w:r/>
            <w:r>
              <w:rPr>
                <w:b/>
              </w:rPr>
              <w:t>4.3</w:t>
            </w:r>
            <w:r>
              <w:t xml:space="preserve"> Practicar el juego en línea con normas de seguridad, juego limpio y respeto.</w:t>
            </w:r>
          </w:p>
        </w:tc>
        <w:tc>
          <w:tcPr>
            <w:tcW w:type="dxa" w:w="2041"/>
          </w:tcPr>
          <w:p>
            <w:pPr>
              <w:pStyle w:val="Celda8_5RXS"/>
            </w:pPr>
            <w:r/>
            <w:r>
              <w:t xml:space="preserve">• </w:t>
            </w:r>
            <w:r>
              <w:rPr>
                <w:b/>
              </w:rPr>
              <w:t>Responsabilidad personal y social</w:t>
            </w:r>
          </w:p>
          <w:p>
            <w:pPr>
              <w:pStyle w:val="Celda8_5RXS"/>
            </w:pPr>
            <w:r>
              <w:t>• Actúa en entornos digitales cuidando de sí y de los demás.</w:t>
            </w:r>
          </w:p>
        </w:tc>
        <w:tc>
          <w:tcPr>
            <w:tcW w:type="dxa" w:w="3175"/>
          </w:tcPr>
          <w:p>
            <w:pPr>
              <w:pStyle w:val="Celda8_5RXS"/>
            </w:pPr>
            <w:r/>
            <w:r>
              <w:t xml:space="preserve">• </w:t>
            </w:r>
            <w:r>
              <w:rPr>
                <w:b/>
              </w:rPr>
              <w:t>Conceptuales:</w:t>
            </w:r>
            <w:r>
              <w:t xml:space="preserve"> Datos personales, contraseñas y privacidad.; Acoso en línea, contacto de personas desconocidas y ayuda de una persona adulta de confianza.; Juego limpio y uso de motores.</w:t>
            </w:r>
          </w:p>
          <w:p>
            <w:pPr>
              <w:pStyle w:val="Celda8_5RXS"/>
            </w:pPr>
            <w:r>
              <w:t xml:space="preserve">• </w:t>
            </w:r>
            <w:r>
              <w:rPr>
                <w:b/>
              </w:rPr>
              <w:t>Procedimentales:</w:t>
            </w:r>
            <w:r>
              <w:t xml:space="preserve"> Configuración de privacidad y del chat.; Bloqueo y reporte de una cuenta.</w:t>
            </w:r>
          </w:p>
          <w:p>
            <w:pPr>
              <w:pStyle w:val="Celda8_5RXS"/>
            </w:pPr>
            <w:r>
              <w:t xml:space="preserve">• </w:t>
            </w:r>
            <w:r>
              <w:rPr>
                <w:b/>
              </w:rPr>
              <w:t>Actitudinales:</w:t>
            </w:r>
            <w:r>
              <w:t xml:space="preserve"> Respeto a los rivales, ganar y perder con educación.</w:t>
            </w:r>
          </w:p>
        </w:tc>
        <w:tc>
          <w:tcPr>
            <w:tcW w:type="dxa" w:w="2948"/>
          </w:tcPr>
          <w:p>
            <w:pPr>
              <w:pStyle w:val="Celda8_5RXS"/>
            </w:pPr>
            <w:r/>
            <w:r>
              <w:t>• Análisis de casos ficticios en grupos.</w:t>
            </w:r>
          </w:p>
          <w:p>
            <w:pPr>
              <w:pStyle w:val="Celda8_5RXS"/>
            </w:pPr>
            <w:r>
              <w:t>• Acuerdo del grupo para el juego en línea.</w:t>
            </w:r>
          </w:p>
        </w:tc>
        <w:tc>
          <w:tcPr>
            <w:tcW w:type="dxa" w:w="3061"/>
          </w:tcPr>
          <w:p>
            <w:pPr>
              <w:pStyle w:val="Celda8_5RXS"/>
            </w:pPr>
            <w:r/>
            <w:r>
              <w:t xml:space="preserve">• </w:t>
            </w:r>
            <w:r>
              <w:rPr>
                <w:b/>
              </w:rPr>
              <w:t>Inicial:</w:t>
            </w:r>
            <w:r>
              <w:t xml:space="preserve"> Menciona normas de seguridad en línea.</w:t>
            </w:r>
          </w:p>
          <w:p>
            <w:pPr>
              <w:pStyle w:val="Celda8_5RXS"/>
            </w:pPr>
            <w:r>
              <w:t xml:space="preserve">• </w:t>
            </w:r>
            <w:r>
              <w:rPr>
                <w:b/>
              </w:rPr>
              <w:t>Intermedio:</w:t>
            </w:r>
            <w:r>
              <w:t xml:space="preserve"> Configura su cuenta con seguridad y explica qué hacer ante un caso de riesgo.</w:t>
            </w:r>
          </w:p>
          <w:p>
            <w:pPr>
              <w:pStyle w:val="Celda8_5RXS"/>
            </w:pPr>
            <w:r>
              <w:t xml:space="preserve">• </w:t>
            </w:r>
            <w:r>
              <w:rPr>
                <w:b/>
              </w:rPr>
              <w:t>Avanzado:</w:t>
            </w:r>
            <w:r>
              <w:t xml:space="preserve"> Orienta a otras personas sobre seguridad y juego limpio en línea.</w:t>
            </w:r>
          </w:p>
        </w:tc>
      </w:tr>
      <w:tr>
        <w:tc>
          <w:tcPr>
            <w:tcW w:type="dxa" w:w="2381"/>
          </w:tcPr>
          <w:p>
            <w:pPr>
              <w:pStyle w:val="Celda8_5RXS"/>
            </w:pPr>
            <w:r/>
            <w:r>
              <w:rPr>
                <w:b/>
              </w:rPr>
              <w:t>4.4</w:t>
            </w:r>
            <w:r>
              <w:t xml:space="preserve"> Comparar el análisis propio con el del motor para identificar y corregir errores frecuentes.</w:t>
            </w:r>
          </w:p>
        </w:tc>
        <w:tc>
          <w:tcPr>
            <w:tcW w:type="dxa" w:w="2041"/>
          </w:tcPr>
          <w:p>
            <w:pPr>
              <w:pStyle w:val="Celda8_5RXS"/>
            </w:pPr>
            <w:r/>
            <w:r>
              <w:t xml:space="preserve">• </w:t>
            </w:r>
            <w:r>
              <w:rPr>
                <w:b/>
              </w:rPr>
              <w:t>Pensamiento crítico</w:t>
            </w:r>
          </w:p>
          <w:p>
            <w:pPr>
              <w:pStyle w:val="Celda8_5RXS"/>
            </w:pPr>
            <w:r>
              <w:t>• Contrasta sus ideas con otras fuentes y revisa sus conclusiones.</w:t>
            </w:r>
          </w:p>
        </w:tc>
        <w:tc>
          <w:tcPr>
            <w:tcW w:type="dxa" w:w="3175"/>
          </w:tcPr>
          <w:p>
            <w:pPr>
              <w:pStyle w:val="Celda8_5RXS"/>
            </w:pPr>
            <w:r/>
            <w:r>
              <w:t xml:space="preserve">• </w:t>
            </w:r>
            <w:r>
              <w:rPr>
                <w:b/>
              </w:rPr>
              <w:t>Conceptuales:</w:t>
            </w:r>
            <w:r>
              <w:t xml:space="preserve"> Tipos de error: táctico, de cálculo, de plan, de tiempo.</w:t>
            </w:r>
          </w:p>
          <w:p>
            <w:pPr>
              <w:pStyle w:val="Celda8_5RXS"/>
            </w:pPr>
            <w:r>
              <w:t xml:space="preserve">• </w:t>
            </w:r>
            <w:r>
              <w:rPr>
                <w:b/>
              </w:rPr>
              <w:t>Procedimentales:</w:t>
            </w:r>
            <w:r>
              <w:t xml:space="preserve"> Registro de errores propios en una tabla.; Plan de mejora personal.</w:t>
            </w:r>
          </w:p>
          <w:p>
            <w:pPr>
              <w:pStyle w:val="Celda8_5RXS"/>
            </w:pPr>
            <w:r>
              <w:t xml:space="preserve">• </w:t>
            </w:r>
            <w:r>
              <w:rPr>
                <w:b/>
              </w:rPr>
              <w:t>Actitudinales:</w:t>
            </w:r>
            <w:r>
              <w:t xml:space="preserve"> Aceptación del error como parte del aprendizaje.</w:t>
            </w:r>
          </w:p>
        </w:tc>
        <w:tc>
          <w:tcPr>
            <w:tcW w:type="dxa" w:w="2948"/>
          </w:tcPr>
          <w:p>
            <w:pPr>
              <w:pStyle w:val="Celda8_5RXS"/>
            </w:pPr>
            <w:r/>
            <w:r>
              <w:t>• Tabla de errores de cinco partidas.</w:t>
            </w:r>
          </w:p>
          <w:p>
            <w:pPr>
              <w:pStyle w:val="Celda8_5RXS"/>
            </w:pPr>
            <w:r>
              <w:t>• Conversación en parejas sobre el error más repetido.</w:t>
            </w:r>
          </w:p>
        </w:tc>
        <w:tc>
          <w:tcPr>
            <w:tcW w:type="dxa" w:w="3061"/>
          </w:tcPr>
          <w:p>
            <w:pPr>
              <w:pStyle w:val="Celda8_5RXS"/>
            </w:pPr>
            <w:r/>
            <w:r>
              <w:t xml:space="preserve">• </w:t>
            </w:r>
            <w:r>
              <w:rPr>
                <w:b/>
              </w:rPr>
              <w:t>Inicial:</w:t>
            </w:r>
            <w:r>
              <w:t xml:space="preserve"> Señala sus errores cuando el motor los marca.</w:t>
            </w:r>
          </w:p>
          <w:p>
            <w:pPr>
              <w:pStyle w:val="Celda8_5RXS"/>
            </w:pPr>
            <w:r>
              <w:t xml:space="preserve">• </w:t>
            </w:r>
            <w:r>
              <w:rPr>
                <w:b/>
              </w:rPr>
              <w:t>Intermedio:</w:t>
            </w:r>
            <w:r>
              <w:t xml:space="preserve"> Clasifica sus errores y encuentra el más frecuente.</w:t>
            </w:r>
          </w:p>
          <w:p>
            <w:pPr>
              <w:pStyle w:val="Celda8_5RXS"/>
            </w:pPr>
            <w:r>
              <w:t xml:space="preserve">• </w:t>
            </w:r>
            <w:r>
              <w:rPr>
                <w:b/>
              </w:rPr>
              <w:t>Avanzado:</w:t>
            </w:r>
            <w:r>
              <w:t xml:space="preserve"> Propone ejercicios concretos para corregir su error más frecuente.</w:t>
            </w:r>
          </w:p>
        </w:tc>
      </w:tr>
    </w:tbl>
    <w:p>
      <w:pPr>
        <w:pStyle w:val="Heading2"/>
      </w:pPr>
      <w:r>
        <w:t>Unidad 5. Arbitraje y organización de torneos</w:t>
      </w:r>
    </w:p>
    <w:p>
      <w:r>
        <w:rPr>
          <w:b/>
          <w:sz w:val="19"/>
        </w:rPr>
        <w:t>Tiempo probable:</w:t>
      </w:r>
      <w:r>
        <w:rPr>
          <w:sz w:val="19"/>
        </w:rPr>
        <w:t xml:space="preserve"> 32 lecciones (de la 135 a la 166).   </w:t>
      </w:r>
      <w:r>
        <w:rPr>
          <w:b/>
          <w:sz w:val="19"/>
        </w:rPr>
        <w:t>Eje transversal:</w:t>
      </w:r>
      <w:r>
        <w:rPr>
          <w:sz w:val="19"/>
        </w:rPr>
        <w:t xml:space="preserve"> Vivencia de los derechos humanos para la democracia y la paz.   </w:t>
      </w:r>
      <w:r>
        <w:rPr>
          <w:b/>
          <w:sz w:val="19"/>
        </w:rPr>
        <w:t>Valores:</w:t>
      </w:r>
      <w:r>
        <w:rPr>
          <w:sz w:val="19"/>
        </w:rPr>
        <w:t xml:space="preserve"> juego limpio, honestidad, respeto.</w:t>
      </w:r>
    </w:p>
    <w:p>
      <w:pPr>
        <w:jc w:val="both"/>
      </w:pPr>
      <w:r>
        <w:rPr>
          <w:b/>
          <w:sz w:val="19"/>
        </w:rPr>
        <w:t>Propósito:</w:t>
      </w:r>
      <w:r>
        <w:rPr>
          <w:sz w:val="19"/>
        </w:rPr>
        <w:t xml:space="preserve"> La persona estudiante aprende a mirar la partida desde la mesa del árbitro. Estudia las Leyes del Ajedrez de la FIDE que más se discuten en un torneo escolar (pieza tocada, jugada ilegal, reloj, tablas, celular), practica el arbitraje con casos y aprende a organizar: el sistema todos contra todos con la tabla de Berger, el sistema suizo con sus grupos de puntaje y colores, y los desempates. La unidad prepara el proyecto del II semestre, el torneo institucional, cuyas bases se escriben aquí.</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Aplicar las Leyes del Ajedrez de la FIDE en situaciones de juego y de reclamación.</w:t>
            </w:r>
          </w:p>
        </w:tc>
        <w:tc>
          <w:tcPr>
            <w:tcW w:type="dxa" w:w="2041"/>
          </w:tcPr>
          <w:p>
            <w:pPr>
              <w:pStyle w:val="Celda8_5RXS"/>
            </w:pPr>
            <w:r/>
            <w:r>
              <w:t xml:space="preserve">• </w:t>
            </w:r>
            <w:r>
              <w:rPr>
                <w:b/>
              </w:rPr>
              <w:t>Pensamiento crítico</w:t>
            </w:r>
          </w:p>
          <w:p>
            <w:pPr>
              <w:pStyle w:val="Celda8_5RXS"/>
            </w:pPr>
            <w:r>
              <w:t>• Aplica normas para resolver casos y justifica la decisión.</w:t>
            </w:r>
          </w:p>
        </w:tc>
        <w:tc>
          <w:tcPr>
            <w:tcW w:type="dxa" w:w="3175"/>
          </w:tcPr>
          <w:p>
            <w:pPr>
              <w:pStyle w:val="Celda8_5RXS"/>
            </w:pPr>
            <w:r/>
            <w:r>
              <w:t xml:space="preserve">• </w:t>
            </w:r>
            <w:r>
              <w:rPr>
                <w:b/>
              </w:rPr>
              <w:t>Conceptuales:</w:t>
            </w:r>
            <w:r>
              <w:t xml:space="preserve"> Pieza tocada, jugada completada y jugada ilegal.; Reloj, caída de bandera y tablas por insuficiencia.; Reclamaciones de tablas: triple repetición y 50 jugadas.; Aparatos electrónicos y conducta.</w:t>
            </w:r>
          </w:p>
          <w:p>
            <w:pPr>
              <w:pStyle w:val="Celda8_5RXS"/>
            </w:pPr>
            <w:r>
              <w:t xml:space="preserve">• </w:t>
            </w:r>
            <w:r>
              <w:rPr>
                <w:b/>
              </w:rPr>
              <w:t>Procedimentales:</w:t>
            </w:r>
            <w:r>
              <w:t xml:space="preserve"> Resolución de casos con tarjetas.; Arbitraje de partidas de práctica.</w:t>
            </w:r>
          </w:p>
          <w:p>
            <w:pPr>
              <w:pStyle w:val="Celda8_5RXS"/>
            </w:pPr>
            <w:r>
              <w:t xml:space="preserve">• </w:t>
            </w:r>
            <w:r>
              <w:rPr>
                <w:b/>
              </w:rPr>
              <w:t>Actitudinales:</w:t>
            </w:r>
            <w:r>
              <w:t xml:space="preserve"> Imparcialidad y respeto.</w:t>
            </w:r>
          </w:p>
        </w:tc>
        <w:tc>
          <w:tcPr>
            <w:tcW w:type="dxa" w:w="2948"/>
          </w:tcPr>
          <w:p>
            <w:pPr>
              <w:pStyle w:val="Celda8_5RXS"/>
            </w:pPr>
            <w:r/>
            <w:r>
              <w:t>• Tarjetas de casos para discutir en grupo.</w:t>
            </w:r>
          </w:p>
          <w:p>
            <w:pPr>
              <w:pStyle w:val="Celda8_5RXS"/>
            </w:pPr>
            <w:r>
              <w:t>• Juego de roles: jugadores, árbitro y público.</w:t>
            </w:r>
          </w:p>
        </w:tc>
        <w:tc>
          <w:tcPr>
            <w:tcW w:type="dxa" w:w="3061"/>
          </w:tcPr>
          <w:p>
            <w:pPr>
              <w:pStyle w:val="Celda8_5RXS"/>
            </w:pPr>
            <w:r/>
            <w:r>
              <w:t xml:space="preserve">• </w:t>
            </w:r>
            <w:r>
              <w:rPr>
                <w:b/>
              </w:rPr>
              <w:t>Inicial:</w:t>
            </w:r>
            <w:r>
              <w:t xml:space="preserve"> Conoce la regla pero duda al aplicarla.</w:t>
            </w:r>
          </w:p>
          <w:p>
            <w:pPr>
              <w:pStyle w:val="Celda8_5RXS"/>
            </w:pPr>
            <w:r>
              <w:t xml:space="preserve">• </w:t>
            </w:r>
            <w:r>
              <w:rPr>
                <w:b/>
              </w:rPr>
              <w:t>Intermedio:</w:t>
            </w:r>
            <w:r>
              <w:t xml:space="preserve"> Aplica la regla correcta en casos comunes.</w:t>
            </w:r>
          </w:p>
          <w:p>
            <w:pPr>
              <w:pStyle w:val="Celda8_5RXS"/>
            </w:pPr>
            <w:r>
              <w:t xml:space="preserve">• </w:t>
            </w:r>
            <w:r>
              <w:rPr>
                <w:b/>
              </w:rPr>
              <w:t>Avanzado:</w:t>
            </w:r>
            <w:r>
              <w:t xml:space="preserve"> Resuelve casos poco comunes citando la regla y comunica la decisión con calma.</w:t>
            </w:r>
          </w:p>
        </w:tc>
      </w:tr>
      <w:tr>
        <w:tc>
          <w:tcPr>
            <w:tcW w:type="dxa" w:w="2381"/>
          </w:tcPr>
          <w:p>
            <w:pPr>
              <w:pStyle w:val="Celda8_5RXS"/>
            </w:pPr>
            <w:r/>
            <w:r>
              <w:rPr>
                <w:b/>
              </w:rPr>
              <w:t>5.2</w:t>
            </w:r>
            <w:r>
              <w:t xml:space="preserve"> Explicar y aplicar los sistemas de competición todos contra todos y suizo.</w:t>
            </w:r>
          </w:p>
        </w:tc>
        <w:tc>
          <w:tcPr>
            <w:tcW w:type="dxa" w:w="2041"/>
          </w:tcPr>
          <w:p>
            <w:pPr>
              <w:pStyle w:val="Celda8_5RXS"/>
            </w:pPr>
            <w:r/>
            <w:r>
              <w:t xml:space="preserve">• </w:t>
            </w:r>
            <w:r>
              <w:rPr>
                <w:b/>
              </w:rPr>
              <w:t>Pensamiento sistémico</w:t>
            </w:r>
          </w:p>
          <w:p>
            <w:pPr>
              <w:pStyle w:val="Celda8_5RXS"/>
            </w:pPr>
            <w:r>
              <w:t>• Comprende cómo las reglas de un sistema producen sus resultados.</w:t>
            </w:r>
          </w:p>
        </w:tc>
        <w:tc>
          <w:tcPr>
            <w:tcW w:type="dxa" w:w="3175"/>
          </w:tcPr>
          <w:p>
            <w:pPr>
              <w:pStyle w:val="Celda8_5RXS"/>
            </w:pPr>
            <w:r/>
            <w:r>
              <w:t xml:space="preserve">• </w:t>
            </w:r>
            <w:r>
              <w:rPr>
                <w:b/>
              </w:rPr>
              <w:t>Conceptuales:</w:t>
            </w:r>
            <w:r>
              <w:t xml:space="preserve"> Todos contra todos y tabla de Berger.; Sistema suizo: grupos de puntaje, colores, sin repetir rival, descanso.</w:t>
            </w:r>
          </w:p>
          <w:p>
            <w:pPr>
              <w:pStyle w:val="Celda8_5RXS"/>
            </w:pPr>
            <w:r>
              <w:t xml:space="preserve">• </w:t>
            </w:r>
            <w:r>
              <w:rPr>
                <w:b/>
              </w:rPr>
              <w:t>Procedimentales:</w:t>
            </w:r>
            <w:r>
              <w:t xml:space="preserve"> Calendario de Berger para seis u ocho jugadores.; Pareo de rondas suizas a mano y con un programa.</w:t>
            </w:r>
          </w:p>
          <w:p>
            <w:pPr>
              <w:pStyle w:val="Celda8_5RXS"/>
            </w:pPr>
            <w:r>
              <w:t xml:space="preserve">• </w:t>
            </w:r>
            <w:r>
              <w:rPr>
                <w:b/>
              </w:rPr>
              <w:t>Actitudinales:</w:t>
            </w:r>
            <w:r>
              <w:t xml:space="preserve"> Transparencia en el proceso.</w:t>
            </w:r>
          </w:p>
        </w:tc>
        <w:tc>
          <w:tcPr>
            <w:tcW w:type="dxa" w:w="2948"/>
          </w:tcPr>
          <w:p>
            <w:pPr>
              <w:pStyle w:val="Celda8_5RXS"/>
            </w:pPr>
            <w:r/>
            <w:r>
              <w:t>• Simulaciones en la pizarra con tarjetas de jugadores.</w:t>
            </w:r>
          </w:p>
          <w:p>
            <w:pPr>
              <w:pStyle w:val="Celda8_5RXS"/>
            </w:pPr>
            <w:r>
              <w:t>• Comparación del pareo hecho a mano con el de un programa.</w:t>
            </w:r>
          </w:p>
        </w:tc>
        <w:tc>
          <w:tcPr>
            <w:tcW w:type="dxa" w:w="3061"/>
          </w:tcPr>
          <w:p>
            <w:pPr>
              <w:pStyle w:val="Celda8_5RXS"/>
            </w:pPr>
            <w:r/>
            <w:r>
              <w:t xml:space="preserve">• </w:t>
            </w:r>
            <w:r>
              <w:rPr>
                <w:b/>
              </w:rPr>
              <w:t>Inicial:</w:t>
            </w:r>
            <w:r>
              <w:t xml:space="preserve"> Distingue los dos sistemas.</w:t>
            </w:r>
          </w:p>
          <w:p>
            <w:pPr>
              <w:pStyle w:val="Celda8_5RXS"/>
            </w:pPr>
            <w:r>
              <w:t xml:space="preserve">• </w:t>
            </w:r>
            <w:r>
              <w:rPr>
                <w:b/>
              </w:rPr>
              <w:t>Intermedio:</w:t>
            </w:r>
            <w:r>
              <w:t xml:space="preserve"> Arma un calendario de Berger y aparea la primera ronda suiza.</w:t>
            </w:r>
          </w:p>
          <w:p>
            <w:pPr>
              <w:pStyle w:val="Celda8_5RXS"/>
            </w:pPr>
            <w:r>
              <w:t xml:space="preserve">• </w:t>
            </w:r>
            <w:r>
              <w:rPr>
                <w:b/>
              </w:rPr>
              <w:t>Avanzado:</w:t>
            </w:r>
            <w:r>
              <w:t xml:space="preserve"> Aparea rondas suizas posteriores respetando puntajes y colores.</w:t>
            </w:r>
          </w:p>
        </w:tc>
      </w:tr>
      <w:tr>
        <w:tc>
          <w:tcPr>
            <w:tcW w:type="dxa" w:w="2381"/>
          </w:tcPr>
          <w:p>
            <w:pPr>
              <w:pStyle w:val="Celda8_5RXS"/>
            </w:pPr>
            <w:r/>
            <w:r>
              <w:rPr>
                <w:b/>
              </w:rPr>
              <w:t>5.3</w:t>
            </w:r>
            <w:r>
              <w:t xml:space="preserve"> Calcular desempates y elaborar la clasificación final de un torneo.</w:t>
            </w:r>
          </w:p>
        </w:tc>
        <w:tc>
          <w:tcPr>
            <w:tcW w:type="dxa" w:w="2041"/>
          </w:tcPr>
          <w:p>
            <w:pPr>
              <w:pStyle w:val="Celda8_5RXS"/>
            </w:pPr>
            <w:r/>
            <w:r>
              <w:t xml:space="preserve">• </w:t>
            </w:r>
            <w:r>
              <w:rPr>
                <w:b/>
              </w:rPr>
              <w:t>Resolución de problemas</w:t>
            </w:r>
          </w:p>
          <w:p>
            <w:pPr>
              <w:pStyle w:val="Celda8_5RXS"/>
            </w:pPr>
            <w:r>
              <w:t>• Aplica procedimientos de cálculo y verifica sus resultados.</w:t>
            </w:r>
          </w:p>
        </w:tc>
        <w:tc>
          <w:tcPr>
            <w:tcW w:type="dxa" w:w="3175"/>
          </w:tcPr>
          <w:p>
            <w:pPr>
              <w:pStyle w:val="Celda8_5RXS"/>
            </w:pPr>
            <w:r/>
            <w:r>
              <w:t xml:space="preserve">• </w:t>
            </w:r>
            <w:r>
              <w:rPr>
                <w:b/>
              </w:rPr>
              <w:t>Conceptuales:</w:t>
            </w:r>
            <w:r>
              <w:t xml:space="preserve"> Buchholz, Buchholz con corte, Sonneborn-Berger, encuentro directo y número de victorias.</w:t>
            </w:r>
          </w:p>
          <w:p>
            <w:pPr>
              <w:pStyle w:val="Celda8_5RXS"/>
            </w:pPr>
            <w:r>
              <w:t xml:space="preserve">• </w:t>
            </w:r>
            <w:r>
              <w:rPr>
                <w:b/>
              </w:rPr>
              <w:t>Procedimentales:</w:t>
            </w:r>
            <w:r>
              <w:t xml:space="preserve"> Cálculo de desempates en tablas de cruces.</w:t>
            </w:r>
          </w:p>
          <w:p>
            <w:pPr>
              <w:pStyle w:val="Celda8_5RXS"/>
            </w:pPr>
            <w:r>
              <w:t xml:space="preserve">• </w:t>
            </w:r>
            <w:r>
              <w:rPr>
                <w:b/>
              </w:rPr>
              <w:t>Actitudinales:</w:t>
            </w:r>
            <w:r>
              <w:t xml:space="preserve"> Exactitud y honestidad.</w:t>
            </w:r>
          </w:p>
        </w:tc>
        <w:tc>
          <w:tcPr>
            <w:tcW w:type="dxa" w:w="2948"/>
          </w:tcPr>
          <w:p>
            <w:pPr>
              <w:pStyle w:val="Celda8_5RXS"/>
            </w:pPr>
            <w:r/>
            <w:r>
              <w:t>• Tablas de cruces de torneos simulados.</w:t>
            </w:r>
          </w:p>
          <w:p>
            <w:pPr>
              <w:pStyle w:val="Celda8_5RXS"/>
            </w:pPr>
            <w:r>
              <w:t>• Revisión cruzada entre parejas.</w:t>
            </w:r>
          </w:p>
        </w:tc>
        <w:tc>
          <w:tcPr>
            <w:tcW w:type="dxa" w:w="3061"/>
          </w:tcPr>
          <w:p>
            <w:pPr>
              <w:pStyle w:val="Celda8_5RXS"/>
            </w:pPr>
            <w:r/>
            <w:r>
              <w:t xml:space="preserve">• </w:t>
            </w:r>
            <w:r>
              <w:rPr>
                <w:b/>
              </w:rPr>
              <w:t>Inicial:</w:t>
            </w:r>
            <w:r>
              <w:t xml:space="preserve"> Calcula el Buchholz con ayuda.</w:t>
            </w:r>
          </w:p>
          <w:p>
            <w:pPr>
              <w:pStyle w:val="Celda8_5RXS"/>
            </w:pPr>
            <w:r>
              <w:t xml:space="preserve">• </w:t>
            </w:r>
            <w:r>
              <w:rPr>
                <w:b/>
              </w:rPr>
              <w:t>Intermedio:</w:t>
            </w:r>
            <w:r>
              <w:t xml:space="preserve"> Calcula dos desempates y ordena la clasificación.</w:t>
            </w:r>
          </w:p>
          <w:p>
            <w:pPr>
              <w:pStyle w:val="Celda8_5RXS"/>
            </w:pPr>
            <w:r>
              <w:t xml:space="preserve">• </w:t>
            </w:r>
            <w:r>
              <w:rPr>
                <w:b/>
              </w:rPr>
              <w:t>Avanzado:</w:t>
            </w:r>
            <w:r>
              <w:t xml:space="preserve"> Explica por qué un desempate favorece a un jugador y elige el orden de desempates para unas bases.</w:t>
            </w:r>
          </w:p>
        </w:tc>
      </w:tr>
      <w:tr>
        <w:tc>
          <w:tcPr>
            <w:tcW w:type="dxa" w:w="2381"/>
          </w:tcPr>
          <w:p>
            <w:pPr>
              <w:pStyle w:val="Celda8_5RXS"/>
            </w:pPr>
            <w:r/>
            <w:r>
              <w:rPr>
                <w:b/>
              </w:rPr>
              <w:t>5.4</w:t>
            </w:r>
            <w:r>
              <w:t xml:space="preserve"> Desempeñar el rol de árbitro escolar con imparcialidad y comunicación respetuosa.</w:t>
            </w:r>
          </w:p>
        </w:tc>
        <w:tc>
          <w:tcPr>
            <w:tcW w:type="dxa" w:w="2041"/>
          </w:tcPr>
          <w:p>
            <w:pPr>
              <w:pStyle w:val="Celda8_5RXS"/>
            </w:pPr>
            <w:r/>
            <w:r>
              <w:t xml:space="preserve">• </w:t>
            </w:r>
            <w:r>
              <w:rPr>
                <w:b/>
              </w:rPr>
              <w:t>Comunicación</w:t>
            </w:r>
          </w:p>
          <w:p>
            <w:pPr>
              <w:pStyle w:val="Celda8_5RXS"/>
            </w:pPr>
            <w:r>
              <w:t>• Comunica decisiones de forma clara y respetuosa.</w:t>
            </w:r>
          </w:p>
        </w:tc>
        <w:tc>
          <w:tcPr>
            <w:tcW w:type="dxa" w:w="3175"/>
          </w:tcPr>
          <w:p>
            <w:pPr>
              <w:pStyle w:val="Celda8_5RXS"/>
            </w:pPr>
            <w:r/>
            <w:r>
              <w:t xml:space="preserve">• </w:t>
            </w:r>
            <w:r>
              <w:rPr>
                <w:b/>
              </w:rPr>
              <w:t>Conceptuales:</w:t>
            </w:r>
            <w:r>
              <w:t xml:space="preserve"> Funciones del árbitro y de la organización.</w:t>
            </w:r>
          </w:p>
          <w:p>
            <w:pPr>
              <w:pStyle w:val="Celda8_5RXS"/>
            </w:pPr>
            <w:r>
              <w:t xml:space="preserve">• </w:t>
            </w:r>
            <w:r>
              <w:rPr>
                <w:b/>
              </w:rPr>
              <w:t>Procedimentales:</w:t>
            </w:r>
            <w:r>
              <w:t xml:space="preserve"> Arbitraje de una ronda; registro de resultados e incidencias.</w:t>
            </w:r>
          </w:p>
          <w:p>
            <w:pPr>
              <w:pStyle w:val="Celda8_5RXS"/>
            </w:pPr>
            <w:r>
              <w:t xml:space="preserve">• </w:t>
            </w:r>
            <w:r>
              <w:rPr>
                <w:b/>
              </w:rPr>
              <w:t>Actitudinales:</w:t>
            </w:r>
            <w:r>
              <w:t xml:space="preserve"> Responsabilidad y cortesía.</w:t>
            </w:r>
          </w:p>
        </w:tc>
        <w:tc>
          <w:tcPr>
            <w:tcW w:type="dxa" w:w="2948"/>
          </w:tcPr>
          <w:p>
            <w:pPr>
              <w:pStyle w:val="Celda8_5RXS"/>
            </w:pPr>
            <w:r/>
            <w:r>
              <w:t>• Turnos de arbitraje en el torneo de práctica.</w:t>
            </w:r>
          </w:p>
          <w:p>
            <w:pPr>
              <w:pStyle w:val="Celda8_5RXS"/>
            </w:pPr>
            <w:r>
              <w:t>• Lista de cotejo del árbitro escolar.</w:t>
            </w:r>
          </w:p>
        </w:tc>
        <w:tc>
          <w:tcPr>
            <w:tcW w:type="dxa" w:w="3061"/>
          </w:tcPr>
          <w:p>
            <w:pPr>
              <w:pStyle w:val="Celda8_5RXS"/>
            </w:pPr>
            <w:r/>
            <w:r>
              <w:t xml:space="preserve">• </w:t>
            </w:r>
            <w:r>
              <w:rPr>
                <w:b/>
              </w:rPr>
              <w:t>Inicial:</w:t>
            </w:r>
            <w:r>
              <w:t xml:space="preserve"> Observa la ronda y registra resultados.</w:t>
            </w:r>
          </w:p>
          <w:p>
            <w:pPr>
              <w:pStyle w:val="Celda8_5RXS"/>
            </w:pPr>
            <w:r>
              <w:t xml:space="preserve">• </w:t>
            </w:r>
            <w:r>
              <w:rPr>
                <w:b/>
              </w:rPr>
              <w:t>Intermedio:</w:t>
            </w:r>
            <w:r>
              <w:t xml:space="preserve"> Resuelve incidencias sencillas y explica la decisión.</w:t>
            </w:r>
          </w:p>
          <w:p>
            <w:pPr>
              <w:pStyle w:val="Celda8_5RXS"/>
            </w:pPr>
            <w:r>
              <w:t xml:space="preserve">• </w:t>
            </w:r>
            <w:r>
              <w:rPr>
                <w:b/>
              </w:rPr>
              <w:t>Avanzado:</w:t>
            </w:r>
            <w:r>
              <w:t xml:space="preserve"> Dirige la ronda completa y redacta el acta de incidencias.</w:t>
            </w:r>
          </w:p>
        </w:tc>
      </w:tr>
    </w:tbl>
    <w:p>
      <w:pPr>
        <w:pStyle w:val="Heading2"/>
      </w:pPr>
      <w:r>
        <w:t>Unidad 6. Proyecto: el torneo institucional y los campeones de Tal a Kasparov</w:t>
      </w:r>
    </w:p>
    <w:p>
      <w:r>
        <w:rPr>
          <w:b/>
          <w:sz w:val="19"/>
        </w:rPr>
        <w:t>Tiempo probable:</w:t>
      </w:r>
      <w:r>
        <w:rPr>
          <w:sz w:val="19"/>
        </w:rPr>
        <w:t xml:space="preserve"> 34 lecciones (de la 167 a la 200).   </w:t>
      </w:r>
      <w:r>
        <w:rPr>
          <w:b/>
          <w:sz w:val="19"/>
        </w:rPr>
        <w:t>Eje transversal:</w:t>
      </w:r>
      <w:r>
        <w:rPr>
          <w:sz w:val="19"/>
        </w:rPr>
        <w:t xml:space="preserve"> Cultura ambiental para el desarrollo sostenible.   </w:t>
      </w:r>
      <w:r>
        <w:rPr>
          <w:b/>
          <w:sz w:val="19"/>
        </w:rPr>
        <w:t>Valores:</w:t>
      </w:r>
      <w:r>
        <w:rPr>
          <w:sz w:val="19"/>
        </w:rPr>
        <w:t xml:space="preserve"> solidaridad, responsabilidad, juego limpio.</w:t>
      </w:r>
    </w:p>
    <w:p>
      <w:pPr>
        <w:jc w:val="both"/>
      </w:pPr>
      <w:r>
        <w:rPr>
          <w:b/>
          <w:sz w:val="19"/>
        </w:rPr>
        <w:t>Propósito:</w:t>
      </w:r>
      <w:r>
        <w:rPr>
          <w:sz w:val="19"/>
        </w:rPr>
        <w:t xml:space="preserve"> El grupo organiza y realiza el torneo institucional con las bases escritas en la unidad anterior. Cada comisión (organización, arbitraje, comunicación, logística y sostenibilidad) tiene tareas y fechas. En paralelo, se estudian los campeones del mundo de Tal a Kasparov con sus partidas del Manual 4 y ejercicios del Manual 5. El año cierra con la prueba de ejecución final, la presentación del proyecto y la autoevaluación.</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Organizar en equipo un torneo institucional aplicando el sistema suizo, los desempates y las Leyes de la FIDE.</w:t>
            </w:r>
          </w:p>
        </w:tc>
        <w:tc>
          <w:tcPr>
            <w:tcW w:type="dxa" w:w="2041"/>
          </w:tcPr>
          <w:p>
            <w:pPr>
              <w:pStyle w:val="Celda8_5RXS"/>
            </w:pPr>
            <w:r/>
            <w:r>
              <w:t xml:space="preserve">• </w:t>
            </w:r>
            <w:r>
              <w:rPr>
                <w:b/>
              </w:rPr>
              <w:t>Colaboración</w:t>
            </w:r>
          </w:p>
          <w:p>
            <w:pPr>
              <w:pStyle w:val="Celda8_5RXS"/>
            </w:pPr>
            <w:r>
              <w:t>• Trabaja con otras personas hacia una meta común, cumpliendo su parte.</w:t>
            </w:r>
          </w:p>
        </w:tc>
        <w:tc>
          <w:tcPr>
            <w:tcW w:type="dxa" w:w="3175"/>
          </w:tcPr>
          <w:p>
            <w:pPr>
              <w:pStyle w:val="Celda8_5RXS"/>
            </w:pPr>
            <w:r/>
            <w:r>
              <w:t xml:space="preserve">• </w:t>
            </w:r>
            <w:r>
              <w:rPr>
                <w:b/>
              </w:rPr>
              <w:t>Conceptuales:</w:t>
            </w:r>
            <w:r>
              <w:t xml:space="preserve"> Comisiones y cronograma.; Bases, inscripción y ranking inicial.</w:t>
            </w:r>
          </w:p>
          <w:p>
            <w:pPr>
              <w:pStyle w:val="Celda8_5RXS"/>
            </w:pPr>
            <w:r>
              <w:t xml:space="preserve">• </w:t>
            </w:r>
            <w:r>
              <w:rPr>
                <w:b/>
              </w:rPr>
              <w:t>Procedimentales:</w:t>
            </w:r>
            <w:r>
              <w:t xml:space="preserve"> Montaje de sala, pareos, arbitraje y publicación de resultados.</w:t>
            </w:r>
          </w:p>
          <w:p>
            <w:pPr>
              <w:pStyle w:val="Celda8_5RXS"/>
            </w:pPr>
            <w:r>
              <w:t xml:space="preserve">• </w:t>
            </w:r>
            <w:r>
              <w:rPr>
                <w:b/>
              </w:rPr>
              <w:t>Actitudinales:</w:t>
            </w:r>
            <w:r>
              <w:t xml:space="preserve"> Compromiso con el equipo y uso responsable de los recursos.</w:t>
            </w:r>
          </w:p>
        </w:tc>
        <w:tc>
          <w:tcPr>
            <w:tcW w:type="dxa" w:w="2948"/>
          </w:tcPr>
          <w:p>
            <w:pPr>
              <w:pStyle w:val="Celda8_5RXS"/>
            </w:pPr>
            <w:r/>
            <w:r>
              <w:t>• Comisiones con bitácora de tareas.</w:t>
            </w:r>
          </w:p>
          <w:p>
            <w:pPr>
              <w:pStyle w:val="Celda8_5RXS"/>
            </w:pPr>
            <w:r>
              <w:t>• Ensayo general antes de la primera ronda.</w:t>
            </w:r>
          </w:p>
        </w:tc>
        <w:tc>
          <w:tcPr>
            <w:tcW w:type="dxa" w:w="3061"/>
          </w:tcPr>
          <w:p>
            <w:pPr>
              <w:pStyle w:val="Celda8_5RXS"/>
            </w:pPr>
            <w:r/>
            <w:r>
              <w:t xml:space="preserve">• </w:t>
            </w:r>
            <w:r>
              <w:rPr>
                <w:b/>
              </w:rPr>
              <w:t>Inicial:</w:t>
            </w:r>
            <w:r>
              <w:t xml:space="preserve"> Cumple tareas asignadas con recordatorio.</w:t>
            </w:r>
          </w:p>
          <w:p>
            <w:pPr>
              <w:pStyle w:val="Celda8_5RXS"/>
            </w:pPr>
            <w:r>
              <w:t xml:space="preserve">• </w:t>
            </w:r>
            <w:r>
              <w:rPr>
                <w:b/>
              </w:rPr>
              <w:t>Intermedio:</w:t>
            </w:r>
            <w:r>
              <w:t xml:space="preserve"> Cumple sus tareas a tiempo y apoya a su comisión.</w:t>
            </w:r>
          </w:p>
          <w:p>
            <w:pPr>
              <w:pStyle w:val="Celda8_5RXS"/>
            </w:pPr>
            <w:r>
              <w:t xml:space="preserve">• </w:t>
            </w:r>
            <w:r>
              <w:rPr>
                <w:b/>
              </w:rPr>
              <w:t>Avanzado:</w:t>
            </w:r>
            <w:r>
              <w:t xml:space="preserve"> Coordina tareas, anticipa problemas y propone soluciones.</w:t>
            </w:r>
          </w:p>
        </w:tc>
      </w:tr>
      <w:tr>
        <w:tc>
          <w:tcPr>
            <w:tcW w:type="dxa" w:w="2381"/>
          </w:tcPr>
          <w:p>
            <w:pPr>
              <w:pStyle w:val="Celda8_5RXS"/>
            </w:pPr>
            <w:r/>
            <w:r>
              <w:rPr>
                <w:b/>
              </w:rPr>
              <w:t>6.2</w:t>
            </w:r>
            <w:r>
              <w:t xml:space="preserve"> Analizar partidas de los campeones del mundo de Tal a Kasparov reconociendo rasgos de su estilo.</w:t>
            </w:r>
          </w:p>
        </w:tc>
        <w:tc>
          <w:tcPr>
            <w:tcW w:type="dxa" w:w="2041"/>
          </w:tcPr>
          <w:p>
            <w:pPr>
              <w:pStyle w:val="Celda8_5RXS"/>
            </w:pPr>
            <w:r/>
            <w:r>
              <w:t xml:space="preserve">• </w:t>
            </w:r>
            <w:r>
              <w:rPr>
                <w:b/>
              </w:rPr>
              <w:t>Pensamiento crítico</w:t>
            </w:r>
          </w:p>
          <w:p>
            <w:pPr>
              <w:pStyle w:val="Celda8_5RXS"/>
            </w:pPr>
            <w:r>
              <w:t>• Relaciona ejemplos concretos con conclusiones generales.</w:t>
            </w:r>
          </w:p>
        </w:tc>
        <w:tc>
          <w:tcPr>
            <w:tcW w:type="dxa" w:w="3175"/>
          </w:tcPr>
          <w:p>
            <w:pPr>
              <w:pStyle w:val="Celda8_5RXS"/>
            </w:pPr>
            <w:r/>
            <w:r>
              <w:t xml:space="preserve">• </w:t>
            </w:r>
            <w:r>
              <w:rPr>
                <w:b/>
              </w:rPr>
              <w:t>Conceptuales:</w:t>
            </w:r>
            <w:r>
              <w:t xml:space="preserve"> Tal, Petrosian, Spassky, Fischer, Karpov y Kasparov: época y estilo.</w:t>
            </w:r>
          </w:p>
          <w:p>
            <w:pPr>
              <w:pStyle w:val="Celda8_5RXS"/>
            </w:pPr>
            <w:r>
              <w:t xml:space="preserve">• </w:t>
            </w:r>
            <w:r>
              <w:rPr>
                <w:b/>
              </w:rPr>
              <w:t>Procedimentales:</w:t>
            </w:r>
            <w:r>
              <w:t xml:space="preserve"> Análisis de partidas del Manual 4 con el método de adivinar la jugada.</w:t>
            </w:r>
          </w:p>
          <w:p>
            <w:pPr>
              <w:pStyle w:val="Celda8_5RXS"/>
            </w:pPr>
            <w:r>
              <w:t xml:space="preserve">• </w:t>
            </w:r>
            <w:r>
              <w:rPr>
                <w:b/>
              </w:rPr>
              <w:t>Actitudinales:</w:t>
            </w:r>
            <w:r>
              <w:t xml:space="preserve"> Valoración de estilos distintos.</w:t>
            </w:r>
          </w:p>
        </w:tc>
        <w:tc>
          <w:tcPr>
            <w:tcW w:type="dxa" w:w="2948"/>
          </w:tcPr>
          <w:p>
            <w:pPr>
              <w:pStyle w:val="Celda8_5RXS"/>
            </w:pPr>
            <w:r/>
            <w:r>
              <w:t>• Adivinar la jugada del ganador con puntaje.</w:t>
            </w:r>
          </w:p>
          <w:p>
            <w:pPr>
              <w:pStyle w:val="Celda8_5RXS"/>
            </w:pPr>
            <w:r>
              <w:t>• Tabla comparativa de estilos.</w:t>
            </w:r>
          </w:p>
        </w:tc>
        <w:tc>
          <w:tcPr>
            <w:tcW w:type="dxa" w:w="3061"/>
          </w:tcPr>
          <w:p>
            <w:pPr>
              <w:pStyle w:val="Celda8_5RXS"/>
            </w:pPr>
            <w:r/>
            <w:r>
              <w:t xml:space="preserve">• </w:t>
            </w:r>
            <w:r>
              <w:rPr>
                <w:b/>
              </w:rPr>
              <w:t>Inicial:</w:t>
            </w:r>
            <w:r>
              <w:t xml:space="preserve"> Reproduce una partida y nombra al campeón.</w:t>
            </w:r>
          </w:p>
          <w:p>
            <w:pPr>
              <w:pStyle w:val="Celda8_5RXS"/>
            </w:pPr>
            <w:r>
              <w:t xml:space="preserve">• </w:t>
            </w:r>
            <w:r>
              <w:rPr>
                <w:b/>
              </w:rPr>
              <w:t>Intermedio:</w:t>
            </w:r>
            <w:r>
              <w:t xml:space="preserve"> Señala el momento clave de una partida y lo relaciona con el estilo del campeón.</w:t>
            </w:r>
          </w:p>
          <w:p>
            <w:pPr>
              <w:pStyle w:val="Celda8_5RXS"/>
            </w:pPr>
            <w:r>
              <w:t xml:space="preserve">• </w:t>
            </w:r>
            <w:r>
              <w:rPr>
                <w:b/>
              </w:rPr>
              <w:t>Avanzado:</w:t>
            </w:r>
            <w:r>
              <w:t xml:space="preserve"> Compara dos campeones con argumentos tomados de sus partidas.</w:t>
            </w:r>
          </w:p>
        </w:tc>
      </w:tr>
      <w:tr>
        <w:tc>
          <w:tcPr>
            <w:tcW w:type="dxa" w:w="2381"/>
          </w:tcPr>
          <w:p>
            <w:pPr>
              <w:pStyle w:val="Celda8_5RXS"/>
            </w:pPr>
            <w:r/>
            <w:r>
              <w:rPr>
                <w:b/>
              </w:rPr>
              <w:t>6.3</w:t>
            </w:r>
            <w:r>
              <w:t xml:space="preserve"> Comunicar los resultados y la experiencia del torneo a la comunidad educativa.</w:t>
            </w:r>
          </w:p>
        </w:tc>
        <w:tc>
          <w:tcPr>
            <w:tcW w:type="dxa" w:w="2041"/>
          </w:tcPr>
          <w:p>
            <w:pPr>
              <w:pStyle w:val="Celda8_5RXS"/>
            </w:pPr>
            <w:r/>
            <w:r>
              <w:t xml:space="preserve">• </w:t>
            </w:r>
            <w:r>
              <w:rPr>
                <w:b/>
              </w:rPr>
              <w:t>Comunicación</w:t>
            </w:r>
          </w:p>
          <w:p>
            <w:pPr>
              <w:pStyle w:val="Celda8_5RXS"/>
            </w:pPr>
            <w:r>
              <w:t>• Comunica ideas con claridad, adaptando el mensaje a su público.</w:t>
            </w:r>
          </w:p>
        </w:tc>
        <w:tc>
          <w:tcPr>
            <w:tcW w:type="dxa" w:w="3175"/>
          </w:tcPr>
          <w:p>
            <w:pPr>
              <w:pStyle w:val="Celda8_5RXS"/>
            </w:pPr>
            <w:r/>
            <w:r>
              <w:t xml:space="preserve">• </w:t>
            </w:r>
            <w:r>
              <w:rPr>
                <w:b/>
              </w:rPr>
              <w:t>Conceptuales:</w:t>
            </w:r>
            <w:r>
              <w:t xml:space="preserve"> Informe, afiche y presentación oral.</w:t>
            </w:r>
          </w:p>
          <w:p>
            <w:pPr>
              <w:pStyle w:val="Celda8_5RXS"/>
            </w:pPr>
            <w:r>
              <w:t xml:space="preserve">• </w:t>
            </w:r>
            <w:r>
              <w:rPr>
                <w:b/>
              </w:rPr>
              <w:t>Procedimentales:</w:t>
            </w:r>
            <w:r>
              <w:t xml:space="preserve"> Redacción del informe y presentación de resultados.</w:t>
            </w:r>
          </w:p>
          <w:p>
            <w:pPr>
              <w:pStyle w:val="Celda8_5RXS"/>
            </w:pPr>
            <w:r>
              <w:t xml:space="preserve">• </w:t>
            </w:r>
            <w:r>
              <w:rPr>
                <w:b/>
              </w:rPr>
              <w:t>Actitudinales:</w:t>
            </w:r>
            <w:r>
              <w:t xml:space="preserve"> Respeto por la imagen y los datos de las personas participantes.</w:t>
            </w:r>
          </w:p>
        </w:tc>
        <w:tc>
          <w:tcPr>
            <w:tcW w:type="dxa" w:w="2948"/>
          </w:tcPr>
          <w:p>
            <w:pPr>
              <w:pStyle w:val="Celda8_5RXS"/>
            </w:pPr>
            <w:r/>
            <w:r>
              <w:t>• Comisión de comunicación con productos fechados.</w:t>
            </w:r>
          </w:p>
          <w:p>
            <w:pPr>
              <w:pStyle w:val="Celda8_5RXS"/>
            </w:pPr>
            <w:r>
              <w:t>• Presentación final ante el grupo y la dirección.</w:t>
            </w:r>
          </w:p>
        </w:tc>
        <w:tc>
          <w:tcPr>
            <w:tcW w:type="dxa" w:w="3061"/>
          </w:tcPr>
          <w:p>
            <w:pPr>
              <w:pStyle w:val="Celda8_5RXS"/>
            </w:pPr>
            <w:r/>
            <w:r>
              <w:t xml:space="preserve">• </w:t>
            </w:r>
            <w:r>
              <w:rPr>
                <w:b/>
              </w:rPr>
              <w:t>Inicial:</w:t>
            </w:r>
            <w:r>
              <w:t xml:space="preserve"> Presenta resultados con apoyo de una persona compañera.</w:t>
            </w:r>
          </w:p>
          <w:p>
            <w:pPr>
              <w:pStyle w:val="Celda8_5RXS"/>
            </w:pPr>
            <w:r>
              <w:t xml:space="preserve">• </w:t>
            </w:r>
            <w:r>
              <w:rPr>
                <w:b/>
              </w:rPr>
              <w:t>Intermedio:</w:t>
            </w:r>
            <w:r>
              <w:t xml:space="preserve"> Presenta resultados y hechos del torneo con orden.</w:t>
            </w:r>
          </w:p>
          <w:p>
            <w:pPr>
              <w:pStyle w:val="Celda8_5RXS"/>
            </w:pPr>
            <w:r>
              <w:t xml:space="preserve">• </w:t>
            </w:r>
            <w:r>
              <w:rPr>
                <w:b/>
              </w:rPr>
              <w:t>Avanzado:</w:t>
            </w:r>
            <w:r>
              <w:t xml:space="preserve"> Presenta resultados, logros y mejoras con datos y propone recomendaciones.</w:t>
            </w:r>
          </w:p>
        </w:tc>
      </w:tr>
      <w:tr>
        <w:tc>
          <w:tcPr>
            <w:tcW w:type="dxa" w:w="2381"/>
          </w:tcPr>
          <w:p>
            <w:pPr>
              <w:pStyle w:val="Celda8_5RXS"/>
            </w:pPr>
            <w:r/>
            <w:r>
              <w:rPr>
                <w:b/>
              </w:rPr>
              <w:t>6.4</w:t>
            </w:r>
            <w:r>
              <w:t xml:space="preserve"> Evaluar su desempeño y el del equipo en el proyecto y en el curso.</w:t>
            </w:r>
          </w:p>
        </w:tc>
        <w:tc>
          <w:tcPr>
            <w:tcW w:type="dxa" w:w="2041"/>
          </w:tcPr>
          <w:p>
            <w:pPr>
              <w:pStyle w:val="Celda8_5RXS"/>
            </w:pPr>
            <w:r/>
            <w:r>
              <w:t xml:space="preserve">• </w:t>
            </w:r>
            <w:r>
              <w:rPr>
                <w:b/>
              </w:rPr>
              <w:t>Aprender a aprender</w:t>
            </w:r>
          </w:p>
          <w:p>
            <w:pPr>
              <w:pStyle w:val="Celda8_5RXS"/>
            </w:pPr>
            <w:r>
              <w:t>• Reflexiona sobre su proceso y define metas de mejora.</w:t>
            </w:r>
          </w:p>
        </w:tc>
        <w:tc>
          <w:tcPr>
            <w:tcW w:type="dxa" w:w="3175"/>
          </w:tcPr>
          <w:p>
            <w:pPr>
              <w:pStyle w:val="Celda8_5RXS"/>
            </w:pPr>
            <w:r/>
            <w:r>
              <w:t xml:space="preserve">• </w:t>
            </w:r>
            <w:r>
              <w:rPr>
                <w:b/>
              </w:rPr>
              <w:t>Conceptuales:</w:t>
            </w:r>
            <w:r>
              <w:t xml:space="preserve"> Autoevaluación y coevaluación.</w:t>
            </w:r>
          </w:p>
          <w:p>
            <w:pPr>
              <w:pStyle w:val="Celda8_5RXS"/>
            </w:pPr>
            <w:r>
              <w:t xml:space="preserve">• </w:t>
            </w:r>
            <w:r>
              <w:rPr>
                <w:b/>
              </w:rPr>
              <w:t>Procedimentales:</w:t>
            </w:r>
            <w:r>
              <w:t xml:space="preserve"> Uso de escalas de desempeño y del portafolio.</w:t>
            </w:r>
          </w:p>
          <w:p>
            <w:pPr>
              <w:pStyle w:val="Celda8_5RXS"/>
            </w:pPr>
            <w:r>
              <w:t xml:space="preserve">• </w:t>
            </w:r>
            <w:r>
              <w:rPr>
                <w:b/>
              </w:rPr>
              <w:t>Actitudinales:</w:t>
            </w:r>
            <w:r>
              <w:t xml:space="preserve"> Honestidad al valorarse y valorar a otros.</w:t>
            </w:r>
          </w:p>
        </w:tc>
        <w:tc>
          <w:tcPr>
            <w:tcW w:type="dxa" w:w="2948"/>
          </w:tcPr>
          <w:p>
            <w:pPr>
              <w:pStyle w:val="Celda8_5RXS"/>
            </w:pPr>
            <w:r/>
            <w:r>
              <w:t>• Portafolio del año.</w:t>
            </w:r>
          </w:p>
          <w:p>
            <w:pPr>
              <w:pStyle w:val="Celda8_5RXS"/>
            </w:pPr>
            <w:r>
              <w:t>• Autoevaluación con la escala del proyecto.</w:t>
            </w:r>
          </w:p>
        </w:tc>
        <w:tc>
          <w:tcPr>
            <w:tcW w:type="dxa" w:w="3061"/>
          </w:tcPr>
          <w:p>
            <w:pPr>
              <w:pStyle w:val="Celda8_5RXS"/>
            </w:pPr>
            <w:r/>
            <w:r>
              <w:t xml:space="preserve">• </w:t>
            </w:r>
            <w:r>
              <w:rPr>
                <w:b/>
              </w:rPr>
              <w:t>Inicial:</w:t>
            </w:r>
            <w:r>
              <w:t xml:space="preserve"> Valora su trabajo con frases generales.</w:t>
            </w:r>
          </w:p>
          <w:p>
            <w:pPr>
              <w:pStyle w:val="Celda8_5RXS"/>
            </w:pPr>
            <w:r>
              <w:t xml:space="preserve">• </w:t>
            </w:r>
            <w:r>
              <w:rPr>
                <w:b/>
              </w:rPr>
              <w:t>Intermedio:</w:t>
            </w:r>
            <w:r>
              <w:t xml:space="preserve"> Valora su trabajo con evidencias del portafolio.</w:t>
            </w:r>
          </w:p>
          <w:p>
            <w:pPr>
              <w:pStyle w:val="Celda8_5RXS"/>
            </w:pPr>
            <w:r>
              <w:t xml:space="preserve">• </w:t>
            </w:r>
            <w:r>
              <w:rPr>
                <w:b/>
              </w:rPr>
              <w:t>Avanzado:</w:t>
            </w:r>
            <w:r>
              <w:t xml:space="preserve"> Valora su trabajo con evidencias y define metas concretas para décimo año.</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Mi partida bajo la lupa</w:t>
      </w:r>
    </w:p>
    <w:p>
      <w:pPr>
        <w:jc w:val="both"/>
      </w:pPr>
      <w:r>
        <w:t>Cada estudiante elige una partida propia jugada con planilla y reloj en las primeras semanas del curso y la analiza a fondo a lo largo del semestre, con lo que va aprendiendo: la apertura comparada con la ficha de repertorio y con una partida modelo del Manual 4, tres momentos críticos del medio juego con jugadas candidatas y variantes escritas, y el final, con los principios de la torre activa si hubo final de torre o con los de la unidad que corresponda. El trabajo se hace a mano, en un cuaderno de análisis, y se presenta al grupo en el tablero mural.</w:t>
      </w:r>
    </w:p>
    <w:p>
      <w:r>
        <w:rPr>
          <w:b/>
        </w:rPr>
        <w:t>Producto:</w:t>
      </w:r>
      <w:r>
        <w:t xml:space="preserve"> Cuaderno de análisis con la partida completa, diagramas de los momentos críticos, variantes y conclusiones, y una exposición de cinco minutos.</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20</w:t>
            </w:r>
          </w:p>
        </w:tc>
        <w:tc>
          <w:tcPr>
            <w:tcW w:type="dxa" w:w="8220"/>
          </w:tcPr>
          <w:p>
            <w:pPr>
              <w:pStyle w:val="Celda9RXS"/>
            </w:pPr>
            <w:r/>
            <w:r>
              <w:t>Partida elegida, planilla pasada en limpio y tres momentos marcados como posibles momentos críticos.</w:t>
            </w:r>
          </w:p>
        </w:tc>
      </w:tr>
      <w:tr>
        <w:tc>
          <w:tcPr>
            <w:tcW w:type="dxa" w:w="1417"/>
          </w:tcPr>
          <w:p>
            <w:pPr>
              <w:pStyle w:val="Celda9RXS"/>
            </w:pPr>
            <w:r/>
            <w:r>
              <w:t>45</w:t>
            </w:r>
          </w:p>
        </w:tc>
        <w:tc>
          <w:tcPr>
            <w:tcW w:type="dxa" w:w="8220"/>
          </w:tcPr>
          <w:p>
            <w:pPr>
              <w:pStyle w:val="Celda9RXS"/>
            </w:pPr>
            <w:r/>
            <w:r>
              <w:t>Ficha de la apertura: comparación con la ficha de repertorio y con una partida modelo del Manual 4.</w:t>
            </w:r>
          </w:p>
        </w:tc>
      </w:tr>
      <w:tr>
        <w:tc>
          <w:tcPr>
            <w:tcW w:type="dxa" w:w="1417"/>
          </w:tcPr>
          <w:p>
            <w:pPr>
              <w:pStyle w:val="Celda9RXS"/>
            </w:pPr>
            <w:r/>
            <w:r>
              <w:t>75</w:t>
            </w:r>
          </w:p>
        </w:tc>
        <w:tc>
          <w:tcPr>
            <w:tcW w:type="dxa" w:w="8220"/>
          </w:tcPr>
          <w:p>
            <w:pPr>
              <w:pStyle w:val="Celda9RXS"/>
            </w:pPr>
            <w:r/>
            <w:r>
              <w:t>Análisis del medio juego: tres momentos críticos con jugadas candidatas y la variante principal escrita.</w:t>
            </w:r>
          </w:p>
        </w:tc>
      </w:tr>
      <w:tr>
        <w:tc>
          <w:tcPr>
            <w:tcW w:type="dxa" w:w="1417"/>
          </w:tcPr>
          <w:p>
            <w:pPr>
              <w:pStyle w:val="Celda9RXS"/>
            </w:pPr>
            <w:r/>
            <w:r>
              <w:t>90</w:t>
            </w:r>
          </w:p>
        </w:tc>
        <w:tc>
          <w:tcPr>
            <w:tcW w:type="dxa" w:w="8220"/>
          </w:tcPr>
          <w:p>
            <w:pPr>
              <w:pStyle w:val="Celda9RXS"/>
            </w:pPr>
            <w:r/>
            <w:r>
              <w:t>Análisis del final y conclusiones: qué aprendí y qué voy a cambiar.</w:t>
            </w:r>
          </w:p>
        </w:tc>
      </w:tr>
      <w:tr>
        <w:tc>
          <w:tcPr>
            <w:tcW w:type="dxa" w:w="1417"/>
          </w:tcPr>
          <w:p>
            <w:pPr>
              <w:pStyle w:val="Celda9RXS"/>
            </w:pPr>
            <w:r/>
            <w:r>
              <w:t>96</w:t>
            </w:r>
          </w:p>
        </w:tc>
        <w:tc>
          <w:tcPr>
            <w:tcW w:type="dxa" w:w="8220"/>
          </w:tcPr>
          <w:p>
            <w:pPr>
              <w:pStyle w:val="Celda9RXS"/>
            </w:pPr>
            <w:r/>
            <w:r>
              <w:t>Exposición ante el grupo y entrega del cuaderno.</w:t>
            </w:r>
          </w:p>
        </w:tc>
      </w:tr>
    </w:tbl>
    <w:p>
      <w:r>
        <w:rPr>
          <w:b/>
        </w:rPr>
        <w:t>Criterios de valoración:</w:t>
      </w:r>
    </w:p>
    <w:p>
      <w:pPr>
        <w:pStyle w:val="ListBullet"/>
      </w:pPr>
      <w:r>
        <w:t>Exactitud de la notación y de los diagramas.</w:t>
      </w:r>
    </w:p>
    <w:p>
      <w:pPr>
        <w:pStyle w:val="ListBullet"/>
      </w:pPr>
      <w:r>
        <w:t>Calidad de las jugadas candidatas y de las variantes escritas.</w:t>
      </w:r>
    </w:p>
    <w:p>
      <w:pPr>
        <w:pStyle w:val="ListBullet"/>
      </w:pPr>
      <w:r>
        <w:t>Relación con las partidas y principios estudiados en el semestre.</w:t>
      </w:r>
    </w:p>
    <w:p>
      <w:pPr>
        <w:pStyle w:val="ListBullet"/>
      </w:pPr>
      <w:r>
        <w:t>Honestidad al reconocer los propios errores.</w:t>
      </w:r>
    </w:p>
    <w:p>
      <w:pPr>
        <w:pStyle w:val="ListBullet"/>
      </w:pPr>
      <w:r>
        <w:t>Claridad de la exposición oral.</w:t>
      </w:r>
    </w:p>
    <w:p>
      <w:pPr>
        <w:pStyle w:val="ListBullet"/>
      </w:pPr>
      <w:r>
        <w:t>Cumplimiento de los avances en las fechas fijadas.</w:t>
      </w:r>
    </w:p>
    <w:p>
      <w:pPr>
        <w:pStyle w:val="Heading2"/>
      </w:pPr>
      <w:r>
        <w:t>II semestre: Organizamos el torneo institucional</w:t>
      </w:r>
    </w:p>
    <w:p>
      <w:pPr>
        <w:jc w:val="both"/>
      </w:pPr>
      <w:r>
        <w:t>El grupo organiza un torneo institucional de ajedrez abierto al estudiantado del colegio, por sistema suizo a cinco rondas de partidas rápidas, con desempates fijados en las bases y arbitraje según las Leyes del Ajedrez de la FIDE. El grupo se divide en comisiones: organización (bases, inscripción, ranking inicial), arbitraje (pareos, resultados, incidencias), comunicación (afiche, invitación, informe), logística (sala, tableros, relojes, horarios) y sostenibilidad (planillas reutilizables, nada de desechables, préstamo de materiales). Cada comisión lleva una bitácora con sus tareas y fechas.</w:t>
      </w:r>
    </w:p>
    <w:p>
      <w:r>
        <w:rPr>
          <w:b/>
        </w:rPr>
        <w:t>Producto:</w:t>
      </w:r>
      <w:r>
        <w:t xml:space="preserve"> Torneo realizado, bases escritas, tablas de cruces con desempates, actas de incidencias, informe final e infografía de resultados para la comunidad educativa.</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110</w:t>
            </w:r>
          </w:p>
        </w:tc>
        <w:tc>
          <w:tcPr>
            <w:tcW w:type="dxa" w:w="8220"/>
          </w:tcPr>
          <w:p>
            <w:pPr>
              <w:pStyle w:val="Celda9RXS"/>
            </w:pPr>
            <w:r/>
            <w:r>
              <w:t>Conformación de comisiones, roles y cronograma inicial con permisos que hay que pedir a la dirección.</w:t>
            </w:r>
          </w:p>
        </w:tc>
      </w:tr>
      <w:tr>
        <w:tc>
          <w:tcPr>
            <w:tcW w:type="dxa" w:w="1417"/>
          </w:tcPr>
          <w:p>
            <w:pPr>
              <w:pStyle w:val="Celda9RXS"/>
            </w:pPr>
            <w:r/>
            <w:r>
              <w:t>130</w:t>
            </w:r>
          </w:p>
        </w:tc>
        <w:tc>
          <w:tcPr>
            <w:tcW w:type="dxa" w:w="8220"/>
          </w:tcPr>
          <w:p>
            <w:pPr>
              <w:pStyle w:val="Celda9RXS"/>
            </w:pPr>
            <w:r/>
            <w:r>
              <w:t>Formulario de inscripción y borrador de afiche, revisados en cuanto a datos personales y permisos de imagen.</w:t>
            </w:r>
          </w:p>
        </w:tc>
      </w:tr>
      <w:tr>
        <w:tc>
          <w:tcPr>
            <w:tcW w:type="dxa" w:w="1417"/>
          </w:tcPr>
          <w:p>
            <w:pPr>
              <w:pStyle w:val="Celda9RXS"/>
            </w:pPr>
            <w:r/>
            <w:r>
              <w:t>150</w:t>
            </w:r>
          </w:p>
        </w:tc>
        <w:tc>
          <w:tcPr>
            <w:tcW w:type="dxa" w:w="8220"/>
          </w:tcPr>
          <w:p>
            <w:pPr>
              <w:pStyle w:val="Celda9RXS"/>
            </w:pPr>
            <w:r/>
            <w:r>
              <w:t>Bases del torneo escritas: sistema, rondas, ritmo, desempates, tolerancia y conducta.</w:t>
            </w:r>
          </w:p>
        </w:tc>
      </w:tr>
      <w:tr>
        <w:tc>
          <w:tcPr>
            <w:tcW w:type="dxa" w:w="1417"/>
          </w:tcPr>
          <w:p>
            <w:pPr>
              <w:pStyle w:val="Celda9RXS"/>
            </w:pPr>
            <w:r/>
            <w:r>
              <w:t>165</w:t>
            </w:r>
          </w:p>
        </w:tc>
        <w:tc>
          <w:tcPr>
            <w:tcW w:type="dxa" w:w="8220"/>
          </w:tcPr>
          <w:p>
            <w:pPr>
              <w:pStyle w:val="Celda9RXS"/>
            </w:pPr>
            <w:r/>
            <w:r>
              <w:t>Simulación de pareos de dos rondas con la lista de inscripción y cálculo de desempates.</w:t>
            </w:r>
          </w:p>
        </w:tc>
      </w:tr>
      <w:tr>
        <w:tc>
          <w:tcPr>
            <w:tcW w:type="dxa" w:w="1417"/>
          </w:tcPr>
          <w:p>
            <w:pPr>
              <w:pStyle w:val="Celda9RXS"/>
            </w:pPr>
            <w:r/>
            <w:r>
              <w:t>180</w:t>
            </w:r>
          </w:p>
        </w:tc>
        <w:tc>
          <w:tcPr>
            <w:tcW w:type="dxa" w:w="8220"/>
          </w:tcPr>
          <w:p>
            <w:pPr>
              <w:pStyle w:val="Celda9RXS"/>
            </w:pPr>
            <w:r/>
            <w:r>
              <w:t>Inscripciones cerradas, ranking inicial, sala y materiales listos; ensayo general.</w:t>
            </w:r>
          </w:p>
        </w:tc>
      </w:tr>
      <w:tr>
        <w:tc>
          <w:tcPr>
            <w:tcW w:type="dxa" w:w="1417"/>
          </w:tcPr>
          <w:p>
            <w:pPr>
              <w:pStyle w:val="Celda9RXS"/>
            </w:pPr>
            <w:r/>
            <w:r>
              <w:t>193</w:t>
            </w:r>
          </w:p>
        </w:tc>
        <w:tc>
          <w:tcPr>
            <w:tcW w:type="dxa" w:w="8220"/>
          </w:tcPr>
          <w:p>
            <w:pPr>
              <w:pStyle w:val="Celda9RXS"/>
            </w:pPr>
            <w:r/>
            <w:r>
              <w:t>Torneo realizado: clasificación final con desempates y actas firmadas.</w:t>
            </w:r>
          </w:p>
        </w:tc>
      </w:tr>
      <w:tr>
        <w:tc>
          <w:tcPr>
            <w:tcW w:type="dxa" w:w="1417"/>
          </w:tcPr>
          <w:p>
            <w:pPr>
              <w:pStyle w:val="Celda9RXS"/>
            </w:pPr>
            <w:r/>
            <w:r>
              <w:t>198</w:t>
            </w:r>
          </w:p>
        </w:tc>
        <w:tc>
          <w:tcPr>
            <w:tcW w:type="dxa" w:w="8220"/>
          </w:tcPr>
          <w:p>
            <w:pPr>
              <w:pStyle w:val="Celda9RXS"/>
            </w:pPr>
            <w:r/>
            <w:r>
              <w:t>Presentación del informe final y de la infografía ante el grupo y la dirección.</w:t>
            </w:r>
          </w:p>
        </w:tc>
      </w:tr>
    </w:tbl>
    <w:p>
      <w:r>
        <w:rPr>
          <w:b/>
        </w:rPr>
        <w:t>Criterios de valoración:</w:t>
      </w:r>
    </w:p>
    <w:p>
      <w:pPr>
        <w:pStyle w:val="ListBullet"/>
      </w:pPr>
      <w:r>
        <w:t>Cumplimiento de las tareas de la comisión en las fechas fijadas.</w:t>
      </w:r>
    </w:p>
    <w:p>
      <w:pPr>
        <w:pStyle w:val="ListBullet"/>
      </w:pPr>
      <w:r>
        <w:t>Correcta aplicación del sistema suizo y de los desempates.</w:t>
      </w:r>
    </w:p>
    <w:p>
      <w:pPr>
        <w:pStyle w:val="ListBullet"/>
      </w:pPr>
      <w:r>
        <w:t>Arbitraje imparcial y conforme a las Leyes de la FIDE.</w:t>
      </w:r>
    </w:p>
    <w:p>
      <w:pPr>
        <w:pStyle w:val="ListBullet"/>
      </w:pPr>
      <w:r>
        <w:t>Uso responsable de recursos y medidas de sostenibilidad.</w:t>
      </w:r>
    </w:p>
    <w:p>
      <w:pPr>
        <w:pStyle w:val="ListBullet"/>
      </w:pPr>
      <w:r>
        <w:t>Calidad del informe y de la comunicación con la comunidad.</w:t>
      </w:r>
    </w:p>
    <w:p>
      <w:pPr>
        <w:pStyle w:val="ListBullet"/>
      </w:pPr>
      <w:r>
        <w:t>Colaboración y respeto dentro del equipo.</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Cálculo de variantes en ejercicios del Manual 5</w:t>
            </w:r>
          </w:p>
        </w:tc>
        <w:tc>
          <w:tcPr>
            <w:tcW w:type="dxa" w:w="2381"/>
          </w:tcPr>
          <w:p>
            <w:pPr>
              <w:pStyle w:val="Celda8_5RXS"/>
            </w:pPr>
            <w:r/>
            <w:r>
              <w:t>Encuentra la primera jugada sin escribir las respuestas del rival.</w:t>
            </w:r>
          </w:p>
        </w:tc>
        <w:tc>
          <w:tcPr>
            <w:tcW w:type="dxa" w:w="2381"/>
          </w:tcPr>
          <w:p>
            <w:pPr>
              <w:pStyle w:val="Celda8_5RXS"/>
            </w:pPr>
            <w:r/>
            <w:r>
              <w:t>Escribe la variante principal con las respuestas forzadas.</w:t>
            </w:r>
          </w:p>
        </w:tc>
        <w:tc>
          <w:tcPr>
            <w:tcW w:type="dxa" w:w="2381"/>
          </w:tcPr>
          <w:p>
            <w:pPr>
              <w:pStyle w:val="Celda8_5RXS"/>
            </w:pPr>
            <w:r/>
            <w:r>
              <w:t>Escribe la variante principal y las defensas alternativas con su evaluación.</w:t>
            </w:r>
          </w:p>
        </w:tc>
      </w:tr>
      <w:tr>
        <w:tc>
          <w:tcPr>
            <w:tcW w:type="dxa" w:w="2494"/>
          </w:tcPr>
          <w:p>
            <w:pPr>
              <w:pStyle w:val="Celda8_5RXS"/>
            </w:pPr>
            <w:r/>
            <w:r>
              <w:t>Visualización</w:t>
            </w:r>
          </w:p>
        </w:tc>
        <w:tc>
          <w:tcPr>
            <w:tcW w:type="dxa" w:w="2381"/>
          </w:tcPr>
          <w:p>
            <w:pPr>
              <w:pStyle w:val="Celda8_5RXS"/>
            </w:pPr>
            <w:r/>
            <w:r>
              <w:t>Necesita mover las piezas para seguir dos jugadas.</w:t>
            </w:r>
          </w:p>
        </w:tc>
        <w:tc>
          <w:tcPr>
            <w:tcW w:type="dxa" w:w="2381"/>
          </w:tcPr>
          <w:p>
            <w:pPr>
              <w:pStyle w:val="Celda8_5RXS"/>
            </w:pPr>
            <w:r/>
            <w:r>
              <w:t>Sigue tres jugadas en la mente y describe la posición final.</w:t>
            </w:r>
          </w:p>
        </w:tc>
        <w:tc>
          <w:tcPr>
            <w:tcW w:type="dxa" w:w="2381"/>
          </w:tcPr>
          <w:p>
            <w:pPr>
              <w:pStyle w:val="Celda8_5RXS"/>
            </w:pPr>
            <w:r/>
            <w:r>
              <w:t>Sigue una variante larga y señala amenazas de la posición final sin tocar las piezas.</w:t>
            </w:r>
          </w:p>
        </w:tc>
      </w:tr>
      <w:tr>
        <w:tc>
          <w:tcPr>
            <w:tcW w:type="dxa" w:w="2494"/>
          </w:tcPr>
          <w:p>
            <w:pPr>
              <w:pStyle w:val="Celda8_5RXS"/>
            </w:pPr>
            <w:r/>
            <w:r>
              <w:t>Apertura de peón de dama</w:t>
            </w:r>
          </w:p>
        </w:tc>
        <w:tc>
          <w:tcPr>
            <w:tcW w:type="dxa" w:w="2381"/>
          </w:tcPr>
          <w:p>
            <w:pPr>
              <w:pStyle w:val="Celda8_5RXS"/>
            </w:pPr>
            <w:r/>
            <w:r>
              <w:t>Juega las primeras jugadas sin plan.</w:t>
            </w:r>
          </w:p>
        </w:tc>
        <w:tc>
          <w:tcPr>
            <w:tcW w:type="dxa" w:w="2381"/>
          </w:tcPr>
          <w:p>
            <w:pPr>
              <w:pStyle w:val="Celda8_5RXS"/>
            </w:pPr>
            <w:r/>
            <w:r>
              <w:t>Juega el Gambito de Dama o el Ataque Torre con un plan reconocible.</w:t>
            </w:r>
          </w:p>
        </w:tc>
        <w:tc>
          <w:tcPr>
            <w:tcW w:type="dxa" w:w="2381"/>
          </w:tcPr>
          <w:p>
            <w:pPr>
              <w:pStyle w:val="Celda8_5RXS"/>
            </w:pPr>
            <w:r/>
            <w:r>
              <w:t>Ajusta su plan a la respuesta del rival y lo explica.</w:t>
            </w:r>
          </w:p>
        </w:tc>
      </w:tr>
      <w:tr>
        <w:tc>
          <w:tcPr>
            <w:tcW w:type="dxa" w:w="2494"/>
          </w:tcPr>
          <w:p>
            <w:pPr>
              <w:pStyle w:val="Celda8_5RXS"/>
            </w:pPr>
            <w:r/>
            <w:r>
              <w:t>Finales de torre</w:t>
            </w:r>
          </w:p>
        </w:tc>
        <w:tc>
          <w:tcPr>
            <w:tcW w:type="dxa" w:w="2381"/>
          </w:tcPr>
          <w:p>
            <w:pPr>
              <w:pStyle w:val="Celda8_5RXS"/>
            </w:pPr>
            <w:r/>
            <w:r>
              <w:t>Reconoce Lucena y Philidor pero no completa la técnica.</w:t>
            </w:r>
          </w:p>
        </w:tc>
        <w:tc>
          <w:tcPr>
            <w:tcW w:type="dxa" w:w="2381"/>
          </w:tcPr>
          <w:p>
            <w:pPr>
              <w:pStyle w:val="Celda8_5RXS"/>
            </w:pPr>
            <w:r/>
            <w:r>
              <w:t>Completa una de las dos técnicas sin errores.</w:t>
            </w:r>
          </w:p>
        </w:tc>
        <w:tc>
          <w:tcPr>
            <w:tcW w:type="dxa" w:w="2381"/>
          </w:tcPr>
          <w:p>
            <w:pPr>
              <w:pStyle w:val="Celda8_5RXS"/>
            </w:pPr>
            <w:r/>
            <w:r>
              <w:t>Completa las dos técnicas con reloj y mantiene la torre activa.</w:t>
            </w:r>
          </w:p>
        </w:tc>
      </w:tr>
      <w:tr>
        <w:tc>
          <w:tcPr>
            <w:tcW w:type="dxa" w:w="2494"/>
          </w:tcPr>
          <w:p>
            <w:pPr>
              <w:pStyle w:val="Celda8_5RXS"/>
            </w:pPr>
            <w:r/>
            <w:r>
              <w:t>Anotación y uso del reloj</w:t>
            </w:r>
          </w:p>
        </w:tc>
        <w:tc>
          <w:tcPr>
            <w:tcW w:type="dxa" w:w="2381"/>
          </w:tcPr>
          <w:p>
            <w:pPr>
              <w:pStyle w:val="Celda8_5RXS"/>
            </w:pPr>
            <w:r/>
            <w:r>
              <w:t>Anota con omisiones y olvida pulsar el reloj.</w:t>
            </w:r>
          </w:p>
        </w:tc>
        <w:tc>
          <w:tcPr>
            <w:tcW w:type="dxa" w:w="2381"/>
          </w:tcPr>
          <w:p>
            <w:pPr>
              <w:pStyle w:val="Celda8_5RXS"/>
            </w:pPr>
            <w:r/>
            <w:r>
              <w:t>Anota completo con errores menores y usa bien el reloj.</w:t>
            </w:r>
          </w:p>
        </w:tc>
        <w:tc>
          <w:tcPr>
            <w:tcW w:type="dxa" w:w="2381"/>
          </w:tcPr>
          <w:p>
            <w:pPr>
              <w:pStyle w:val="Celda8_5RXS"/>
            </w:pPr>
            <w:r/>
            <w:r>
              <w:t>Anota sin errores y administra su tiempo.</w:t>
            </w:r>
          </w:p>
        </w:tc>
      </w:tr>
      <w:tr>
        <w:tc>
          <w:tcPr>
            <w:tcW w:type="dxa" w:w="2494"/>
          </w:tcPr>
          <w:p>
            <w:pPr>
              <w:pStyle w:val="Celda8_5RXS"/>
            </w:pPr>
            <w:r/>
            <w:r>
              <w:t>Conducta y juego limpio</w:t>
            </w:r>
          </w:p>
        </w:tc>
        <w:tc>
          <w:tcPr>
            <w:tcW w:type="dxa" w:w="2381"/>
          </w:tcPr>
          <w:p>
            <w:pPr>
              <w:pStyle w:val="Celda8_5RXS"/>
            </w:pPr>
            <w:r/>
            <w:r>
              <w:t>Necesita recordatorios sobre silencio y cortesía.</w:t>
            </w:r>
          </w:p>
        </w:tc>
        <w:tc>
          <w:tcPr>
            <w:tcW w:type="dxa" w:w="2381"/>
          </w:tcPr>
          <w:p>
            <w:pPr>
              <w:pStyle w:val="Celda8_5RXS"/>
            </w:pPr>
            <w:r/>
            <w:r>
              <w:t>Respeta las normas durante la prueba.</w:t>
            </w:r>
          </w:p>
        </w:tc>
        <w:tc>
          <w:tcPr>
            <w:tcW w:type="dxa" w:w="2381"/>
          </w:tcPr>
          <w:p>
            <w:pPr>
              <w:pStyle w:val="Celda8_5RXS"/>
            </w:pPr>
            <w:r/>
            <w:r>
              <w:t>Respeta las normas y saluda al rival antes y después de la partida.</w:t>
            </w:r>
          </w:p>
        </w:tc>
      </w:tr>
    </w:tbl>
    <w:p/>
    <w:p>
      <w:pPr>
        <w:pStyle w:val="Heading3"/>
      </w:pPr>
      <w:r>
        <w:t>Escala de desempeño: proyecto del torneo institucional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Cumplimiento de tareas de la comisión</w:t>
            </w:r>
          </w:p>
        </w:tc>
        <w:tc>
          <w:tcPr>
            <w:tcW w:type="dxa" w:w="2381"/>
          </w:tcPr>
          <w:p>
            <w:pPr>
              <w:pStyle w:val="Celda8_5RXS"/>
            </w:pPr>
            <w:r/>
            <w:r>
              <w:t>Cumple algunas tareas con recordatorio.</w:t>
            </w:r>
          </w:p>
        </w:tc>
        <w:tc>
          <w:tcPr>
            <w:tcW w:type="dxa" w:w="2381"/>
          </w:tcPr>
          <w:p>
            <w:pPr>
              <w:pStyle w:val="Celda8_5RXS"/>
            </w:pPr>
            <w:r/>
            <w:r>
              <w:t>Cumple sus tareas a tiempo.</w:t>
            </w:r>
          </w:p>
        </w:tc>
        <w:tc>
          <w:tcPr>
            <w:tcW w:type="dxa" w:w="2381"/>
          </w:tcPr>
          <w:p>
            <w:pPr>
              <w:pStyle w:val="Celda8_5RXS"/>
            </w:pPr>
            <w:r/>
            <w:r>
              <w:t>Cumple sus tareas y apoya a otras comisiones.</w:t>
            </w:r>
          </w:p>
        </w:tc>
      </w:tr>
      <w:tr>
        <w:tc>
          <w:tcPr>
            <w:tcW w:type="dxa" w:w="2494"/>
          </w:tcPr>
          <w:p>
            <w:pPr>
              <w:pStyle w:val="Celda8_5RXS"/>
            </w:pPr>
            <w:r/>
            <w:r>
              <w:t>Aplicación del sistema suizo y desempates</w:t>
            </w:r>
          </w:p>
        </w:tc>
        <w:tc>
          <w:tcPr>
            <w:tcW w:type="dxa" w:w="2381"/>
          </w:tcPr>
          <w:p>
            <w:pPr>
              <w:pStyle w:val="Celda8_5RXS"/>
            </w:pPr>
            <w:r/>
            <w:r>
              <w:t>Aparea con errores de puntaje o de color.</w:t>
            </w:r>
          </w:p>
        </w:tc>
        <w:tc>
          <w:tcPr>
            <w:tcW w:type="dxa" w:w="2381"/>
          </w:tcPr>
          <w:p>
            <w:pPr>
              <w:pStyle w:val="Celda8_5RXS"/>
            </w:pPr>
            <w:r/>
            <w:r>
              <w:t>Aparea correctamente con ayuda de un programa o la hoja de control.</w:t>
            </w:r>
          </w:p>
        </w:tc>
        <w:tc>
          <w:tcPr>
            <w:tcW w:type="dxa" w:w="2381"/>
          </w:tcPr>
          <w:p>
            <w:pPr>
              <w:pStyle w:val="Celda8_5RXS"/>
            </w:pPr>
            <w:r/>
            <w:r>
              <w:t>Aparea y calcula desempates sin errores y los explica.</w:t>
            </w:r>
          </w:p>
        </w:tc>
      </w:tr>
      <w:tr>
        <w:tc>
          <w:tcPr>
            <w:tcW w:type="dxa" w:w="2494"/>
          </w:tcPr>
          <w:p>
            <w:pPr>
              <w:pStyle w:val="Celda8_5RXS"/>
            </w:pPr>
            <w:r/>
            <w:r>
              <w:t>Arbitraje</w:t>
            </w:r>
          </w:p>
        </w:tc>
        <w:tc>
          <w:tcPr>
            <w:tcW w:type="dxa" w:w="2381"/>
          </w:tcPr>
          <w:p>
            <w:pPr>
              <w:pStyle w:val="Celda8_5RXS"/>
            </w:pPr>
            <w:r/>
            <w:r>
              <w:t>Registra resultados pero no resuelve incidencias.</w:t>
            </w:r>
          </w:p>
        </w:tc>
        <w:tc>
          <w:tcPr>
            <w:tcW w:type="dxa" w:w="2381"/>
          </w:tcPr>
          <w:p>
            <w:pPr>
              <w:pStyle w:val="Celda8_5RXS"/>
            </w:pPr>
            <w:r/>
            <w:r>
              <w:t>Resuelve incidencias comunes según las Leyes de la FIDE.</w:t>
            </w:r>
          </w:p>
        </w:tc>
        <w:tc>
          <w:tcPr>
            <w:tcW w:type="dxa" w:w="2381"/>
          </w:tcPr>
          <w:p>
            <w:pPr>
              <w:pStyle w:val="Celda8_5RXS"/>
            </w:pPr>
            <w:r/>
            <w:r>
              <w:t>Resuelve incidencias complejas y redacta las actas.</w:t>
            </w:r>
          </w:p>
        </w:tc>
      </w:tr>
      <w:tr>
        <w:tc>
          <w:tcPr>
            <w:tcW w:type="dxa" w:w="2494"/>
          </w:tcPr>
          <w:p>
            <w:pPr>
              <w:pStyle w:val="Celda8_5RXS"/>
            </w:pPr>
            <w:r/>
            <w:r>
              <w:t>Sostenibilidad y uso de recursos</w:t>
            </w:r>
          </w:p>
        </w:tc>
        <w:tc>
          <w:tcPr>
            <w:tcW w:type="dxa" w:w="2381"/>
          </w:tcPr>
          <w:p>
            <w:pPr>
              <w:pStyle w:val="Celda8_5RXS"/>
            </w:pPr>
            <w:r/>
            <w:r>
              <w:t>Aplica pocas medidas de cuidado de recursos.</w:t>
            </w:r>
          </w:p>
        </w:tc>
        <w:tc>
          <w:tcPr>
            <w:tcW w:type="dxa" w:w="2381"/>
          </w:tcPr>
          <w:p>
            <w:pPr>
              <w:pStyle w:val="Celda8_5RXS"/>
            </w:pPr>
            <w:r/>
            <w:r>
              <w:t>Aplica las medidas acordadas.</w:t>
            </w:r>
          </w:p>
        </w:tc>
        <w:tc>
          <w:tcPr>
            <w:tcW w:type="dxa" w:w="2381"/>
          </w:tcPr>
          <w:p>
            <w:pPr>
              <w:pStyle w:val="Celda8_5RXS"/>
            </w:pPr>
            <w:r/>
            <w:r>
              <w:t>Propone y lidera medidas nuevas de sostenibilidad.</w:t>
            </w:r>
          </w:p>
        </w:tc>
      </w:tr>
      <w:tr>
        <w:tc>
          <w:tcPr>
            <w:tcW w:type="dxa" w:w="2494"/>
          </w:tcPr>
          <w:p>
            <w:pPr>
              <w:pStyle w:val="Celda8_5RXS"/>
            </w:pPr>
            <w:r/>
            <w:r>
              <w:t>Comunicación de resultados</w:t>
            </w:r>
          </w:p>
        </w:tc>
        <w:tc>
          <w:tcPr>
            <w:tcW w:type="dxa" w:w="2381"/>
          </w:tcPr>
          <w:p>
            <w:pPr>
              <w:pStyle w:val="Celda8_5RXS"/>
            </w:pPr>
            <w:r/>
            <w:r>
              <w:t>Presenta datos sin orden.</w:t>
            </w:r>
          </w:p>
        </w:tc>
        <w:tc>
          <w:tcPr>
            <w:tcW w:type="dxa" w:w="2381"/>
          </w:tcPr>
          <w:p>
            <w:pPr>
              <w:pStyle w:val="Celda8_5RXS"/>
            </w:pPr>
            <w:r/>
            <w:r>
              <w:t>Presenta resultados con orden y claridad.</w:t>
            </w:r>
          </w:p>
        </w:tc>
        <w:tc>
          <w:tcPr>
            <w:tcW w:type="dxa" w:w="2381"/>
          </w:tcPr>
          <w:p>
            <w:pPr>
              <w:pStyle w:val="Celda8_5RXS"/>
            </w:pPr>
            <w:r/>
            <w:r>
              <w:t>Presenta resultados, logros y recomendaciones con datos.</w:t>
            </w:r>
          </w:p>
        </w:tc>
      </w:tr>
    </w:tbl>
    <w:p/>
    <w:p>
      <w:pPr>
        <w:pStyle w:val="Heading3"/>
      </w:pPr>
      <w:r>
        <w:t>Lista de cotejo: desempeño del árbitro escolar</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Revisa antes de la ronda que tableros y relojes estén bien colocados.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Confirma que cada jugador tiene su planilla y su color correcto.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Pone en marcha la ronda a la hora indicada.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Se mantiene en silencio y sin intervenir mientras no hay una incidencia.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Aplica la regla de pieza tocada según las Leyes de la FIDE.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Aplica la sanción correcta ante una jugada ilegal.</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Resuelve una caída de bandera revisando si el rival puede dar mate.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Atiende una reclamación de tablas revisando la planilla.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Comunica sus decisiones con calma y respeto a ambos jugadores.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Registra el resultado y lo firma junto con los jugadores.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Anota las incidencias en el acta de la ronda.</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Noveno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Noveno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Noveno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1726200</wp:posOffset>
          </wp:positionV>
          <wp:extent cx="5760000" cy="4320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320000"/>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Noveno año</dc:title>
  <dc:subject>Programa de estudio de Ajedrez, Noveno año, III Ciclo de la Educación General Básica</dc:subject>
  <dc:creator>Oscar Angulo Cubero</dc:creator>
  <cp:keywords>ajedrez; programa de estudio; noveno año; III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