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Question 1 : L’appareil juxta-glomérulaire comprend :</w:t>
      </w:r>
    </w:p>
    <w:p>
      <w:pPr>
        <w:pStyle w:val="ListBullet"/>
      </w:pPr>
      <w:r>
        <w:t>a) Les cellules mésangiales intra glomérulaires</w:t>
      </w:r>
    </w:p>
    <w:p>
      <w:pPr>
        <w:pStyle w:val="ListBullet"/>
      </w:pPr>
      <w:r>
        <w:t>b) Les podocytes</w:t>
      </w:r>
    </w:p>
    <w:p>
      <w:pPr>
        <w:pStyle w:val="ListBullet"/>
      </w:pPr>
      <w:r>
        <w:t>c) Les cellules granulaires de l’artériole efférente</w:t>
      </w:r>
    </w:p>
    <w:p>
      <w:pPr>
        <w:pStyle w:val="ListBullet"/>
      </w:pPr>
      <w:r>
        <w:t>d) La macula densa</w:t>
      </w:r>
    </w:p>
    <w:p>
      <w:pPr>
        <w:pStyle w:val="ListBullet"/>
      </w:pPr>
      <w:r>
        <w:t>e) Les cellules mésangiales extra glomérulaires</w:t>
      </w:r>
    </w:p>
    <w:p>
      <w:r>
        <w:rPr>
          <w:b/>
        </w:rPr>
        <w:t>Réponse : d, e</w:t>
      </w:r>
    </w:p>
    <w:p>
      <w:r>
        <w:t>Justification : L’appareil juxta-glomérulaire comprend la macula densa, les cellules granulaires productrices de rénine de l’artériole afférente et les cellules mésangiales extra glomérulaires.</w:t>
      </w:r>
    </w:p>
    <w:p/>
    <w:p>
      <w:pPr>
        <w:pStyle w:val="Heading2"/>
      </w:pPr>
      <w:r>
        <w:t>Question 2 : Les mécanismes mis en jeu pour corriger une diminution du volume liquide extracellulaire sont :</w:t>
      </w:r>
    </w:p>
    <w:p>
      <w:pPr>
        <w:pStyle w:val="ListBullet"/>
      </w:pPr>
      <w:r>
        <w:t>a) Stimulation du système parasympathique</w:t>
      </w:r>
    </w:p>
    <w:p>
      <w:pPr>
        <w:pStyle w:val="ListBullet"/>
      </w:pPr>
      <w:r>
        <w:t>b) Augmentation de l’excrétion urinaire de sodium</w:t>
      </w:r>
    </w:p>
    <w:p>
      <w:pPr>
        <w:pStyle w:val="ListBullet"/>
      </w:pPr>
      <w:r>
        <w:t>c) Diminution de la filtration glomérulaire</w:t>
      </w:r>
    </w:p>
    <w:p>
      <w:pPr>
        <w:pStyle w:val="ListBullet"/>
      </w:pPr>
      <w:r>
        <w:t>d) Stimulation de la réabsorption tubulaire de Na+</w:t>
      </w:r>
    </w:p>
    <w:p>
      <w:pPr>
        <w:pStyle w:val="ListBullet"/>
      </w:pPr>
      <w:r>
        <w:t>e) Une augmentation de la sécrétion d’ANP</w:t>
      </w:r>
    </w:p>
    <w:p>
      <w:r>
        <w:rPr>
          <w:b/>
        </w:rPr>
        <w:t>Réponse : c, d, e</w:t>
      </w:r>
    </w:p>
    <w:p>
      <w:r>
        <w:t>Justification : La diminution de la filtration glomérulaire, la stimulation de la réabsorption tubulaire de Na+ et l’augmentation de la sécrétion d’ANP sont les mécanismes correcteurs. Le parasympathique n’intervient pas dans le rein.</w:t>
      </w:r>
    </w:p>
    <w:p/>
    <w:p>
      <w:pPr>
        <w:pStyle w:val="Heading2"/>
      </w:pPr>
      <w:r>
        <w:t>Question 3 : La réabsorption du sodium est stimulée par :</w:t>
      </w:r>
    </w:p>
    <w:p>
      <w:pPr>
        <w:pStyle w:val="ListBullet"/>
      </w:pPr>
      <w:r>
        <w:t>a) Noradrénaline</w:t>
      </w:r>
    </w:p>
    <w:p>
      <w:pPr>
        <w:pStyle w:val="ListBullet"/>
      </w:pPr>
      <w:r>
        <w:t>b) Dopamine</w:t>
      </w:r>
    </w:p>
    <w:p>
      <w:pPr>
        <w:pStyle w:val="ListBullet"/>
      </w:pPr>
      <w:r>
        <w:t>c) ANP</w:t>
      </w:r>
    </w:p>
    <w:p>
      <w:pPr>
        <w:pStyle w:val="ListBullet"/>
      </w:pPr>
      <w:r>
        <w:t>d) Angiotensine II</w:t>
      </w:r>
    </w:p>
    <w:p>
      <w:pPr>
        <w:pStyle w:val="ListBullet"/>
      </w:pPr>
      <w:r>
        <w:t>e) Aldostérone</w:t>
      </w:r>
    </w:p>
    <w:p>
      <w:r>
        <w:rPr>
          <w:b/>
        </w:rPr>
        <w:t>Réponse : a, d, e</w:t>
      </w:r>
    </w:p>
    <w:p>
      <w:r>
        <w:t>Justification : L’angiotensine II, l’aldostérone et la noradrénaline stimulent la réabsorption du sodium. L’ANP et la dopamine l’inhibent.</w:t>
      </w:r>
    </w:p>
    <w:p/>
    <w:p>
      <w:pPr>
        <w:pStyle w:val="Heading2"/>
      </w:pPr>
      <w:r>
        <w:t>Question 4 : Les substances suivantes entraînent une constriction de l’artériole afférente :</w:t>
      </w:r>
    </w:p>
    <w:p>
      <w:pPr>
        <w:pStyle w:val="ListBullet"/>
      </w:pPr>
      <w:r>
        <w:t>a) Aldostérone</w:t>
      </w:r>
    </w:p>
    <w:p>
      <w:pPr>
        <w:pStyle w:val="ListBullet"/>
      </w:pPr>
      <w:r>
        <w:t>b) Dopamine</w:t>
      </w:r>
    </w:p>
    <w:p>
      <w:pPr>
        <w:pStyle w:val="ListBullet"/>
      </w:pPr>
      <w:r>
        <w:t>c) ANP</w:t>
      </w:r>
    </w:p>
    <w:p>
      <w:pPr>
        <w:pStyle w:val="ListBullet"/>
      </w:pPr>
      <w:r>
        <w:t>d) Angiotensine II</w:t>
      </w:r>
    </w:p>
    <w:p>
      <w:pPr>
        <w:pStyle w:val="ListBullet"/>
      </w:pPr>
      <w:r>
        <w:t>e) Noradrénaline</w:t>
      </w:r>
    </w:p>
    <w:p>
      <w:r>
        <w:rPr>
          <w:b/>
        </w:rPr>
        <w:t>Réponse : d, e</w:t>
      </w:r>
    </w:p>
    <w:p>
      <w:r>
        <w:t>Justification : L’angiotensine II et la noradrénaline entraînent une constriction de l’artériole afférente, diminuant la filtration glomérulaire.</w:t>
      </w:r>
    </w:p>
    <w:p/>
    <w:p>
      <w:pPr>
        <w:pStyle w:val="Heading2"/>
      </w:pPr>
      <w:r>
        <w:t>Question 5 : Les facteurs suivants stimulent la filtration glomérulaire :</w:t>
      </w:r>
    </w:p>
    <w:p>
      <w:pPr>
        <w:pStyle w:val="ListBullet"/>
      </w:pPr>
      <w:r>
        <w:t>a) Angiotensine II</w:t>
      </w:r>
    </w:p>
    <w:p>
      <w:pPr>
        <w:pStyle w:val="ListBullet"/>
      </w:pPr>
      <w:r>
        <w:t>b) Dopamine</w:t>
      </w:r>
    </w:p>
    <w:p>
      <w:pPr>
        <w:pStyle w:val="ListBullet"/>
      </w:pPr>
      <w:r>
        <w:t>c) Noradrénaline</w:t>
      </w:r>
    </w:p>
    <w:p>
      <w:pPr>
        <w:pStyle w:val="ListBullet"/>
      </w:pPr>
      <w:r>
        <w:t>d) Facteur atrial natriurétique (ANP)</w:t>
      </w:r>
    </w:p>
    <w:p>
      <w:pPr>
        <w:pStyle w:val="ListBullet"/>
      </w:pPr>
      <w:r>
        <w:t>e) —</w:t>
      </w:r>
    </w:p>
    <w:p>
      <w:r>
        <w:rPr>
          <w:b/>
        </w:rPr>
        <w:t>Réponse : d</w:t>
      </w:r>
    </w:p>
    <w:p>
      <w:r>
        <w:t>Justification : Le facteur atrial natriurétique stimule la filtration glomérulaire.</w:t>
      </w:r>
    </w:p>
    <w:p/>
    <w:p>
      <w:pPr>
        <w:pStyle w:val="Heading2"/>
      </w:pPr>
      <w:r>
        <w:t>Question 6 : Les structures suivantes permettent la réabsorption du sodium au niveau de l’anse de Henlé :</w:t>
      </w:r>
    </w:p>
    <w:p>
      <w:pPr>
        <w:pStyle w:val="ListBullet"/>
      </w:pPr>
      <w:r>
        <w:t>a) Cotransport Na+/Cl- de la membrane apicale</w:t>
      </w:r>
    </w:p>
    <w:p>
      <w:pPr>
        <w:pStyle w:val="ListBullet"/>
      </w:pPr>
      <w:r>
        <w:t>b) Pompe Na+/K+ de la membrane apicale</w:t>
      </w:r>
    </w:p>
    <w:p>
      <w:pPr>
        <w:pStyle w:val="ListBullet"/>
      </w:pPr>
      <w:r>
        <w:t>c) Échangeur Na+/H+ de la membrane apicale</w:t>
      </w:r>
    </w:p>
    <w:p>
      <w:pPr>
        <w:pStyle w:val="ListBullet"/>
      </w:pPr>
      <w:r>
        <w:t>d) Cotransport Na+/K+/2Cl-</w:t>
      </w:r>
    </w:p>
    <w:p>
      <w:pPr>
        <w:pStyle w:val="ListBullet"/>
      </w:pPr>
      <w:r>
        <w:t>e) Canal ENaC</w:t>
      </w:r>
    </w:p>
    <w:p>
      <w:r>
        <w:rPr>
          <w:b/>
        </w:rPr>
        <w:t>Réponse : c, d</w:t>
      </w:r>
    </w:p>
    <w:p>
      <w:r>
        <w:t>Justification : La réabsorption de Na+ dans l’anse de Henlé se fait par le cotransport Na+/K+/2Cl- et l’échangeur Na+/H+.</w:t>
      </w:r>
    </w:p>
    <w:p/>
    <w:p>
      <w:pPr>
        <w:pStyle w:val="Heading2"/>
      </w:pPr>
      <w:r>
        <w:t>Question 7 : La clearance rénale des substances suivantes correspond au DFG :</w:t>
      </w:r>
    </w:p>
    <w:p>
      <w:pPr>
        <w:pStyle w:val="ListBullet"/>
      </w:pPr>
      <w:r>
        <w:t>a) Glucose</w:t>
      </w:r>
    </w:p>
    <w:p>
      <w:pPr>
        <w:pStyle w:val="ListBullet"/>
      </w:pPr>
      <w:r>
        <w:t>b) Acide para-amino-hippurique</w:t>
      </w:r>
    </w:p>
    <w:p>
      <w:pPr>
        <w:pStyle w:val="ListBullet"/>
      </w:pPr>
      <w:r>
        <w:t>c) Créatinine</w:t>
      </w:r>
    </w:p>
    <w:p>
      <w:pPr>
        <w:pStyle w:val="ListBullet"/>
      </w:pPr>
      <w:r>
        <w:t>d) Inuline</w:t>
      </w:r>
    </w:p>
    <w:p>
      <w:pPr>
        <w:pStyle w:val="ListBullet"/>
      </w:pPr>
      <w:r>
        <w:t>e) Urée</w:t>
      </w:r>
    </w:p>
    <w:p>
      <w:r>
        <w:rPr>
          <w:b/>
        </w:rPr>
        <w:t>Réponse : d</w:t>
      </w:r>
    </w:p>
    <w:p>
      <w:r>
        <w:t>Justification : L’inuline est totalement filtrée, ni sécrétée ni réabsorbée, ce qui la rend représentative du DFG.</w:t>
      </w:r>
    </w:p>
    <w:p/>
    <w:p>
      <w:pPr>
        <w:pStyle w:val="Heading2"/>
      </w:pPr>
      <w:r>
        <w:t>Question 8 : Les structures suivantes permettent la création et l’entretien du gradient osmolaire cortico-médullaire :</w:t>
      </w:r>
    </w:p>
    <w:p>
      <w:pPr>
        <w:pStyle w:val="ListBullet"/>
      </w:pPr>
      <w:r>
        <w:t>a) Rôle de multiplicateur à contre-courant de l’anse de Henlé</w:t>
      </w:r>
    </w:p>
    <w:p>
      <w:pPr>
        <w:pStyle w:val="ListBullet"/>
      </w:pPr>
      <w:r>
        <w:t>b) Rôle d’échangeur à contre-courant des vasa recta</w:t>
      </w:r>
    </w:p>
    <w:p>
      <w:pPr>
        <w:pStyle w:val="ListBullet"/>
      </w:pPr>
      <w:r>
        <w:t>c) L’urée dans le cortex rénal</w:t>
      </w:r>
    </w:p>
    <w:p>
      <w:pPr>
        <w:pStyle w:val="ListBullet"/>
      </w:pPr>
      <w:r>
        <w:t>d) La réabsorption de l’urée au niveau du tube collecteur</w:t>
      </w:r>
    </w:p>
    <w:p>
      <w:pPr>
        <w:pStyle w:val="ListBullet"/>
      </w:pPr>
      <w:r>
        <w:t>e) Rôle de segment de dilution de l’anse de Henlé</w:t>
      </w:r>
    </w:p>
    <w:p>
      <w:r>
        <w:rPr>
          <w:b/>
        </w:rPr>
        <w:t>Réponse : a, b, d, e</w:t>
      </w:r>
    </w:p>
    <w:p>
      <w:r>
        <w:t>Justification : Le gradient cortico-médullaire est créé par l’anse de Henlé et entretenu par les vasa recta, la réabsorption de l’urée et le segment de dilution.</w:t>
      </w:r>
    </w:p>
    <w:p/>
    <w:p>
      <w:pPr>
        <w:pStyle w:val="Heading2"/>
      </w:pPr>
      <w:r>
        <w:t>Question 9 : Parmi les facteurs qui favorisent l’excrétion rénale du potassium, on note :</w:t>
      </w:r>
    </w:p>
    <w:p>
      <w:pPr>
        <w:pStyle w:val="ListBullet"/>
      </w:pPr>
      <w:r>
        <w:t>a) Augmentation du flux tubulaire</w:t>
      </w:r>
    </w:p>
    <w:p>
      <w:pPr>
        <w:pStyle w:val="ListBullet"/>
      </w:pPr>
      <w:r>
        <w:t>b) [Cl-] luminal bas</w:t>
      </w:r>
    </w:p>
    <w:p>
      <w:pPr>
        <w:pStyle w:val="ListBullet"/>
      </w:pPr>
      <w:r>
        <w:t>c) Exercice musculaire</w:t>
      </w:r>
    </w:p>
    <w:p>
      <w:pPr>
        <w:pStyle w:val="ListBullet"/>
      </w:pPr>
      <w:r>
        <w:t>d) Insuline</w:t>
      </w:r>
    </w:p>
    <w:p>
      <w:pPr>
        <w:pStyle w:val="ListBullet"/>
      </w:pPr>
      <w:r>
        <w:t>e) Hypokaliémie</w:t>
      </w:r>
    </w:p>
    <w:p>
      <w:r>
        <w:rPr>
          <w:b/>
        </w:rPr>
        <w:t>Réponse : a, b, c, d</w:t>
      </w:r>
    </w:p>
    <w:p>
      <w:r>
        <w:t>Justification : L’excrétion du K+ est augmentée par le flux tubulaire élevé, l’insuline, l’exercice, un faible Cl- luminal et surtout l’hyperkaliémie.</w:t>
      </w:r>
    </w:p>
    <w:p/>
    <w:p>
      <w:pPr>
        <w:pStyle w:val="Heading2"/>
      </w:pPr>
      <w:r>
        <w:t>Question 10 : Concernant l’urée, quelle(s) est (sont) la(les) proposition(s) correcte(s) ?</w:t>
      </w:r>
    </w:p>
    <w:p>
      <w:pPr>
        <w:pStyle w:val="ListBullet"/>
      </w:pPr>
      <w:r>
        <w:t>a) Elle est librement filtrée au niveau glomérulaire</w:t>
      </w:r>
    </w:p>
    <w:p>
      <w:pPr>
        <w:pStyle w:val="ListBullet"/>
      </w:pPr>
      <w:r>
        <w:t>b) Elle est plus sécrétée que réabsorbée au niveau tubulaire</w:t>
      </w:r>
    </w:p>
    <w:p>
      <w:pPr>
        <w:pStyle w:val="ListBullet"/>
      </w:pPr>
      <w:r>
        <w:t>c) Son excrétion urinaire varie en fonction des apports protidiques alimentaires</w:t>
      </w:r>
    </w:p>
    <w:p>
      <w:pPr>
        <w:pStyle w:val="ListBullet"/>
      </w:pPr>
      <w:r>
        <w:t>d) Son excrétion urinaire est plus importante en restriction qu’en charge hydrique</w:t>
      </w:r>
    </w:p>
    <w:p>
      <w:pPr>
        <w:pStyle w:val="ListBullet"/>
      </w:pPr>
      <w:r>
        <w:t>e) Sa clairance vaut environ la moitié de celle de l’inuline</w:t>
      </w:r>
    </w:p>
    <w:p>
      <w:r>
        <w:rPr>
          <w:b/>
        </w:rPr>
        <w:t>Réponse : a, e</w:t>
      </w:r>
    </w:p>
    <w:p>
      <w:r>
        <w:t>Justification : L’urée est librement filtrée et sa clairance est environ la moitié de celle de l’inuline. Elle est davantage réabsorbée que sécrétée.</w:t>
      </w:r>
    </w:p>
    <w:p/>
    <w:p>
      <w:pPr>
        <w:pStyle w:val="Heading2"/>
      </w:pPr>
      <w:r>
        <w:t>Question 11 : La réabsorption tubulaire de l’urée :</w:t>
      </w:r>
    </w:p>
    <w:p>
      <w:pPr>
        <w:pStyle w:val="ListBullet"/>
      </w:pPr>
      <w:r>
        <w:t>a) Se fait uniquement par des mécanismes paracellulaires au niveau du tube proximal</w:t>
      </w:r>
    </w:p>
    <w:p>
      <w:pPr>
        <w:pStyle w:val="ListBullet"/>
      </w:pPr>
      <w:r>
        <w:t>b) Se fait par transport facilité au niveau de la branche ascendante de l’anse de Henlé</w:t>
      </w:r>
    </w:p>
    <w:p>
      <w:pPr>
        <w:pStyle w:val="ListBullet"/>
      </w:pPr>
      <w:r>
        <w:t>c) S’effectue par diffusion au niveau de la branche ascendante de l’anse de Henlé</w:t>
      </w:r>
    </w:p>
    <w:p>
      <w:pPr>
        <w:pStyle w:val="ListBullet"/>
      </w:pPr>
      <w:r>
        <w:t>d) S’effectue par des mécanismes transcellulaires au niveau du tube collecteur</w:t>
      </w:r>
    </w:p>
    <w:p>
      <w:pPr>
        <w:pStyle w:val="ListBullet"/>
      </w:pPr>
      <w:r>
        <w:t>e) Augmente au niveau du tube collecteur en cas de sécrétion de vasopressine</w:t>
      </w:r>
    </w:p>
    <w:p>
      <w:r>
        <w:rPr>
          <w:b/>
        </w:rPr>
        <w:t>Réponse : d, e</w:t>
      </w:r>
    </w:p>
    <w:p>
      <w:r>
        <w:t>Justification : L’urée est réabsorbée par des mécanismes transcellulaires au tube collecteur, surtout en présence de vasopressine.</w:t>
      </w:r>
    </w:p>
    <w:p/>
    <w:p>
      <w:pPr>
        <w:pStyle w:val="Heading2"/>
      </w:pPr>
      <w:r>
        <w:t>Question 12 : L’ADH :</w:t>
      </w:r>
    </w:p>
    <w:p>
      <w:pPr>
        <w:pStyle w:val="ListBullet"/>
      </w:pPr>
      <w:r>
        <w:t>a) N’agit pas toujours sur des récepteurs spécifiques</w:t>
      </w:r>
    </w:p>
    <w:p>
      <w:pPr>
        <w:pStyle w:val="ListBullet"/>
      </w:pPr>
      <w:r>
        <w:t>b) Peut entraîner une vasoconstriction des vaisseaux</w:t>
      </w:r>
    </w:p>
    <w:p>
      <w:pPr>
        <w:pStyle w:val="ListBullet"/>
      </w:pPr>
      <w:r>
        <w:t>c) Augmente la perméabilité à l’eau du tube contourné distal et du tube collecteur</w:t>
      </w:r>
    </w:p>
    <w:p>
      <w:pPr>
        <w:pStyle w:val="ListBullet"/>
      </w:pPr>
      <w:r>
        <w:t>d) Diminue la concentration de l’urée dans le tube collecteur</w:t>
      </w:r>
    </w:p>
    <w:p>
      <w:pPr>
        <w:pStyle w:val="ListBullet"/>
      </w:pPr>
      <w:r>
        <w:t>e) Son absence est à l’origine du diabète insipide néphrogénique</w:t>
      </w:r>
    </w:p>
    <w:p>
      <w:r>
        <w:rPr>
          <w:b/>
        </w:rPr>
        <w:t>Réponse : b, c</w:t>
      </w:r>
    </w:p>
    <w:p>
      <w:r>
        <w:t>Justification : L’ADH agit via des récepteurs V1 (vasoconstriction) et V2 (perméabilité à l’eau). Son absence entraîne un diabète insipide central, pas néphrogénique.</w:t>
      </w:r>
    </w:p>
    <w:p/>
    <w:p>
      <w:pPr>
        <w:pStyle w:val="Heading2"/>
      </w:pPr>
      <w:r>
        <w:t>Question 13 : Les structures de transport suivantes participent à la réabsorption des ions bicarbonates au niveau du tube proximal :</w:t>
      </w:r>
    </w:p>
    <w:p>
      <w:pPr>
        <w:pStyle w:val="ListBullet"/>
      </w:pPr>
      <w:r>
        <w:t>a) Cotransport Na+/K+/2Cl-</w:t>
      </w:r>
    </w:p>
    <w:p>
      <w:pPr>
        <w:pStyle w:val="ListBullet"/>
      </w:pPr>
      <w:r>
        <w:t>b) Cotransport Na+/HCO3-</w:t>
      </w:r>
    </w:p>
    <w:p>
      <w:pPr>
        <w:pStyle w:val="ListBullet"/>
      </w:pPr>
      <w:r>
        <w:t>c) Échangeur Cl-/HCO3-</w:t>
      </w:r>
    </w:p>
    <w:p>
      <w:pPr>
        <w:pStyle w:val="ListBullet"/>
      </w:pPr>
      <w:r>
        <w:t>d) Cotransport Na+/Cl-</w:t>
      </w:r>
    </w:p>
    <w:p>
      <w:pPr>
        <w:pStyle w:val="ListBullet"/>
      </w:pPr>
      <w:r>
        <w:t>e) Antiport Na+/H+</w:t>
      </w:r>
    </w:p>
    <w:p>
      <w:r>
        <w:rPr>
          <w:b/>
        </w:rPr>
        <w:t>Réponse : b, c, e</w:t>
      </w:r>
    </w:p>
    <w:p>
      <w:r>
        <w:t>Justification : Le cotransport Na+/HCO3-, l’échangeur Cl-/HCO3- et l’antiport Na+/H+ participent à la réabsorption des bicarbonates.</w:t>
      </w:r>
    </w:p>
    <w:p/>
    <w:p>
      <w:pPr>
        <w:pStyle w:val="Heading2"/>
      </w:pPr>
      <w:r>
        <w:t>Question 14 : À propos du transport tubulaire de potassium :</w:t>
      </w:r>
    </w:p>
    <w:p>
      <w:pPr>
        <w:pStyle w:val="ListBullet"/>
      </w:pPr>
      <w:r>
        <w:t>a) On a essentiellement des phénomènes de réabsorption</w:t>
      </w:r>
    </w:p>
    <w:p>
      <w:pPr>
        <w:pStyle w:val="ListBullet"/>
      </w:pPr>
      <w:r>
        <w:t>b) La réabsorption au niveau du tube proximal est paracellulaire</w:t>
      </w:r>
    </w:p>
    <w:p>
      <w:pPr>
        <w:pStyle w:val="ListBullet"/>
      </w:pPr>
      <w:r>
        <w:t>c) Les cellules intercalaires font une sécrétion tubulaire de potassium</w:t>
      </w:r>
    </w:p>
    <w:p>
      <w:pPr>
        <w:pStyle w:val="ListBullet"/>
      </w:pPr>
      <w:r>
        <w:t>d) La quantité de potassium excrétée peut dépasser celle filtrée lorsque l’apport est élevé</w:t>
      </w:r>
    </w:p>
    <w:p>
      <w:pPr>
        <w:pStyle w:val="ListBullet"/>
      </w:pPr>
      <w:r>
        <w:t>e) Une diminution du flux tubulaire entraîne une augmentation de la sécrétion potassique</w:t>
      </w:r>
    </w:p>
    <w:p>
      <w:r>
        <w:rPr>
          <w:b/>
        </w:rPr>
        <w:t>Réponse : a, b, d</w:t>
      </w:r>
    </w:p>
    <w:p>
      <w:r>
        <w:t>Justification : Le K+ est surtout réabsorbé (tube proximal par voie paracellulaire). L’excrétion peut dépasser la filtration lors d’un apport élevé. La sécrétion est faite par les cellules principales, pas intercalaires.</w:t>
      </w:r>
    </w:p>
    <w:p/>
    <w:p>
      <w:pPr>
        <w:pStyle w:val="Heading2"/>
      </w:pPr>
      <w:r>
        <w:t>Question 15 : Concernant le transport tubulaire du calcium :</w:t>
      </w:r>
    </w:p>
    <w:p>
      <w:pPr>
        <w:pStyle w:val="ListBullet"/>
      </w:pPr>
      <w:r>
        <w:t>a) La quantité filtrée est sécrétée à plus de 99%</w:t>
      </w:r>
    </w:p>
    <w:p>
      <w:pPr>
        <w:pStyle w:val="ListBullet"/>
      </w:pPr>
      <w:r>
        <w:t>b) Le tube proximal réabsorbe environ 65% du calcium, essentiellement par voie transcellulaire</w:t>
      </w:r>
    </w:p>
    <w:p>
      <w:pPr>
        <w:pStyle w:val="ListBullet"/>
      </w:pPr>
      <w:r>
        <w:t>c) La branche ascendante de l’anse de Henlé sécrète environ 25% du calcium filtré</w:t>
      </w:r>
    </w:p>
    <w:p>
      <w:pPr>
        <w:pStyle w:val="ListBullet"/>
      </w:pPr>
      <w:r>
        <w:t>d) La réabsorption transcellulaire au niveau des tubes distal et collecteur met en jeu des canaux calciques épithéliaux</w:t>
      </w:r>
    </w:p>
    <w:p>
      <w:pPr>
        <w:pStyle w:val="ListBullet"/>
      </w:pPr>
      <w:r>
        <w:t>e) La calcitonine stimule la réabsorption tubulaire de potassium</w:t>
      </w:r>
    </w:p>
    <w:p>
      <w:r>
        <w:rPr>
          <w:b/>
        </w:rPr>
        <w:t>Réponse : d</w:t>
      </w:r>
    </w:p>
    <w:p>
      <w:r>
        <w:t>Justification : Le calcium est réabsorbé à plus de 99%, surtout au tube proximal (par voie paracellulaire). Le distal utilise des canaux calciques. La calcitonine augmente l’élimination du calcium.</w:t>
      </w:r>
    </w:p>
    <w:p/>
    <w:p>
      <w:pPr>
        <w:pStyle w:val="Heading2"/>
      </w:pPr>
      <w:r>
        <w:t>Question 16 : Concernant le transport tubulaire du glucose :</w:t>
      </w:r>
    </w:p>
    <w:p>
      <w:pPr>
        <w:pStyle w:val="ListBullet"/>
      </w:pPr>
      <w:r>
        <w:t>a) On a essentiellement des phénomènes de réabsorption se produisant entièrement au niveau du tube distal</w:t>
      </w:r>
    </w:p>
    <w:p>
      <w:pPr>
        <w:pStyle w:val="ListBullet"/>
      </w:pPr>
      <w:r>
        <w:t>b) On a essentiellement des phénomènes de réabsorption se produisant entièrement au niveau du tube proximal</w:t>
      </w:r>
    </w:p>
    <w:p>
      <w:pPr>
        <w:pStyle w:val="ListBullet"/>
      </w:pPr>
      <w:r>
        <w:t>c) Au seuil rénal de glucose, le taux maximal de réabsorption est déjà atteint</w:t>
      </w:r>
    </w:p>
    <w:p>
      <w:pPr>
        <w:pStyle w:val="ListBullet"/>
      </w:pPr>
      <w:r>
        <w:t>d) Il implique les transporteurs de glucose de type 1 et 2</w:t>
      </w:r>
    </w:p>
    <w:p>
      <w:pPr>
        <w:pStyle w:val="ListBullet"/>
      </w:pPr>
      <w:r>
        <w:t>e) À glycémie normale, il n’y a pas de glycosurie</w:t>
      </w:r>
    </w:p>
    <w:p>
      <w:r>
        <w:rPr>
          <w:b/>
        </w:rPr>
        <w:t>Réponse : b, d, e</w:t>
      </w:r>
    </w:p>
    <w:p>
      <w:r>
        <w:t>Justification : Le glucose est réabsorbé au niveau du tube proximal via SGLT et GLUT. Pas de glycosurie en conditions normales.</w:t>
      </w:r>
    </w:p>
    <w:p/>
    <w:p>
      <w:pPr>
        <w:pStyle w:val="Heading2"/>
      </w:pPr>
      <w:r>
        <w:t>Question 17 : En cas de déshydratation extracellulaire par diarrhées et vomissements, on observe :</w:t>
      </w:r>
    </w:p>
    <w:p>
      <w:pPr>
        <w:pStyle w:val="ListBullet"/>
      </w:pPr>
      <w:r>
        <w:t>a) Une élaboration d’urines diluées</w:t>
      </w:r>
    </w:p>
    <w:p>
      <w:pPr>
        <w:pStyle w:val="ListBullet"/>
      </w:pPr>
      <w:r>
        <w:t>b) Une augmentation de l’urémie</w:t>
      </w:r>
    </w:p>
    <w:p>
      <w:pPr>
        <w:pStyle w:val="ListBullet"/>
      </w:pPr>
      <w:r>
        <w:t>c) La sécrétion de rénine</w:t>
      </w:r>
    </w:p>
    <w:p>
      <w:pPr>
        <w:pStyle w:val="ListBullet"/>
      </w:pPr>
      <w:r>
        <w:t>d) Une diminution de la réabsorption tubulaire de sodium</w:t>
      </w:r>
    </w:p>
    <w:p>
      <w:r>
        <w:rPr>
          <w:b/>
        </w:rPr>
        <w:t>Réponse : b, c</w:t>
      </w:r>
    </w:p>
    <w:p>
      <w:r>
        <w:t>Justification : On observe une augmentation de l’urémie et une sécrétion de rénine. Les urines sont concentrées et la réabsorption de Na+ augmente.</w:t>
      </w:r>
    </w:p>
    <w:p/>
    <w:p>
      <w:pPr>
        <w:pStyle w:val="Heading2"/>
      </w:pPr>
      <w:r>
        <w:t>Question 18 : Dans l’acidose métabolique, on observe :</w:t>
      </w:r>
    </w:p>
    <w:p>
      <w:pPr>
        <w:pStyle w:val="ListBullet"/>
      </w:pPr>
      <w:r>
        <w:t>a) Une diminution du pH par augmentation de la PCO2</w:t>
      </w:r>
    </w:p>
    <w:p>
      <w:pPr>
        <w:pStyle w:val="ListBullet"/>
      </w:pPr>
      <w:r>
        <w:t>b) Une augmentation du pH par augmentation de [HCO3-]</w:t>
      </w:r>
    </w:p>
    <w:p>
      <w:pPr>
        <w:pStyle w:val="ListBullet"/>
      </w:pPr>
      <w:r>
        <w:t>c) Une diminution du pH par diminution de [HCO3-]</w:t>
      </w:r>
    </w:p>
    <w:p>
      <w:pPr>
        <w:pStyle w:val="ListBullet"/>
      </w:pPr>
      <w:r>
        <w:t>d) Une hyperkaliémie</w:t>
      </w:r>
    </w:p>
    <w:p>
      <w:r>
        <w:rPr>
          <w:b/>
        </w:rPr>
        <w:t>Réponse : c, d</w:t>
      </w:r>
    </w:p>
    <w:p>
      <w:r>
        <w:t>Justification : L’acidose métabolique résulte d’une diminution de [HCO3-], entraînant une baisse du pH, associée à une hyperkaliémie.</w:t>
      </w:r>
    </w:p>
    <w:p/>
    <w:p>
      <w:pPr>
        <w:pStyle w:val="Heading2"/>
      </w:pPr>
      <w:r>
        <w:t>Question 19 : En réponse à une alcalose respiratoire, on observe :</w:t>
      </w:r>
    </w:p>
    <w:p>
      <w:pPr>
        <w:pStyle w:val="ListBullet"/>
      </w:pPr>
      <w:r>
        <w:t>a) Une diminution de la concentration intracellulaire du bicarbonate</w:t>
      </w:r>
    </w:p>
    <w:p>
      <w:pPr>
        <w:pStyle w:val="ListBullet"/>
      </w:pPr>
      <w:r>
        <w:t>b) Une élimination d’urines plus acides</w:t>
      </w:r>
    </w:p>
    <w:p>
      <w:pPr>
        <w:pStyle w:val="ListBullet"/>
      </w:pPr>
      <w:r>
        <w:t>c) Une augmentation de l’excrétion urinaire des bicarbonates</w:t>
      </w:r>
    </w:p>
    <w:p>
      <w:pPr>
        <w:pStyle w:val="ListBullet"/>
      </w:pPr>
      <w:r>
        <w:t>d) Une augmentation de la PCO2</w:t>
      </w:r>
    </w:p>
    <w:p>
      <w:r>
        <w:rPr>
          <w:b/>
        </w:rPr>
        <w:t>Réponse : a, b, c</w:t>
      </w:r>
    </w:p>
    <w:p>
      <w:r>
        <w:t>Justification : La compensation métabolique se fait par une diminution de [HCO3-], d’où une excrétion accrue de bicarbonates et une acidification des urines.</w:t>
      </w:r>
    </w:p>
    <w:p/>
    <w:p>
      <w:pPr>
        <w:pStyle w:val="Heading2"/>
      </w:pPr>
      <w:r>
        <w:t>Question 20 : Concernant les diurétiques :</w:t>
      </w:r>
    </w:p>
    <w:p>
      <w:pPr>
        <w:pStyle w:val="ListBullet"/>
      </w:pPr>
      <w:r>
        <w:t>a) Les thiazidiques agissent sur le tube distal</w:t>
      </w:r>
    </w:p>
    <w:p>
      <w:pPr>
        <w:pStyle w:val="ListBullet"/>
      </w:pPr>
      <w:r>
        <w:t>b) Les amilorides agissent sur les canaux sodiques épithéliaux (ENaC)</w:t>
      </w:r>
    </w:p>
    <w:p>
      <w:pPr>
        <w:pStyle w:val="ListBullet"/>
      </w:pPr>
      <w:r>
        <w:t>c) Le furosémide agit au niveau de la branche descendante de l’anse de Henlé</w:t>
      </w:r>
    </w:p>
    <w:p>
      <w:pPr>
        <w:pStyle w:val="ListBullet"/>
      </w:pPr>
      <w:r>
        <w:t>d) L’acétazolamide agit par inhibition de l’anhydrase carbonique</w:t>
      </w:r>
    </w:p>
    <w:p>
      <w:r>
        <w:rPr>
          <w:b/>
        </w:rPr>
        <w:t>Réponse : a, b, d</w:t>
      </w:r>
    </w:p>
    <w:p>
      <w:r>
        <w:t>Justification : Les thiazidiques agissent sur le tube distal, l’amiloride bloque ENaC, l’acétazolamide inhibe l’anhydrase carbonique. Le furosémide agit sur la branche ascendante épaisse de l’anse de Henlé.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