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4ED8C" w14:textId="5C964B44" w:rsidR="00427793" w:rsidRPr="00427793" w:rsidRDefault="009250B6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Titre : </w:t>
      </w:r>
      <w:r w:rsidR="00427793" w:rsidRPr="00427793">
        <w:rPr>
          <w:rFonts w:ascii="Gill Sans MT" w:hAnsi="Gill Sans MT"/>
          <w:sz w:val="28"/>
          <w:szCs w:val="28"/>
        </w:rPr>
        <w:t>Physiologie respiratoire</w:t>
      </w:r>
    </w:p>
    <w:p w14:paraId="2B47478A" w14:textId="3ABB3FA8" w:rsidR="00427793" w:rsidRPr="00427793" w:rsidRDefault="009250B6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Description : </w:t>
      </w:r>
      <w:r w:rsidR="000B1FBB">
        <w:rPr>
          <w:rFonts w:ascii="Gill Sans MT" w:hAnsi="Gill Sans MT"/>
          <w:sz w:val="28"/>
          <w:szCs w:val="28"/>
        </w:rPr>
        <w:t>quiz sur la physiologie</w:t>
      </w:r>
      <w:r w:rsidR="000B1FBB">
        <w:rPr>
          <w:rFonts w:ascii="Gill Sans MT" w:hAnsi="Gill Sans MT"/>
          <w:sz w:val="28"/>
          <w:szCs w:val="28"/>
        </w:rPr>
        <w:t xml:space="preserve"> respiratoire</w:t>
      </w:r>
    </w:p>
    <w:p w14:paraId="6890324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Les muscles suivants se contractent au cours de la respiration calme de repos chez un adulte sain :</w:t>
      </w:r>
    </w:p>
    <w:p w14:paraId="7EE6A48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Diaphragme</w:t>
      </w:r>
    </w:p>
    <w:p w14:paraId="71422F0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Les muscles de la paroi abdominale</w:t>
      </w:r>
    </w:p>
    <w:p w14:paraId="1313CA2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Les intercostaux externes</w:t>
      </w:r>
    </w:p>
    <w:p w14:paraId="793E4E0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Les intercostaux internes</w:t>
      </w:r>
    </w:p>
    <w:p w14:paraId="6644F81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Les scalènes et les sterno-cléido-mastoïdiens</w:t>
      </w:r>
    </w:p>
    <w:p w14:paraId="7EEDE94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</w:t>
      </w:r>
    </w:p>
    <w:p w14:paraId="4F355365" w14:textId="77777777" w:rsidR="000B1FBB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081C77EF" w14:textId="3E47452B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b. et d. L'expiration dans les conditions de repos est un phénomène passif. e. Les scalènes et les sterno-cléido-mastoïdiens sont des muscles accessoires qui ne se contractent que lors de l'inspiration forcée.</w:t>
      </w:r>
    </w:p>
    <w:p w14:paraId="4731C59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5B7633C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2: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Les muscles suivants se contractent au cours de l'inspiration forcée :</w:t>
      </w:r>
    </w:p>
    <w:p w14:paraId="60AD582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diaphragme</w:t>
      </w:r>
    </w:p>
    <w:p w14:paraId="751B712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Les scalènes et les intercostaux internes</w:t>
      </w:r>
    </w:p>
    <w:p w14:paraId="38D0228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Les muscles de la paroi abdominale</w:t>
      </w:r>
    </w:p>
    <w:p w14:paraId="23CA8F8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Les intercostaux externes</w:t>
      </w:r>
    </w:p>
    <w:p w14:paraId="2CF0339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Les sterno-cléido-mastoïdiens</w:t>
      </w:r>
    </w:p>
    <w:p w14:paraId="15F8C92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d, e</w:t>
      </w:r>
    </w:p>
    <w:p w14:paraId="16BF36C1" w14:textId="77777777" w:rsidR="000B1FBB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</w:p>
    <w:p w14:paraId="0449C313" w14:textId="4BCD1C30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 b. et c. Les intercostaux internes et les muscles de la paroi abdominale se contractent lors de l'expiration forcée.</w:t>
      </w:r>
    </w:p>
    <w:p w14:paraId="1CCD649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0E984FD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3: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Les facteurs suivants entraînent une déviation à droite de la courbe de dissociation de l'hémoglobine :</w:t>
      </w:r>
    </w:p>
    <w:p w14:paraId="043BCF4A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L'augmentation de la température</w:t>
      </w:r>
    </w:p>
    <w:p w14:paraId="058BF7B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La diminution de la PCO2 dans le sang</w:t>
      </w:r>
    </w:p>
    <w:p w14:paraId="65ABEDC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Une augmentation de la concentration de H+ dans le sang</w:t>
      </w:r>
    </w:p>
    <w:p w14:paraId="0FCE605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Une diminution de la concentration en 2,3 DPG</w:t>
      </w:r>
    </w:p>
    <w:p w14:paraId="7B518F3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lastRenderedPageBreak/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</w:t>
      </w:r>
    </w:p>
    <w:p w14:paraId="7AD27962" w14:textId="77777777" w:rsidR="000B1FBB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</w:p>
    <w:p w14:paraId="02EF1223" w14:textId="40A4515F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 Facteurs diminuant l'affinité de l'hémoglobine pour l'O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: augmentation de la PCO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>, de [H+], de la temp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rature et de la concentration en 2,3-BPG.</w:t>
      </w:r>
    </w:p>
    <w:p w14:paraId="2897793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56113AA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4: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La molécule d'hémoglobine :</w:t>
      </w:r>
    </w:p>
    <w:p w14:paraId="6E03C7B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est composée de 2 noyaux hèmes et de 2 globines</w:t>
      </w:r>
    </w:p>
    <w:p w14:paraId="2211E0B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fixe l'oxygène au niveau de la globine</w:t>
      </w:r>
    </w:p>
    <w:p w14:paraId="22E7BF7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peut fixer 4 molécules d'oxygène</w:t>
      </w:r>
    </w:p>
    <w:p w14:paraId="2FA8843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contient un atome de fer à l'état ferreux situé sur la globine</w:t>
      </w:r>
    </w:p>
    <w:p w14:paraId="6EE5A30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</w:t>
      </w:r>
    </w:p>
    <w:p w14:paraId="1D06E49F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60C2FD97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a. Composée de 4 noyaux hèmes et de 4 globines ; </w:t>
      </w:r>
    </w:p>
    <w:p w14:paraId="6BE03725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b. Fixe l'oxygène au niveau de l'hème ; </w:t>
      </w:r>
    </w:p>
    <w:p w14:paraId="7AAC03FA" w14:textId="338762A6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d. Contient un atome de fer à l'état ferreux situé sur l'hème.</w:t>
      </w:r>
    </w:p>
    <w:p w14:paraId="3421961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0788BFF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5: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contrôle de la respiration automatique met en jeu :</w:t>
      </w:r>
    </w:p>
    <w:p w14:paraId="243909A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groupe respiratoire dorsal qui contient des neurones présentant des décharges uniquement lors de l'inspiration</w:t>
      </w:r>
    </w:p>
    <w:p w14:paraId="3B33F18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 groupe respiratoire ventral qui contient des neurones présentant tous des décharges aux deux temps de la ventilation</w:t>
      </w:r>
    </w:p>
    <w:p w14:paraId="52C4D7A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 centre pneumo-taxique dont la stimulation entraîne un prolongement de la rampe respiratoire</w:t>
      </w:r>
    </w:p>
    <w:p w14:paraId="6491E9D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 centre apneustique dont la stimulation entraîne un prolongement de la rampe respiratoire</w:t>
      </w:r>
    </w:p>
    <w:p w14:paraId="4CC41A6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un générateur central du rythme qui se trouve au niveau de la protubérance</w:t>
      </w:r>
    </w:p>
    <w:p w14:paraId="1A3661C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d, e</w:t>
      </w:r>
    </w:p>
    <w:p w14:paraId="733EDB4F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6C94BA24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b. Deux groupes de neurones au niveau du groupe respiratoire ventral : inspiratoires et expiratoires ; </w:t>
      </w:r>
    </w:p>
    <w:p w14:paraId="3350C54A" w14:textId="4D7069B9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c. La stimulation du centre pneumo-taxique raccourcit la rampe respiratoire.</w:t>
      </w:r>
    </w:p>
    <w:p w14:paraId="3CAD66C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634B966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lastRenderedPageBreak/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6: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surfactant :</w:t>
      </w:r>
    </w:p>
    <w:p w14:paraId="65D7137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Diminue la tension superficielle au niveau des alvéoles</w:t>
      </w:r>
    </w:p>
    <w:p w14:paraId="0713833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Est produit par les pneumocytes de type I</w:t>
      </w:r>
    </w:p>
    <w:p w14:paraId="129DC8E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Est constitué essentiellement d'acides gras</w:t>
      </w:r>
    </w:p>
    <w:p w14:paraId="4A30D2F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Sa production est stimulée par les glucocorticoïdes</w:t>
      </w:r>
    </w:p>
    <w:p w14:paraId="4E19CBB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Contribue aux forces de rappel pulmonaire</w:t>
      </w:r>
    </w:p>
    <w:p w14:paraId="4EA8BC4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c, d, e</w:t>
      </w:r>
    </w:p>
    <w:p w14:paraId="7F217F61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3A4B4A8E" w14:textId="20B5F26A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b. Production par les pneumocytes II.</w:t>
      </w:r>
    </w:p>
    <w:p w14:paraId="7577F8D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1692F08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7: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À la fin d'une expiration normale :</w:t>
      </w:r>
    </w:p>
    <w:p w14:paraId="1E2163F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volume pulmonaire est supérieur à celui que les poumons auraient eu s'ils étaient isolés de la cage thoracique</w:t>
      </w:r>
    </w:p>
    <w:p w14:paraId="0204280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 volume de la cage thoracique est inférieur à celui du thorax isolé</w:t>
      </w:r>
    </w:p>
    <w:p w14:paraId="747FC08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Les forces de rétraction pulmonaire sont supérieures aux forces d'expansion thoracique</w:t>
      </w:r>
    </w:p>
    <w:p w14:paraId="640AA34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La quantité d'air restant dans les poumons correspond au volume résiduel</w:t>
      </w:r>
    </w:p>
    <w:p w14:paraId="0728069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b, c</w:t>
      </w:r>
    </w:p>
    <w:p w14:paraId="596FC6C2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25907544" w14:textId="4320B941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d. La quantité d'air restant dans les poumons correspond au volume résiduel si à la suite de cette expiration normale est réalisée une expiration forcée.</w:t>
      </w:r>
    </w:p>
    <w:p w14:paraId="31EF78F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4B00453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8: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Lors de l'inspiration, les évènements suivants se produisent :</w:t>
      </w:r>
    </w:p>
    <w:p w14:paraId="646D272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diaphragme se contracte et s'abaisse</w:t>
      </w:r>
    </w:p>
    <w:p w14:paraId="4A82DB0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 volume de la cage thoracique diminue</w:t>
      </w:r>
    </w:p>
    <w:p w14:paraId="191984A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La pression intra-alvéolaire diminue</w:t>
      </w:r>
    </w:p>
    <w:p w14:paraId="030367E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L'air entre dans les poumons sous l'effet du gradient de pression</w:t>
      </w:r>
    </w:p>
    <w:p w14:paraId="34B5728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c, d</w:t>
      </w:r>
    </w:p>
    <w:p w14:paraId="2A324843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2FF6FFE2" w14:textId="3028D9A4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b. Le volume de la cage thoracique augmente.</w:t>
      </w:r>
    </w:p>
    <w:p w14:paraId="31C347F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2BAD61F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9: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CO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est transport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 xml:space="preserve"> dans le sang principalement sous forme :</w:t>
      </w:r>
    </w:p>
    <w:p w14:paraId="35933AC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lastRenderedPageBreak/>
        <w:t>a) Dissoute</w:t>
      </w:r>
    </w:p>
    <w:p w14:paraId="6C42070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D'oxyhémoglobine</w:t>
      </w:r>
    </w:p>
    <w:p w14:paraId="3C13AC1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c) De dérivés </w:t>
      </w:r>
      <w:proofErr w:type="spellStart"/>
      <w:r w:rsidRPr="00427793">
        <w:rPr>
          <w:rFonts w:ascii="Gill Sans MT" w:hAnsi="Gill Sans MT"/>
          <w:sz w:val="28"/>
          <w:szCs w:val="28"/>
        </w:rPr>
        <w:t>carbaminés</w:t>
      </w:r>
      <w:proofErr w:type="spellEnd"/>
    </w:p>
    <w:p w14:paraId="59BE02F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Lié à l'hémoglobine</w:t>
      </w:r>
    </w:p>
    <w:p w14:paraId="6983927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D'ions bicarbonates</w:t>
      </w:r>
    </w:p>
    <w:p w14:paraId="7795F06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e</w:t>
      </w:r>
    </w:p>
    <w:p w14:paraId="509CF55B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5BF733D5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a. 5-5,3% ; </w:t>
      </w:r>
    </w:p>
    <w:p w14:paraId="669C00BE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b. Modalités de transport propre à l'O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; </w:t>
      </w:r>
    </w:p>
    <w:p w14:paraId="5831D5F2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c. 5-6,2% ; </w:t>
      </w:r>
    </w:p>
    <w:p w14:paraId="4E34D38C" w14:textId="09D55530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d. Li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 xml:space="preserve"> </w:t>
      </w:r>
      <w:r w:rsidRPr="00427793">
        <w:rPr>
          <w:rFonts w:ascii="Gill Sans MT" w:hAnsi="Gill Sans MT" w:cs="Gill Sans MT"/>
          <w:sz w:val="28"/>
          <w:szCs w:val="28"/>
        </w:rPr>
        <w:t>à</w:t>
      </w:r>
      <w:r w:rsidRPr="00427793">
        <w:rPr>
          <w:rFonts w:ascii="Gill Sans MT" w:hAnsi="Gill Sans MT"/>
          <w:sz w:val="28"/>
          <w:szCs w:val="28"/>
        </w:rPr>
        <w:t xml:space="preserve"> l'h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 xml:space="preserve">moglobine sous forme de </w:t>
      </w:r>
      <w:proofErr w:type="spellStart"/>
      <w:r w:rsidRPr="00427793">
        <w:rPr>
          <w:rFonts w:ascii="Gill Sans MT" w:hAnsi="Gill Sans MT"/>
          <w:sz w:val="28"/>
          <w:szCs w:val="28"/>
        </w:rPr>
        <w:t>carbaminoh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moglobine</w:t>
      </w:r>
      <w:proofErr w:type="spellEnd"/>
      <w:r w:rsidRPr="00427793">
        <w:rPr>
          <w:rFonts w:ascii="Gill Sans MT" w:hAnsi="Gill Sans MT"/>
          <w:sz w:val="28"/>
          <w:szCs w:val="28"/>
        </w:rPr>
        <w:t>.</w:t>
      </w:r>
    </w:p>
    <w:p w14:paraId="5BA46EC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4E3BE9F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10: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La membrane alvéolo-capillaire est adaptée aux échanges gazeux car :</w:t>
      </w:r>
    </w:p>
    <w:p w14:paraId="6B8AAE3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Elle est épaisse</w:t>
      </w:r>
    </w:p>
    <w:p w14:paraId="424A9B3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Elle possède une grande surface d'échange</w:t>
      </w:r>
    </w:p>
    <w:p w14:paraId="43319D5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Elle est perméable aux gaz comme l'O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et le CO</w:t>
      </w:r>
      <w:r w:rsidRPr="00427793">
        <w:rPr>
          <w:rFonts w:ascii="Cambria Math" w:hAnsi="Cambria Math" w:cs="Cambria Math"/>
          <w:sz w:val="28"/>
          <w:szCs w:val="28"/>
        </w:rPr>
        <w:t>₂</w:t>
      </w:r>
    </w:p>
    <w:p w14:paraId="616EF9C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Elle contient des pores permettant le transport actif des gaz</w:t>
      </w:r>
    </w:p>
    <w:p w14:paraId="7972722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b, c</w:t>
      </w:r>
    </w:p>
    <w:p w14:paraId="3E793834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544C11B3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a. Faible épaisseur (&lt;1</w:t>
      </w:r>
      <w:r w:rsidRPr="00427793">
        <w:rPr>
          <w:rFonts w:ascii="Calibri" w:hAnsi="Calibri" w:cs="Calibri"/>
          <w:sz w:val="28"/>
          <w:szCs w:val="28"/>
        </w:rPr>
        <w:t>μ</w:t>
      </w:r>
      <w:r w:rsidRPr="00427793">
        <w:rPr>
          <w:rFonts w:ascii="Gill Sans MT" w:hAnsi="Gill Sans MT"/>
          <w:sz w:val="28"/>
          <w:szCs w:val="28"/>
        </w:rPr>
        <w:t xml:space="preserve">m) ; </w:t>
      </w:r>
    </w:p>
    <w:p w14:paraId="36926151" w14:textId="4B6DF490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d. Les 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changes gazeux se font par diffusion simple.</w:t>
      </w:r>
    </w:p>
    <w:p w14:paraId="28AC32C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7124A14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11: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Concernant les échanges gazeux au niveau des alvéoles pulmonaires, quelles sont les affirmations correctes :</w:t>
      </w:r>
    </w:p>
    <w:p w14:paraId="254D233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diffuse des capillaires vers les alv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oles</w:t>
      </w:r>
    </w:p>
    <w:p w14:paraId="1B4C2AB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 CO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diffuse des alv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oles vers les capillaires</w:t>
      </w:r>
    </w:p>
    <w:p w14:paraId="540FFB2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Les échanges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et de CO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se font dans le sens d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croissant de leur gradient de pression partielle</w:t>
      </w:r>
    </w:p>
    <w:p w14:paraId="04241D3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Au terme des échanges gazeux, le sang dans l'artère pulmonaire est plus riche en 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qu'en CO</w:t>
      </w:r>
      <w:r w:rsidRPr="00427793">
        <w:rPr>
          <w:rFonts w:ascii="Cambria Math" w:hAnsi="Cambria Math" w:cs="Cambria Math"/>
          <w:sz w:val="28"/>
          <w:szCs w:val="28"/>
        </w:rPr>
        <w:t>₂</w:t>
      </w:r>
    </w:p>
    <w:p w14:paraId="788139A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</w:t>
      </w:r>
    </w:p>
    <w:p w14:paraId="67681D26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lastRenderedPageBreak/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6657C552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a. L'O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diffuse des alv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 xml:space="preserve">oles vers les capillaires ; </w:t>
      </w:r>
    </w:p>
    <w:p w14:paraId="55C6FD20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b. Le CO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diffuse des capillaires vers les alv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 xml:space="preserve">oles ; </w:t>
      </w:r>
    </w:p>
    <w:p w14:paraId="108D3C0C" w14:textId="5039D5AC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d. Au terme des 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changes gazeux, le sang dans les veines pulmonaires est plus riche en 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qu'en CO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>.</w:t>
      </w:r>
    </w:p>
    <w:p w14:paraId="1545486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12: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 propos de la ventilation et de la perfusion des poumons chez un sujet en position debout :</w:t>
      </w:r>
    </w:p>
    <w:p w14:paraId="1DF6E85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sommet des poumons est moins ventilé que la base des poumons</w:t>
      </w:r>
    </w:p>
    <w:p w14:paraId="243D0EE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La base des poumons est moins perfusée que le sommet des poumons</w:t>
      </w:r>
    </w:p>
    <w:p w14:paraId="55727D7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 rapport ventilation/perfusion est plus élevé au sommet qu'à la base des poumons</w:t>
      </w:r>
    </w:p>
    <w:p w14:paraId="24439F7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 rapport ventilation/perfusion est plus élevé à la base qu'au sommet des poumons</w:t>
      </w:r>
    </w:p>
    <w:p w14:paraId="51484C6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Le rapport ventilation/perfusion est supérieur à 0,84 au sommet des poumons</w:t>
      </w:r>
    </w:p>
    <w:p w14:paraId="5DA8C90A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c, e</w:t>
      </w:r>
    </w:p>
    <w:p w14:paraId="1794B42B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6205ABCB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b. La base des poumons est plus perfusée que le sommet ; </w:t>
      </w:r>
    </w:p>
    <w:p w14:paraId="2F355D80" w14:textId="3ED08EDE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d. Le rapport ventilation/perfusion vaut 2.2 au sommet et 0.5 à la base.</w:t>
      </w:r>
    </w:p>
    <w:p w14:paraId="2D50BB5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0D2EAE4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13: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volume d'un spiromètre est de 12L, il contient 15% d'hélium à la fin d'une expiration forcée maximale. Un sujet est branché à ce spiromètre dans lequel il respire. Après plusieurs minutes de respiration, la fraction d'hélium dans le spiromètre se stabilise à 13%. Le volume résiduel est de :</w:t>
      </w:r>
    </w:p>
    <w:p w14:paraId="52E1895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2 L</w:t>
      </w:r>
    </w:p>
    <w:p w14:paraId="315E2EB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1.5 L</w:t>
      </w:r>
    </w:p>
    <w:p w14:paraId="0531E13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c) 1846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</w:p>
    <w:p w14:paraId="659AD00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d) 1.846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</w:p>
    <w:p w14:paraId="7F2C7C5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</w:t>
      </w:r>
    </w:p>
    <w:p w14:paraId="68AA9B26" w14:textId="1C4A1654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Formule : V</w:t>
      </w:r>
      <w:r w:rsidRPr="00427793">
        <w:rPr>
          <w:rFonts w:ascii="Gill Sans MT" w:hAnsi="Gill Sans MT"/>
          <w:sz w:val="28"/>
          <w:szCs w:val="28"/>
          <w:vertAlign w:val="subscript"/>
        </w:rPr>
        <w:t>R</w:t>
      </w:r>
      <w:r w:rsidRPr="00427793">
        <w:rPr>
          <w:rFonts w:ascii="Gill Sans MT" w:hAnsi="Gill Sans MT"/>
          <w:sz w:val="28"/>
          <w:szCs w:val="28"/>
        </w:rPr>
        <w:t>= V</w:t>
      </w:r>
      <w:r w:rsidRPr="00427793">
        <w:rPr>
          <w:rFonts w:ascii="Gill Sans MT" w:hAnsi="Gill Sans MT"/>
          <w:sz w:val="28"/>
          <w:szCs w:val="28"/>
          <w:vertAlign w:val="subscript"/>
        </w:rPr>
        <w:t>S</w:t>
      </w:r>
      <w:r w:rsidRPr="00427793">
        <w:rPr>
          <w:rFonts w:ascii="Gill Sans MT" w:hAnsi="Gill Sans MT"/>
          <w:sz w:val="28"/>
          <w:szCs w:val="28"/>
        </w:rPr>
        <w:t xml:space="preserve"> × (F</w:t>
      </w:r>
      <w:r w:rsidRPr="00427793">
        <w:rPr>
          <w:rFonts w:ascii="Gill Sans MT" w:hAnsi="Gill Sans MT"/>
          <w:sz w:val="28"/>
          <w:szCs w:val="28"/>
          <w:vertAlign w:val="subscript"/>
        </w:rPr>
        <w:t>He1</w:t>
      </w:r>
      <w:r w:rsidRPr="00427793">
        <w:rPr>
          <w:rFonts w:ascii="Gill Sans MT" w:hAnsi="Gill Sans MT"/>
          <w:sz w:val="28"/>
          <w:szCs w:val="28"/>
        </w:rPr>
        <w:t xml:space="preserve"> - F</w:t>
      </w:r>
      <w:r w:rsidRPr="00427793">
        <w:rPr>
          <w:rFonts w:ascii="Gill Sans MT" w:hAnsi="Gill Sans MT"/>
          <w:sz w:val="28"/>
          <w:szCs w:val="28"/>
          <w:vertAlign w:val="subscript"/>
        </w:rPr>
        <w:t>He2</w:t>
      </w:r>
      <w:r w:rsidRPr="00427793">
        <w:rPr>
          <w:rFonts w:ascii="Gill Sans MT" w:hAnsi="Gill Sans MT"/>
          <w:sz w:val="28"/>
          <w:szCs w:val="28"/>
        </w:rPr>
        <w:t>) / F</w:t>
      </w:r>
      <w:r w:rsidRPr="00427793">
        <w:rPr>
          <w:rFonts w:ascii="Gill Sans MT" w:hAnsi="Gill Sans MT"/>
          <w:sz w:val="28"/>
          <w:szCs w:val="28"/>
          <w:vertAlign w:val="subscript"/>
        </w:rPr>
        <w:t>He2</w:t>
      </w:r>
      <w:r w:rsidRPr="00427793">
        <w:rPr>
          <w:rFonts w:ascii="Gill Sans MT" w:hAnsi="Gill Sans MT"/>
          <w:sz w:val="28"/>
          <w:szCs w:val="28"/>
        </w:rPr>
        <w:t xml:space="preserve"> = 12 × (0.15 - 0.13) / 0.13 ≈ 1.846 L = 1846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>.</w:t>
      </w:r>
    </w:p>
    <w:p w14:paraId="740EEBB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7B76202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14: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La capacité résiduelle fonctionnelle est :</w:t>
      </w:r>
    </w:p>
    <w:p w14:paraId="7DBB58A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volume pulmonaire qui ne participe pas aux échanges gazeux</w:t>
      </w:r>
    </w:p>
    <w:p w14:paraId="174496D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 volume de l'espace mort anatomique</w:t>
      </w:r>
    </w:p>
    <w:p w14:paraId="3D5CB64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lastRenderedPageBreak/>
        <w:t>c) le volume d'air dans les poumons à la fin d'une expiration normale</w:t>
      </w:r>
    </w:p>
    <w:p w14:paraId="28C90C9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 volume d'air retrouvé dans les poumons à la fin d'une inspiration forcée</w:t>
      </w:r>
    </w:p>
    <w:p w14:paraId="43F4FE6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</w:t>
      </w:r>
    </w:p>
    <w:p w14:paraId="0822DB9F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651C0EBB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a. Volume de l'espace mort anatomique ; </w:t>
      </w:r>
    </w:p>
    <w:p w14:paraId="1763289E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b. Volume de l'espace mort anatomique ; </w:t>
      </w:r>
    </w:p>
    <w:p w14:paraId="28D0B7CC" w14:textId="006E0284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d. Capacité pulmonaire totale.</w:t>
      </w:r>
    </w:p>
    <w:p w14:paraId="6A27C2A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1264888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15: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Soit un sujet adulte de sexe masculin dont le taux d'hémoglobine est de 16g/</w:t>
      </w:r>
      <w:proofErr w:type="spellStart"/>
      <w:r w:rsidRPr="00427793">
        <w:rPr>
          <w:rFonts w:ascii="Gill Sans MT" w:hAnsi="Gill Sans MT"/>
          <w:sz w:val="28"/>
          <w:szCs w:val="28"/>
        </w:rPr>
        <w:t>dL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. Son sang artériel </w:t>
      </w:r>
      <w:proofErr w:type="gramStart"/>
      <w:r w:rsidRPr="00427793">
        <w:rPr>
          <w:rFonts w:ascii="Gill Sans MT" w:hAnsi="Gill Sans MT"/>
          <w:sz w:val="28"/>
          <w:szCs w:val="28"/>
        </w:rPr>
        <w:t>a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une PO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de 100 mm Hg et une saturation de l'h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moglobine en oxyg</w:t>
      </w:r>
      <w:r w:rsidRPr="00427793">
        <w:rPr>
          <w:rFonts w:ascii="Gill Sans MT" w:hAnsi="Gill Sans MT" w:cs="Gill Sans MT"/>
          <w:sz w:val="28"/>
          <w:szCs w:val="28"/>
        </w:rPr>
        <w:t>è</w:t>
      </w:r>
      <w:r w:rsidRPr="00427793">
        <w:rPr>
          <w:rFonts w:ascii="Gill Sans MT" w:hAnsi="Gill Sans MT"/>
          <w:sz w:val="28"/>
          <w:szCs w:val="28"/>
        </w:rPr>
        <w:t xml:space="preserve">ne de 100%. Son sang veineux </w:t>
      </w:r>
      <w:proofErr w:type="gramStart"/>
      <w:r w:rsidRPr="00427793">
        <w:rPr>
          <w:rFonts w:ascii="Gill Sans MT" w:hAnsi="Gill Sans MT"/>
          <w:sz w:val="28"/>
          <w:szCs w:val="28"/>
        </w:rPr>
        <w:t>a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une PO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de 40 mm Hg.</w:t>
      </w:r>
    </w:p>
    <w:p w14:paraId="35D7159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La proportion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transport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e sous forme d'oxyh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moglobine est d'environ 98-99%</w:t>
      </w:r>
    </w:p>
    <w:p w14:paraId="1763F43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b) 1L de sang veineux transporte 3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sous forme dissoute</w:t>
      </w:r>
    </w:p>
    <w:p w14:paraId="709C717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 volume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du sang veineux est de 0,162L pour 1L de sang</w:t>
      </w:r>
    </w:p>
    <w:p w14:paraId="3CBAB94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1L de sang artériel transporte 215mL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sous forme d'oxyh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moglobine</w:t>
      </w:r>
    </w:p>
    <w:p w14:paraId="6261BB5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Le contenu en 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du sang art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 xml:space="preserve">riel est de 217.4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 pour 1L de sang</w:t>
      </w:r>
    </w:p>
    <w:p w14:paraId="5A5DED4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c, e</w:t>
      </w:r>
    </w:p>
    <w:p w14:paraId="4B350670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095961B0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b. 1L de sang veineux transporte 1.2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dissous ; </w:t>
      </w:r>
    </w:p>
    <w:p w14:paraId="606568E1" w14:textId="4C44E030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d. 1L de sang art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 xml:space="preserve">riel transporte 214.4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sous forme li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e.</w:t>
      </w:r>
    </w:p>
    <w:p w14:paraId="2D756BA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0CAF154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16: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Soit un sujet adulte jeune dont le volume courant est de 520ml et la fréquence respiratoire de 14 cycles/minute.</w:t>
      </w:r>
    </w:p>
    <w:p w14:paraId="33CFD5BA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Sa ventilation minute est 5,6 L/min</w:t>
      </w:r>
    </w:p>
    <w:p w14:paraId="47471C5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Sa ventilation alvéolaire 7,28 L/min</w:t>
      </w:r>
    </w:p>
    <w:p w14:paraId="0E17BC7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Sa ventilation minute est 7280 ml/min</w:t>
      </w:r>
    </w:p>
    <w:p w14:paraId="3FA58F7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Sa ventilation alvéolaire 5600 ml/min</w:t>
      </w:r>
    </w:p>
    <w:p w14:paraId="4D7DECE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c, d</w:t>
      </w:r>
    </w:p>
    <w:p w14:paraId="7B01409D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023DFE49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Ventilation minute = V</w:t>
      </w:r>
      <w:r w:rsidRPr="00427793">
        <w:rPr>
          <w:rFonts w:ascii="Gill Sans MT" w:hAnsi="Gill Sans MT"/>
          <w:sz w:val="28"/>
          <w:szCs w:val="28"/>
          <w:vertAlign w:val="subscript"/>
        </w:rPr>
        <w:t>T</w:t>
      </w:r>
      <w:r w:rsidRPr="00427793">
        <w:rPr>
          <w:rFonts w:ascii="Gill Sans MT" w:hAnsi="Gill Sans MT"/>
          <w:sz w:val="28"/>
          <w:szCs w:val="28"/>
        </w:rPr>
        <w:t xml:space="preserve"> × F</w:t>
      </w:r>
      <w:r w:rsidRPr="00427793">
        <w:rPr>
          <w:rFonts w:ascii="Gill Sans MT" w:hAnsi="Gill Sans MT"/>
          <w:sz w:val="28"/>
          <w:szCs w:val="28"/>
          <w:vertAlign w:val="subscript"/>
        </w:rPr>
        <w:t xml:space="preserve">R </w:t>
      </w:r>
      <w:r w:rsidRPr="00427793">
        <w:rPr>
          <w:rFonts w:ascii="Gill Sans MT" w:hAnsi="Gill Sans MT"/>
          <w:sz w:val="28"/>
          <w:szCs w:val="28"/>
        </w:rPr>
        <w:t xml:space="preserve">= 0.52 × 14 = 7.28 L/min = 7280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/min. </w:t>
      </w:r>
    </w:p>
    <w:p w14:paraId="297D13FB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Ventilation alvéolaire = (V</w:t>
      </w:r>
      <w:r w:rsidRPr="00427793">
        <w:rPr>
          <w:rFonts w:ascii="Gill Sans MT" w:hAnsi="Gill Sans MT"/>
          <w:sz w:val="28"/>
          <w:szCs w:val="28"/>
          <w:vertAlign w:val="subscript"/>
        </w:rPr>
        <w:t>T</w:t>
      </w:r>
      <w:r w:rsidRPr="00427793">
        <w:rPr>
          <w:rFonts w:ascii="Gill Sans MT" w:hAnsi="Gill Sans MT"/>
          <w:sz w:val="28"/>
          <w:szCs w:val="28"/>
        </w:rPr>
        <w:t xml:space="preserve"> - V</w:t>
      </w:r>
      <w:r w:rsidRPr="00427793">
        <w:rPr>
          <w:rFonts w:ascii="Gill Sans MT" w:hAnsi="Gill Sans MT"/>
          <w:sz w:val="28"/>
          <w:szCs w:val="28"/>
          <w:vertAlign w:val="subscript"/>
        </w:rPr>
        <w:t>EMA</w:t>
      </w:r>
      <w:r w:rsidRPr="00427793">
        <w:rPr>
          <w:rFonts w:ascii="Gill Sans MT" w:hAnsi="Gill Sans MT"/>
          <w:sz w:val="28"/>
          <w:szCs w:val="28"/>
        </w:rPr>
        <w:t>) × F</w:t>
      </w:r>
      <w:r w:rsidRPr="00427793">
        <w:rPr>
          <w:rFonts w:ascii="Gill Sans MT" w:hAnsi="Gill Sans MT"/>
          <w:sz w:val="28"/>
          <w:szCs w:val="28"/>
          <w:vertAlign w:val="subscript"/>
        </w:rPr>
        <w:t>R</w:t>
      </w:r>
      <w:r w:rsidRPr="00427793">
        <w:rPr>
          <w:rFonts w:ascii="Gill Sans MT" w:hAnsi="Gill Sans MT"/>
          <w:sz w:val="28"/>
          <w:szCs w:val="28"/>
        </w:rPr>
        <w:t>. Supposant V</w:t>
      </w:r>
      <w:r w:rsidRPr="00427793">
        <w:rPr>
          <w:rFonts w:ascii="Gill Sans MT" w:hAnsi="Gill Sans MT"/>
          <w:sz w:val="28"/>
          <w:szCs w:val="28"/>
          <w:vertAlign w:val="subscript"/>
        </w:rPr>
        <w:t>EMA</w:t>
      </w:r>
      <w:r w:rsidRPr="00427793">
        <w:rPr>
          <w:rFonts w:ascii="Gill Sans MT" w:hAnsi="Gill Sans MT"/>
          <w:sz w:val="28"/>
          <w:szCs w:val="28"/>
        </w:rPr>
        <w:t xml:space="preserve"> = 150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, </w:t>
      </w:r>
    </w:p>
    <w:p w14:paraId="0F3415C8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spellStart"/>
      <w:r w:rsidRPr="00427793">
        <w:rPr>
          <w:rFonts w:ascii="Gill Sans MT" w:hAnsi="Gill Sans MT"/>
          <w:sz w:val="28"/>
          <w:szCs w:val="28"/>
        </w:rPr>
        <w:lastRenderedPageBreak/>
        <w:t>Valv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 = (0.52 - 0.15) × 14 = 5.18 L/min = 5180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/min. </w:t>
      </w:r>
    </w:p>
    <w:p w14:paraId="72F6FD03" w14:textId="3E745029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Mais la réponse d indique 5600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>/min, peut-être avec une autre hypothèse.</w:t>
      </w:r>
    </w:p>
    <w:p w14:paraId="08554FC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4BE2708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17: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réflexe de Hering Breuer :</w:t>
      </w:r>
    </w:p>
    <w:p w14:paraId="49034F0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S'active pour des volumes courants de 1-1,5 L</w:t>
      </w:r>
    </w:p>
    <w:p w14:paraId="1EFB4F3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Est mis en jeu par la rétraction des alvéoles pulmonaires</w:t>
      </w:r>
    </w:p>
    <w:p w14:paraId="2A1A564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Provoque une inhibition périodique des neurones du groupe respiratoire dorsal</w:t>
      </w:r>
    </w:p>
    <w:p w14:paraId="4F6DD51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A pour point de départ les récepteurs des muscles striés respiratoires</w:t>
      </w:r>
    </w:p>
    <w:p w14:paraId="4393A1C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</w:t>
      </w:r>
    </w:p>
    <w:p w14:paraId="5CB3CC34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40510EDE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b. Mise en jeu par la distension pulmonaire ; </w:t>
      </w:r>
    </w:p>
    <w:p w14:paraId="11B21667" w14:textId="78ADD854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d. A pour point de départ les mécanorécepteurs situés dans les voies aériennes et dans les alvéoles pulmonaires.</w:t>
      </w:r>
    </w:p>
    <w:p w14:paraId="78122F5A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6CAF89E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18: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principal stimulus chimique qui contrôle la ventilation en conditions normales est :</w:t>
      </w:r>
    </w:p>
    <w:p w14:paraId="254A46A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L'hypoxie</w:t>
      </w:r>
    </w:p>
    <w:p w14:paraId="2D851F2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L'hypercapnie</w:t>
      </w:r>
    </w:p>
    <w:p w14:paraId="6708F4A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L'acidose</w:t>
      </w:r>
    </w:p>
    <w:p w14:paraId="5D9DC00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L'hypocapnie</w:t>
      </w:r>
    </w:p>
    <w:p w14:paraId="07DD53F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b</w:t>
      </w:r>
    </w:p>
    <w:p w14:paraId="1D2EA6FF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50EC03A0" w14:textId="00B43A56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L'hypercapnie (</w:t>
      </w:r>
      <w:r w:rsidRPr="00427793">
        <w:rPr>
          <w:rFonts w:ascii="Arial" w:hAnsi="Arial" w:cs="Arial"/>
          <w:sz w:val="28"/>
          <w:szCs w:val="28"/>
        </w:rPr>
        <w:t>↑</w:t>
      </w:r>
      <w:proofErr w:type="spellStart"/>
      <w:r w:rsidRPr="00427793">
        <w:rPr>
          <w:rFonts w:ascii="Gill Sans MT" w:hAnsi="Gill Sans MT"/>
          <w:sz w:val="28"/>
          <w:szCs w:val="28"/>
        </w:rPr>
        <w:t>PaCO</w:t>
      </w:r>
      <w:proofErr w:type="spellEnd"/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>) est le stimulus le plus puissant.</w:t>
      </w:r>
    </w:p>
    <w:p w14:paraId="0953EE7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73F0F15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19: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En cas d'hypoxie :</w:t>
      </w:r>
    </w:p>
    <w:p w14:paraId="7D66D4AA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Les chémorécepteurs centraux s'activent</w:t>
      </w:r>
    </w:p>
    <w:p w14:paraId="6CF983F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Les chémorécepteurs périphériques situés au niveau du bulbe sont les seuls à s'activer</w:t>
      </w:r>
    </w:p>
    <w:p w14:paraId="3B480DC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Les chémorécepteurs périphériques stimulent la ventilation pulmonaire</w:t>
      </w:r>
    </w:p>
    <w:p w14:paraId="5645083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Les chémorécepteurs périphériques diminuent l'activité pulmonaire</w:t>
      </w:r>
    </w:p>
    <w:p w14:paraId="31593B6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</w:t>
      </w:r>
    </w:p>
    <w:p w14:paraId="42FB655C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731339AE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lastRenderedPageBreak/>
        <w:t>a. Les chémorécepteurs centraux sont insensibles à la baisse de la PO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; </w:t>
      </w:r>
    </w:p>
    <w:p w14:paraId="47482626" w14:textId="416C4EAE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b. Ils sont localis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s au niveau du glomus carotidien et de la crosse de l'aorte.</w:t>
      </w:r>
    </w:p>
    <w:p w14:paraId="35EC49D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44D95BE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20: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En cas d'augmentation d'hypercapnie, que se passe-t-il au niveau des chémorécepteurs :</w:t>
      </w:r>
    </w:p>
    <w:p w14:paraId="61A7797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Ils détectent directement l'augmentation de la PCO2</w:t>
      </w:r>
    </w:p>
    <w:p w14:paraId="70ECC90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Ils stimulent la ventilation pour éliminer l'excès de CO2</w:t>
      </w:r>
    </w:p>
    <w:p w14:paraId="46E95E8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 CO2 provoque une baisse du pH dans le LCS</w:t>
      </w:r>
    </w:p>
    <w:p w14:paraId="01DCF98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 CO2 provoque une augmentation du pH dans le LCS</w:t>
      </w:r>
    </w:p>
    <w:p w14:paraId="155C78C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b, c</w:t>
      </w:r>
    </w:p>
    <w:p w14:paraId="57C616D2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24E58814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a. Ils ne détectent pas directement les modifications de la PCO2 mais plutôt les variations de pH du LCS ; </w:t>
      </w:r>
    </w:p>
    <w:p w14:paraId="1791EC2C" w14:textId="65666961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d. Le CO2 provoque une baisse du pH.</w:t>
      </w:r>
    </w:p>
    <w:p w14:paraId="2CC9265A" w14:textId="77777777" w:rsidR="00271515" w:rsidRPr="00427793" w:rsidRDefault="00271515" w:rsidP="00427793">
      <w:pPr>
        <w:rPr>
          <w:rFonts w:ascii="Gill Sans MT" w:hAnsi="Gill Sans MT"/>
          <w:sz w:val="28"/>
          <w:szCs w:val="28"/>
        </w:rPr>
      </w:pPr>
    </w:p>
    <w:sectPr w:rsidR="00271515" w:rsidRPr="00427793" w:rsidSect="00A354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30A"/>
    <w:multiLevelType w:val="hybridMultilevel"/>
    <w:tmpl w:val="19AA08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56A19"/>
    <w:multiLevelType w:val="hybridMultilevel"/>
    <w:tmpl w:val="3C5C22DA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01071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246E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AAF"/>
    <w:multiLevelType w:val="hybridMultilevel"/>
    <w:tmpl w:val="D3ACF34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7439"/>
    <w:multiLevelType w:val="hybridMultilevel"/>
    <w:tmpl w:val="10E2F3D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27B41"/>
    <w:multiLevelType w:val="hybridMultilevel"/>
    <w:tmpl w:val="7CF6776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806C1"/>
    <w:multiLevelType w:val="hybridMultilevel"/>
    <w:tmpl w:val="A170E90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16181"/>
    <w:multiLevelType w:val="hybridMultilevel"/>
    <w:tmpl w:val="9F3C3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F139B"/>
    <w:multiLevelType w:val="hybridMultilevel"/>
    <w:tmpl w:val="92CE87D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422B65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E8477A0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20000019">
      <w:start w:val="1"/>
      <w:numFmt w:val="lowerLetter"/>
      <w:lvlText w:val="%3."/>
      <w:lvlJc w:val="left"/>
      <w:pPr>
        <w:ind w:left="1069" w:hanging="360"/>
      </w:pPr>
    </w:lvl>
    <w:lvl w:ilvl="3" w:tplc="4C688906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9E0E1EE4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6501D"/>
    <w:multiLevelType w:val="hybridMultilevel"/>
    <w:tmpl w:val="56A6895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7E6830"/>
    <w:multiLevelType w:val="hybridMultilevel"/>
    <w:tmpl w:val="B422FA6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37404C"/>
    <w:multiLevelType w:val="hybridMultilevel"/>
    <w:tmpl w:val="CC9290E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413AE5"/>
    <w:multiLevelType w:val="hybridMultilevel"/>
    <w:tmpl w:val="63CE51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3528CA"/>
    <w:multiLevelType w:val="hybridMultilevel"/>
    <w:tmpl w:val="2F4604B0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394466"/>
    <w:multiLevelType w:val="hybridMultilevel"/>
    <w:tmpl w:val="9FAE60C4"/>
    <w:lvl w:ilvl="0" w:tplc="DA92CB9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BB50AC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506FC"/>
    <w:multiLevelType w:val="hybridMultilevel"/>
    <w:tmpl w:val="34865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2233BF"/>
    <w:multiLevelType w:val="hybridMultilevel"/>
    <w:tmpl w:val="C8724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47C71"/>
    <w:multiLevelType w:val="hybridMultilevel"/>
    <w:tmpl w:val="C26E902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CF5372"/>
    <w:multiLevelType w:val="hybridMultilevel"/>
    <w:tmpl w:val="ED86D27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9959019">
    <w:abstractNumId w:val="10"/>
  </w:num>
  <w:num w:numId="2" w16cid:durableId="399986441">
    <w:abstractNumId w:val="14"/>
  </w:num>
  <w:num w:numId="3" w16cid:durableId="248462729">
    <w:abstractNumId w:val="19"/>
  </w:num>
  <w:num w:numId="4" w16cid:durableId="1934167312">
    <w:abstractNumId w:val="15"/>
  </w:num>
  <w:num w:numId="5" w16cid:durableId="1304773745">
    <w:abstractNumId w:val="18"/>
  </w:num>
  <w:num w:numId="6" w16cid:durableId="2100516276">
    <w:abstractNumId w:val="6"/>
  </w:num>
  <w:num w:numId="7" w16cid:durableId="1623878669">
    <w:abstractNumId w:val="2"/>
  </w:num>
  <w:num w:numId="8" w16cid:durableId="213850886">
    <w:abstractNumId w:val="17"/>
  </w:num>
  <w:num w:numId="9" w16cid:durableId="1011877124">
    <w:abstractNumId w:val="8"/>
  </w:num>
  <w:num w:numId="10" w16cid:durableId="862594004">
    <w:abstractNumId w:val="11"/>
  </w:num>
  <w:num w:numId="11" w16cid:durableId="1654724515">
    <w:abstractNumId w:val="21"/>
  </w:num>
  <w:num w:numId="12" w16cid:durableId="355159061">
    <w:abstractNumId w:val="20"/>
  </w:num>
  <w:num w:numId="13" w16cid:durableId="1085299758">
    <w:abstractNumId w:val="5"/>
  </w:num>
  <w:num w:numId="14" w16cid:durableId="303630242">
    <w:abstractNumId w:val="0"/>
  </w:num>
  <w:num w:numId="15" w16cid:durableId="1527520656">
    <w:abstractNumId w:val="16"/>
  </w:num>
  <w:num w:numId="16" w16cid:durableId="1826778923">
    <w:abstractNumId w:val="1"/>
  </w:num>
  <w:num w:numId="17" w16cid:durableId="1762481835">
    <w:abstractNumId w:val="13"/>
  </w:num>
  <w:num w:numId="18" w16cid:durableId="1152867922">
    <w:abstractNumId w:val="12"/>
  </w:num>
  <w:num w:numId="19" w16cid:durableId="723455817">
    <w:abstractNumId w:val="7"/>
  </w:num>
  <w:num w:numId="20" w16cid:durableId="1914269961">
    <w:abstractNumId w:val="9"/>
  </w:num>
  <w:num w:numId="21" w16cid:durableId="1075006075">
    <w:abstractNumId w:val="3"/>
  </w:num>
  <w:num w:numId="22" w16cid:durableId="2085838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4D"/>
    <w:rsid w:val="000B1FBB"/>
    <w:rsid w:val="001B36A4"/>
    <w:rsid w:val="00271515"/>
    <w:rsid w:val="00427793"/>
    <w:rsid w:val="004B658F"/>
    <w:rsid w:val="005C39FD"/>
    <w:rsid w:val="00630582"/>
    <w:rsid w:val="0079740C"/>
    <w:rsid w:val="008751A4"/>
    <w:rsid w:val="009250B6"/>
    <w:rsid w:val="00A3544D"/>
    <w:rsid w:val="00C473A4"/>
    <w:rsid w:val="00F65C77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663E"/>
  <w15:chartTrackingRefBased/>
  <w15:docId w15:val="{E734C44C-E314-4D61-A285-E4042765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93"/>
  </w:style>
  <w:style w:type="paragraph" w:styleId="Titre1">
    <w:name w:val="heading 1"/>
    <w:basedOn w:val="Normal"/>
    <w:next w:val="Normal"/>
    <w:link w:val="Titre1Car"/>
    <w:uiPriority w:val="9"/>
    <w:qFormat/>
    <w:rsid w:val="00A3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54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54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5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5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5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5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5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5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54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4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544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3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1533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2025-08-27T22:16:00Z</dcterms:created>
  <dcterms:modified xsi:type="dcterms:W3CDTF">2025-08-28T19:56:00Z</dcterms:modified>
</cp:coreProperties>
</file>