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768B4" w14:textId="4A35AFE9" w:rsidR="00DD3087" w:rsidRPr="005C7EA7" w:rsidRDefault="00DD3087" w:rsidP="00DD3087">
      <w:pPr>
        <w:rPr>
          <w:rFonts w:ascii="Gill Sans MT" w:hAnsi="Gill Sans MT"/>
          <w:sz w:val="28"/>
          <w:szCs w:val="28"/>
        </w:rPr>
      </w:pPr>
      <w:proofErr w:type="gramStart"/>
      <w:r w:rsidRPr="005C7EA7">
        <w:rPr>
          <w:rFonts w:ascii="Gill Sans MT" w:hAnsi="Gill Sans MT"/>
          <w:sz w:val="28"/>
          <w:szCs w:val="28"/>
        </w:rPr>
        <w:t>Titre:</w:t>
      </w:r>
      <w:proofErr w:type="gramEnd"/>
      <w:r w:rsidRPr="005C7EA7">
        <w:rPr>
          <w:rFonts w:ascii="Gill Sans MT" w:hAnsi="Gill Sans MT"/>
          <w:sz w:val="28"/>
          <w:szCs w:val="28"/>
        </w:rPr>
        <w:t xml:space="preserve"> Physiologie </w:t>
      </w:r>
      <w:r>
        <w:rPr>
          <w:rFonts w:ascii="Gill Sans MT" w:hAnsi="Gill Sans MT"/>
          <w:sz w:val="28"/>
          <w:szCs w:val="28"/>
        </w:rPr>
        <w:t>respiratoire</w:t>
      </w:r>
    </w:p>
    <w:p w14:paraId="2A7885A7" w14:textId="0EA6CFC6" w:rsidR="00DD3087" w:rsidRPr="005C7EA7" w:rsidRDefault="00DD3087" w:rsidP="00DD3087">
      <w:pPr>
        <w:rPr>
          <w:rFonts w:ascii="Gill Sans MT" w:hAnsi="Gill Sans MT"/>
          <w:sz w:val="28"/>
          <w:szCs w:val="28"/>
        </w:rPr>
      </w:pPr>
      <w:proofErr w:type="gramStart"/>
      <w:r w:rsidRPr="005C7EA7">
        <w:rPr>
          <w:rFonts w:ascii="Gill Sans MT" w:hAnsi="Gill Sans MT"/>
          <w:sz w:val="28"/>
          <w:szCs w:val="28"/>
        </w:rPr>
        <w:t>Description:</w:t>
      </w:r>
      <w:proofErr w:type="gramEnd"/>
      <w:r w:rsidRPr="005C7EA7">
        <w:rPr>
          <w:rFonts w:ascii="Gill Sans MT" w:hAnsi="Gill Sans MT"/>
          <w:sz w:val="28"/>
          <w:szCs w:val="28"/>
        </w:rPr>
        <w:t xml:space="preserve"> QCM sur </w:t>
      </w:r>
      <w:r>
        <w:rPr>
          <w:rFonts w:ascii="Gill Sans MT" w:hAnsi="Gill Sans MT"/>
          <w:sz w:val="28"/>
          <w:szCs w:val="28"/>
        </w:rPr>
        <w:t>la physiologie respiratoire</w:t>
      </w:r>
    </w:p>
    <w:p w14:paraId="2B47478A" w14:textId="6D6D6A8E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</w:p>
    <w:p w14:paraId="6890324D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 xml:space="preserve">Question </w:t>
      </w:r>
      <w:proofErr w:type="gramStart"/>
      <w:r w:rsidRPr="00427793">
        <w:rPr>
          <w:rFonts w:ascii="Gill Sans MT" w:hAnsi="Gill Sans MT"/>
          <w:sz w:val="28"/>
          <w:szCs w:val="28"/>
        </w:rPr>
        <w:t>1: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Les muscles suivants se contractent au cours de la respiration calme de repos chez un adulte sain :</w:t>
      </w:r>
    </w:p>
    <w:p w14:paraId="7EE6A483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a) Diaphragme</w:t>
      </w:r>
    </w:p>
    <w:p w14:paraId="71422F0C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b) Les muscles de la paroi abdominale</w:t>
      </w:r>
    </w:p>
    <w:p w14:paraId="1313CA23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c) Les intercostaux externes</w:t>
      </w:r>
    </w:p>
    <w:p w14:paraId="793E4E0B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d) Les intercostaux internes</w:t>
      </w:r>
    </w:p>
    <w:p w14:paraId="6644F813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e) Les scalènes et les sterno-cléido-mastoïdiens</w:t>
      </w:r>
    </w:p>
    <w:p w14:paraId="7EEDE94F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proofErr w:type="gramStart"/>
      <w:r w:rsidRPr="00427793">
        <w:rPr>
          <w:rFonts w:ascii="Gill Sans MT" w:hAnsi="Gill Sans MT"/>
          <w:sz w:val="28"/>
          <w:szCs w:val="28"/>
        </w:rPr>
        <w:t>Réponse: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a, c</w:t>
      </w:r>
    </w:p>
    <w:p w14:paraId="4C26B7F2" w14:textId="77777777" w:rsidR="00427793" w:rsidRDefault="00427793" w:rsidP="00427793">
      <w:pPr>
        <w:rPr>
          <w:rFonts w:ascii="Gill Sans MT" w:hAnsi="Gill Sans MT"/>
          <w:sz w:val="28"/>
          <w:szCs w:val="28"/>
        </w:rPr>
      </w:pPr>
      <w:proofErr w:type="gramStart"/>
      <w:r w:rsidRPr="00427793">
        <w:rPr>
          <w:rFonts w:ascii="Gill Sans MT" w:hAnsi="Gill Sans MT"/>
          <w:sz w:val="28"/>
          <w:szCs w:val="28"/>
        </w:rPr>
        <w:t>Justification: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</w:t>
      </w:r>
    </w:p>
    <w:p w14:paraId="081C77EF" w14:textId="05A3B75A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proofErr w:type="gramStart"/>
      <w:r w:rsidRPr="00427793">
        <w:rPr>
          <w:rFonts w:ascii="Gill Sans MT" w:hAnsi="Gill Sans MT"/>
          <w:sz w:val="28"/>
          <w:szCs w:val="28"/>
        </w:rPr>
        <w:t>b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et d L'expiration dans les conditions de repos est un phénomène passif. </w:t>
      </w:r>
      <w:r w:rsidR="00DD3087">
        <w:rPr>
          <w:rFonts w:ascii="Gill Sans MT" w:hAnsi="Gill Sans MT"/>
          <w:sz w:val="28"/>
          <w:szCs w:val="28"/>
        </w:rPr>
        <w:t>e)</w:t>
      </w:r>
      <w:r w:rsidRPr="00427793">
        <w:rPr>
          <w:rFonts w:ascii="Gill Sans MT" w:hAnsi="Gill Sans MT"/>
          <w:sz w:val="28"/>
          <w:szCs w:val="28"/>
        </w:rPr>
        <w:t xml:space="preserve"> Les scalènes et les sterno-cléido-mastoïdiens sont des muscles accessoires qui ne se contractent que lors de l'inspiration forcé</w:t>
      </w:r>
      <w:r w:rsidR="00DD3087">
        <w:rPr>
          <w:rFonts w:ascii="Gill Sans MT" w:hAnsi="Gill Sans MT"/>
          <w:sz w:val="28"/>
          <w:szCs w:val="28"/>
        </w:rPr>
        <w:t>e)</w:t>
      </w:r>
    </w:p>
    <w:p w14:paraId="4731C598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</w:p>
    <w:p w14:paraId="5B7633C8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 xml:space="preserve">Question </w:t>
      </w:r>
      <w:proofErr w:type="gramStart"/>
      <w:r w:rsidRPr="00427793">
        <w:rPr>
          <w:rFonts w:ascii="Gill Sans MT" w:hAnsi="Gill Sans MT"/>
          <w:sz w:val="28"/>
          <w:szCs w:val="28"/>
        </w:rPr>
        <w:t>2: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Les muscles suivants se contractent au cours de l'inspiration forcée :</w:t>
      </w:r>
    </w:p>
    <w:p w14:paraId="60AD5825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a) Le diaphragme</w:t>
      </w:r>
    </w:p>
    <w:p w14:paraId="751B7122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b) Les scalènes et les intercostaux internes</w:t>
      </w:r>
    </w:p>
    <w:p w14:paraId="38D0228F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c) Les muscles de la paroi abdominale</w:t>
      </w:r>
    </w:p>
    <w:p w14:paraId="23CA8F82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d) Les intercostaux externes</w:t>
      </w:r>
    </w:p>
    <w:p w14:paraId="2CF0339D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e) Les sterno-cléido-mastoïdiens</w:t>
      </w:r>
    </w:p>
    <w:p w14:paraId="15F8C928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proofErr w:type="gramStart"/>
      <w:r w:rsidRPr="00427793">
        <w:rPr>
          <w:rFonts w:ascii="Gill Sans MT" w:hAnsi="Gill Sans MT"/>
          <w:sz w:val="28"/>
          <w:szCs w:val="28"/>
        </w:rPr>
        <w:t>Réponse: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a, d, e</w:t>
      </w:r>
    </w:p>
    <w:p w14:paraId="2CC7AD32" w14:textId="77777777" w:rsidR="00427793" w:rsidRDefault="00427793" w:rsidP="00427793">
      <w:pPr>
        <w:rPr>
          <w:rFonts w:ascii="Gill Sans MT" w:hAnsi="Gill Sans MT"/>
          <w:sz w:val="28"/>
          <w:szCs w:val="28"/>
        </w:rPr>
      </w:pPr>
      <w:proofErr w:type="gramStart"/>
      <w:r w:rsidRPr="00427793">
        <w:rPr>
          <w:rFonts w:ascii="Gill Sans MT" w:hAnsi="Gill Sans MT"/>
          <w:sz w:val="28"/>
          <w:szCs w:val="28"/>
        </w:rPr>
        <w:t>Justification: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</w:t>
      </w:r>
    </w:p>
    <w:p w14:paraId="0449C313" w14:textId="29C17B2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proofErr w:type="gramStart"/>
      <w:r w:rsidRPr="00427793">
        <w:rPr>
          <w:rFonts w:ascii="Gill Sans MT" w:hAnsi="Gill Sans MT"/>
          <w:sz w:val="28"/>
          <w:szCs w:val="28"/>
        </w:rPr>
        <w:t>b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et c Les intercostaux internes et les muscles de la paroi abdominale se contractent lors de l'expiration forcé</w:t>
      </w:r>
      <w:r w:rsidR="00DD3087">
        <w:rPr>
          <w:rFonts w:ascii="Gill Sans MT" w:hAnsi="Gill Sans MT"/>
          <w:sz w:val="28"/>
          <w:szCs w:val="28"/>
        </w:rPr>
        <w:t>e)</w:t>
      </w:r>
    </w:p>
    <w:p w14:paraId="1CCD6494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</w:p>
    <w:p w14:paraId="0E984FD8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 xml:space="preserve">Question </w:t>
      </w:r>
      <w:proofErr w:type="gramStart"/>
      <w:r w:rsidRPr="00427793">
        <w:rPr>
          <w:rFonts w:ascii="Gill Sans MT" w:hAnsi="Gill Sans MT"/>
          <w:sz w:val="28"/>
          <w:szCs w:val="28"/>
        </w:rPr>
        <w:t>3: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Les facteurs suivants entraînent une déviation à droite de la courbe de dissociation de l'hémoglobine :</w:t>
      </w:r>
    </w:p>
    <w:p w14:paraId="043BCF4A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a) L'augmentation de la température</w:t>
      </w:r>
    </w:p>
    <w:p w14:paraId="058BF7BE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b) La diminution de la PCO2 dans le sang</w:t>
      </w:r>
    </w:p>
    <w:p w14:paraId="65ABEDCB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c) Une augmentation de la concentration de H+ dans le sang</w:t>
      </w:r>
    </w:p>
    <w:p w14:paraId="0FCE6050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lastRenderedPageBreak/>
        <w:t>d) Une diminution de la concentration en 2,3 DPG</w:t>
      </w:r>
    </w:p>
    <w:p w14:paraId="7B518F30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proofErr w:type="gramStart"/>
      <w:r w:rsidRPr="00427793">
        <w:rPr>
          <w:rFonts w:ascii="Gill Sans MT" w:hAnsi="Gill Sans MT"/>
          <w:sz w:val="28"/>
          <w:szCs w:val="28"/>
        </w:rPr>
        <w:t>Réponse: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a, c</w:t>
      </w:r>
    </w:p>
    <w:p w14:paraId="19BC4AAC" w14:textId="77777777" w:rsidR="00427793" w:rsidRDefault="00427793" w:rsidP="00427793">
      <w:pPr>
        <w:rPr>
          <w:rFonts w:ascii="Gill Sans MT" w:hAnsi="Gill Sans MT"/>
          <w:sz w:val="28"/>
          <w:szCs w:val="28"/>
        </w:rPr>
      </w:pPr>
      <w:proofErr w:type="gramStart"/>
      <w:r w:rsidRPr="00427793">
        <w:rPr>
          <w:rFonts w:ascii="Gill Sans MT" w:hAnsi="Gill Sans MT"/>
          <w:sz w:val="28"/>
          <w:szCs w:val="28"/>
        </w:rPr>
        <w:t>Justification: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</w:t>
      </w:r>
    </w:p>
    <w:p w14:paraId="02EF1223" w14:textId="034C1B34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Facteurs diminuant l'affinité de l'hémoglobine pour l'O</w:t>
      </w:r>
      <w:r w:rsidRPr="00427793">
        <w:rPr>
          <w:rFonts w:ascii="Cambria Math" w:hAnsi="Cambria Math" w:cs="Cambria Math"/>
          <w:sz w:val="28"/>
          <w:szCs w:val="28"/>
        </w:rPr>
        <w:t>₂</w:t>
      </w:r>
      <w:r w:rsidRPr="00427793">
        <w:rPr>
          <w:rFonts w:ascii="Gill Sans MT" w:hAnsi="Gill Sans MT"/>
          <w:sz w:val="28"/>
          <w:szCs w:val="28"/>
        </w:rPr>
        <w:t xml:space="preserve"> : augmentation de la PCO</w:t>
      </w:r>
      <w:r w:rsidRPr="00427793">
        <w:rPr>
          <w:rFonts w:ascii="Cambria Math" w:hAnsi="Cambria Math" w:cs="Cambria Math"/>
          <w:sz w:val="28"/>
          <w:szCs w:val="28"/>
        </w:rPr>
        <w:t>₂</w:t>
      </w:r>
      <w:r w:rsidRPr="00427793">
        <w:rPr>
          <w:rFonts w:ascii="Gill Sans MT" w:hAnsi="Gill Sans MT"/>
          <w:sz w:val="28"/>
          <w:szCs w:val="28"/>
        </w:rPr>
        <w:t>, de [H+], de la temp</w:t>
      </w:r>
      <w:r w:rsidRPr="00427793">
        <w:rPr>
          <w:rFonts w:ascii="Gill Sans MT" w:hAnsi="Gill Sans MT" w:cs="Gill Sans MT"/>
          <w:sz w:val="28"/>
          <w:szCs w:val="28"/>
        </w:rPr>
        <w:t>é</w:t>
      </w:r>
      <w:r w:rsidRPr="00427793">
        <w:rPr>
          <w:rFonts w:ascii="Gill Sans MT" w:hAnsi="Gill Sans MT"/>
          <w:sz w:val="28"/>
          <w:szCs w:val="28"/>
        </w:rPr>
        <w:t>rature et de la concentration en 2,3-BPG.</w:t>
      </w:r>
    </w:p>
    <w:p w14:paraId="28977932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</w:p>
    <w:p w14:paraId="56113AA6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 xml:space="preserve">Question </w:t>
      </w:r>
      <w:proofErr w:type="gramStart"/>
      <w:r w:rsidRPr="00427793">
        <w:rPr>
          <w:rFonts w:ascii="Gill Sans MT" w:hAnsi="Gill Sans MT"/>
          <w:sz w:val="28"/>
          <w:szCs w:val="28"/>
        </w:rPr>
        <w:t>4: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La molécule d'hémoglobine :</w:t>
      </w:r>
    </w:p>
    <w:p w14:paraId="6E03C7B8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a) est composée de 2 noyaux hèmes et de 2 globines</w:t>
      </w:r>
    </w:p>
    <w:p w14:paraId="2211E0BF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b) fixe l'oxygène au niveau de la globine</w:t>
      </w:r>
    </w:p>
    <w:p w14:paraId="22E7BF74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c) peut fixer 4 molécules d'oxygène</w:t>
      </w:r>
    </w:p>
    <w:p w14:paraId="2FA8843B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d) contient un atome de fer à l'état ferreux situé sur la globine</w:t>
      </w:r>
    </w:p>
    <w:p w14:paraId="6EE5A306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proofErr w:type="gramStart"/>
      <w:r w:rsidRPr="00427793">
        <w:rPr>
          <w:rFonts w:ascii="Gill Sans MT" w:hAnsi="Gill Sans MT"/>
          <w:sz w:val="28"/>
          <w:szCs w:val="28"/>
        </w:rPr>
        <w:t>Réponse: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c</w:t>
      </w:r>
    </w:p>
    <w:p w14:paraId="1D06E49F" w14:textId="77777777" w:rsidR="00427793" w:rsidRDefault="00427793" w:rsidP="00427793">
      <w:pPr>
        <w:rPr>
          <w:rFonts w:ascii="Gill Sans MT" w:hAnsi="Gill Sans MT"/>
          <w:sz w:val="28"/>
          <w:szCs w:val="28"/>
        </w:rPr>
      </w:pPr>
      <w:proofErr w:type="gramStart"/>
      <w:r w:rsidRPr="00427793">
        <w:rPr>
          <w:rFonts w:ascii="Gill Sans MT" w:hAnsi="Gill Sans MT"/>
          <w:sz w:val="28"/>
          <w:szCs w:val="28"/>
        </w:rPr>
        <w:t>Justification: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</w:t>
      </w:r>
    </w:p>
    <w:p w14:paraId="60C2FD97" w14:textId="309304C5" w:rsidR="00427793" w:rsidRDefault="00DD3087" w:rsidP="00427793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a)</w:t>
      </w:r>
      <w:r w:rsidR="00427793" w:rsidRPr="00427793">
        <w:rPr>
          <w:rFonts w:ascii="Gill Sans MT" w:hAnsi="Gill Sans MT"/>
          <w:sz w:val="28"/>
          <w:szCs w:val="28"/>
        </w:rPr>
        <w:t xml:space="preserve"> Composée de 4 noyaux hèmes et de 4 globines ; </w:t>
      </w:r>
    </w:p>
    <w:p w14:paraId="6BE03725" w14:textId="5DBEC538" w:rsidR="00427793" w:rsidRDefault="00DD3087" w:rsidP="00427793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b)</w:t>
      </w:r>
      <w:r w:rsidR="00427793" w:rsidRPr="00427793">
        <w:rPr>
          <w:rFonts w:ascii="Gill Sans MT" w:hAnsi="Gill Sans MT"/>
          <w:sz w:val="28"/>
          <w:szCs w:val="28"/>
        </w:rPr>
        <w:t xml:space="preserve"> Fixe l'oxygène au niveau de l'hème ; </w:t>
      </w:r>
    </w:p>
    <w:p w14:paraId="7AAC03FA" w14:textId="21B0AB40" w:rsidR="00427793" w:rsidRPr="00427793" w:rsidRDefault="00DD3087" w:rsidP="00427793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d)</w:t>
      </w:r>
      <w:r w:rsidR="00427793" w:rsidRPr="00427793">
        <w:rPr>
          <w:rFonts w:ascii="Gill Sans MT" w:hAnsi="Gill Sans MT"/>
          <w:sz w:val="28"/>
          <w:szCs w:val="28"/>
        </w:rPr>
        <w:t xml:space="preserve"> Contient un atome de fer à l'état ferreux situé sur l'hèm</w:t>
      </w:r>
      <w:r>
        <w:rPr>
          <w:rFonts w:ascii="Gill Sans MT" w:hAnsi="Gill Sans MT"/>
          <w:sz w:val="28"/>
          <w:szCs w:val="28"/>
        </w:rPr>
        <w:t>e)</w:t>
      </w:r>
    </w:p>
    <w:p w14:paraId="3421961E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</w:p>
    <w:p w14:paraId="0788BFF7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 xml:space="preserve">Question </w:t>
      </w:r>
      <w:proofErr w:type="gramStart"/>
      <w:r w:rsidRPr="00427793">
        <w:rPr>
          <w:rFonts w:ascii="Gill Sans MT" w:hAnsi="Gill Sans MT"/>
          <w:sz w:val="28"/>
          <w:szCs w:val="28"/>
        </w:rPr>
        <w:t>5: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Le contrôle de la respiration automatique met en jeu :</w:t>
      </w:r>
    </w:p>
    <w:p w14:paraId="243909A6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a) le groupe respiratoire dorsal qui contient des neurones présentant des décharges uniquement lors de l'inspiration</w:t>
      </w:r>
    </w:p>
    <w:p w14:paraId="3B33F182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b) le groupe respiratoire ventral qui contient des neurones présentant tous des décharges aux deux temps de la ventilation</w:t>
      </w:r>
    </w:p>
    <w:p w14:paraId="52C4D7A6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c) le centre pneumo-taxique dont la stimulation entraîne un prolongement de la rampe respiratoire</w:t>
      </w:r>
    </w:p>
    <w:p w14:paraId="6491E9D2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d) le centre apneustique dont la stimulation entraîne un prolongement de la rampe respiratoire</w:t>
      </w:r>
    </w:p>
    <w:p w14:paraId="4CC41A6B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e) un générateur central du rythme qui se trouve au niveau de la protubérance</w:t>
      </w:r>
    </w:p>
    <w:p w14:paraId="1A3661C0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proofErr w:type="gramStart"/>
      <w:r w:rsidRPr="00427793">
        <w:rPr>
          <w:rFonts w:ascii="Gill Sans MT" w:hAnsi="Gill Sans MT"/>
          <w:sz w:val="28"/>
          <w:szCs w:val="28"/>
        </w:rPr>
        <w:t>Réponse: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a, d, e</w:t>
      </w:r>
    </w:p>
    <w:p w14:paraId="733EDB4F" w14:textId="77777777" w:rsidR="00427793" w:rsidRDefault="00427793" w:rsidP="00427793">
      <w:pPr>
        <w:rPr>
          <w:rFonts w:ascii="Gill Sans MT" w:hAnsi="Gill Sans MT"/>
          <w:sz w:val="28"/>
          <w:szCs w:val="28"/>
        </w:rPr>
      </w:pPr>
      <w:proofErr w:type="gramStart"/>
      <w:r w:rsidRPr="00427793">
        <w:rPr>
          <w:rFonts w:ascii="Gill Sans MT" w:hAnsi="Gill Sans MT"/>
          <w:sz w:val="28"/>
          <w:szCs w:val="28"/>
        </w:rPr>
        <w:t>Justification: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</w:t>
      </w:r>
    </w:p>
    <w:p w14:paraId="6C94BA24" w14:textId="0A04A40A" w:rsidR="00427793" w:rsidRDefault="00DD3087" w:rsidP="00427793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b)</w:t>
      </w:r>
      <w:r w:rsidR="00427793" w:rsidRPr="00427793">
        <w:rPr>
          <w:rFonts w:ascii="Gill Sans MT" w:hAnsi="Gill Sans MT"/>
          <w:sz w:val="28"/>
          <w:szCs w:val="28"/>
        </w:rPr>
        <w:t xml:space="preserve"> Deux groupes de neurones au niveau du groupe respiratoire ventral : inspiratoires et expiratoires ; </w:t>
      </w:r>
    </w:p>
    <w:p w14:paraId="3350C54A" w14:textId="3C82A495" w:rsidR="00427793" w:rsidRPr="00427793" w:rsidRDefault="00DD3087" w:rsidP="00427793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c)</w:t>
      </w:r>
      <w:r w:rsidR="00427793" w:rsidRPr="00427793">
        <w:rPr>
          <w:rFonts w:ascii="Gill Sans MT" w:hAnsi="Gill Sans MT"/>
          <w:sz w:val="28"/>
          <w:szCs w:val="28"/>
        </w:rPr>
        <w:t xml:space="preserve"> La stimulation du centre pneumo-taxique raccourcit la rampe respiratoir</w:t>
      </w:r>
      <w:r>
        <w:rPr>
          <w:rFonts w:ascii="Gill Sans MT" w:hAnsi="Gill Sans MT"/>
          <w:sz w:val="28"/>
          <w:szCs w:val="28"/>
        </w:rPr>
        <w:t>e)</w:t>
      </w:r>
    </w:p>
    <w:p w14:paraId="3CAD66C0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</w:p>
    <w:p w14:paraId="634B966F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 xml:space="preserve">Question </w:t>
      </w:r>
      <w:proofErr w:type="gramStart"/>
      <w:r w:rsidRPr="00427793">
        <w:rPr>
          <w:rFonts w:ascii="Gill Sans MT" w:hAnsi="Gill Sans MT"/>
          <w:sz w:val="28"/>
          <w:szCs w:val="28"/>
        </w:rPr>
        <w:t>6: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Le surfactant :</w:t>
      </w:r>
    </w:p>
    <w:p w14:paraId="65D7137D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a) Diminue la tension superficielle au niveau des alvéoles</w:t>
      </w:r>
    </w:p>
    <w:p w14:paraId="07138339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b) Est produit par les pneumocytes de type I</w:t>
      </w:r>
    </w:p>
    <w:p w14:paraId="129DC8E6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c) Est constitué essentiellement d'acides gras</w:t>
      </w:r>
    </w:p>
    <w:p w14:paraId="4A30D2F5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d) Sa production est stimulée par les glucocorticoïdes</w:t>
      </w:r>
    </w:p>
    <w:p w14:paraId="4E19CBB5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e) Contribue aux forces de rappel pulmonaire</w:t>
      </w:r>
    </w:p>
    <w:p w14:paraId="4EA8BC44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proofErr w:type="gramStart"/>
      <w:r w:rsidRPr="00427793">
        <w:rPr>
          <w:rFonts w:ascii="Gill Sans MT" w:hAnsi="Gill Sans MT"/>
          <w:sz w:val="28"/>
          <w:szCs w:val="28"/>
        </w:rPr>
        <w:t>Réponse: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a, c, d, e</w:t>
      </w:r>
    </w:p>
    <w:p w14:paraId="7F217F61" w14:textId="77777777" w:rsidR="00427793" w:rsidRDefault="00427793" w:rsidP="00427793">
      <w:pPr>
        <w:rPr>
          <w:rFonts w:ascii="Gill Sans MT" w:hAnsi="Gill Sans MT"/>
          <w:sz w:val="28"/>
          <w:szCs w:val="28"/>
        </w:rPr>
      </w:pPr>
      <w:proofErr w:type="gramStart"/>
      <w:r w:rsidRPr="00427793">
        <w:rPr>
          <w:rFonts w:ascii="Gill Sans MT" w:hAnsi="Gill Sans MT"/>
          <w:sz w:val="28"/>
          <w:szCs w:val="28"/>
        </w:rPr>
        <w:t>Justification: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</w:t>
      </w:r>
    </w:p>
    <w:p w14:paraId="3A4B4A8E" w14:textId="2FACE40E" w:rsidR="00427793" w:rsidRPr="00427793" w:rsidRDefault="00DD3087" w:rsidP="00427793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b)</w:t>
      </w:r>
      <w:r w:rsidR="00427793" w:rsidRPr="00427793">
        <w:rPr>
          <w:rFonts w:ascii="Gill Sans MT" w:hAnsi="Gill Sans MT"/>
          <w:sz w:val="28"/>
          <w:szCs w:val="28"/>
        </w:rPr>
        <w:t xml:space="preserve"> Production par les pneumocytes II.</w:t>
      </w:r>
    </w:p>
    <w:p w14:paraId="7577F8DB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</w:p>
    <w:p w14:paraId="1692F082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 xml:space="preserve">Question </w:t>
      </w:r>
      <w:proofErr w:type="gramStart"/>
      <w:r w:rsidRPr="00427793">
        <w:rPr>
          <w:rFonts w:ascii="Gill Sans MT" w:hAnsi="Gill Sans MT"/>
          <w:sz w:val="28"/>
          <w:szCs w:val="28"/>
        </w:rPr>
        <w:t>7: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À la fin d'une expiration normale :</w:t>
      </w:r>
    </w:p>
    <w:p w14:paraId="1E2163F3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a) Le volume pulmonaire est supérieur à celui que les poumons auraient eu s'ils étaient isolés de la cage thoracique</w:t>
      </w:r>
    </w:p>
    <w:p w14:paraId="02042804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b) Le volume de la cage thoracique est inférieur à celui du thorax isolé</w:t>
      </w:r>
    </w:p>
    <w:p w14:paraId="747FC08C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c) Les forces de rétraction pulmonaire sont supérieures aux forces d'expansion thoracique</w:t>
      </w:r>
    </w:p>
    <w:p w14:paraId="640AA34F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d) La quantité d'air restant dans les poumons correspond au volume résiduel</w:t>
      </w:r>
    </w:p>
    <w:p w14:paraId="07280690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proofErr w:type="gramStart"/>
      <w:r w:rsidRPr="00427793">
        <w:rPr>
          <w:rFonts w:ascii="Gill Sans MT" w:hAnsi="Gill Sans MT"/>
          <w:sz w:val="28"/>
          <w:szCs w:val="28"/>
        </w:rPr>
        <w:t>Réponse: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a, b, c</w:t>
      </w:r>
    </w:p>
    <w:p w14:paraId="596FC6C2" w14:textId="77777777" w:rsidR="00427793" w:rsidRDefault="00427793" w:rsidP="00427793">
      <w:pPr>
        <w:rPr>
          <w:rFonts w:ascii="Gill Sans MT" w:hAnsi="Gill Sans MT"/>
          <w:sz w:val="28"/>
          <w:szCs w:val="28"/>
        </w:rPr>
      </w:pPr>
      <w:proofErr w:type="gramStart"/>
      <w:r w:rsidRPr="00427793">
        <w:rPr>
          <w:rFonts w:ascii="Gill Sans MT" w:hAnsi="Gill Sans MT"/>
          <w:sz w:val="28"/>
          <w:szCs w:val="28"/>
        </w:rPr>
        <w:t>Justification: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</w:t>
      </w:r>
    </w:p>
    <w:p w14:paraId="25907544" w14:textId="7FCCEA17" w:rsidR="00427793" w:rsidRPr="00427793" w:rsidRDefault="00DD3087" w:rsidP="00427793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d)</w:t>
      </w:r>
      <w:r w:rsidR="00427793" w:rsidRPr="00427793">
        <w:rPr>
          <w:rFonts w:ascii="Gill Sans MT" w:hAnsi="Gill Sans MT"/>
          <w:sz w:val="28"/>
          <w:szCs w:val="28"/>
        </w:rPr>
        <w:t xml:space="preserve"> La quantité d'air restant dans les poumons correspond au volume résiduel si à la suite de cette expiration normale est réalisée une expiration forcé</w:t>
      </w:r>
      <w:r>
        <w:rPr>
          <w:rFonts w:ascii="Gill Sans MT" w:hAnsi="Gill Sans MT"/>
          <w:sz w:val="28"/>
          <w:szCs w:val="28"/>
        </w:rPr>
        <w:t>e)</w:t>
      </w:r>
    </w:p>
    <w:p w14:paraId="31EF78F6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</w:p>
    <w:p w14:paraId="4B00453E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 xml:space="preserve">Question </w:t>
      </w:r>
      <w:proofErr w:type="gramStart"/>
      <w:r w:rsidRPr="00427793">
        <w:rPr>
          <w:rFonts w:ascii="Gill Sans MT" w:hAnsi="Gill Sans MT"/>
          <w:sz w:val="28"/>
          <w:szCs w:val="28"/>
        </w:rPr>
        <w:t>8: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Lors de l'inspiration, les évènements suivants se produisent :</w:t>
      </w:r>
    </w:p>
    <w:p w14:paraId="646D2720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a) Le diaphragme se contracte et s'abaisse</w:t>
      </w:r>
    </w:p>
    <w:p w14:paraId="4A82DB07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b) Le volume de la cage thoracique diminue</w:t>
      </w:r>
    </w:p>
    <w:p w14:paraId="191984AC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c) La pression intra-alvéolaire diminue</w:t>
      </w:r>
    </w:p>
    <w:p w14:paraId="030367E5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d) L'air entre dans les poumons sous l'effet du gradient de pression</w:t>
      </w:r>
    </w:p>
    <w:p w14:paraId="34B57284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proofErr w:type="gramStart"/>
      <w:r w:rsidRPr="00427793">
        <w:rPr>
          <w:rFonts w:ascii="Gill Sans MT" w:hAnsi="Gill Sans MT"/>
          <w:sz w:val="28"/>
          <w:szCs w:val="28"/>
        </w:rPr>
        <w:t>Réponse: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a, c, d</w:t>
      </w:r>
    </w:p>
    <w:p w14:paraId="2A324843" w14:textId="77777777" w:rsidR="00427793" w:rsidRDefault="00427793" w:rsidP="00427793">
      <w:pPr>
        <w:rPr>
          <w:rFonts w:ascii="Gill Sans MT" w:hAnsi="Gill Sans MT"/>
          <w:sz w:val="28"/>
          <w:szCs w:val="28"/>
        </w:rPr>
      </w:pPr>
      <w:proofErr w:type="gramStart"/>
      <w:r w:rsidRPr="00427793">
        <w:rPr>
          <w:rFonts w:ascii="Gill Sans MT" w:hAnsi="Gill Sans MT"/>
          <w:sz w:val="28"/>
          <w:szCs w:val="28"/>
        </w:rPr>
        <w:t>Justification: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</w:t>
      </w:r>
    </w:p>
    <w:p w14:paraId="2FF6FFE2" w14:textId="19E0CA5A" w:rsidR="00427793" w:rsidRPr="00427793" w:rsidRDefault="00DD3087" w:rsidP="00427793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b)</w:t>
      </w:r>
      <w:r w:rsidR="00427793" w:rsidRPr="00427793">
        <w:rPr>
          <w:rFonts w:ascii="Gill Sans MT" w:hAnsi="Gill Sans MT"/>
          <w:sz w:val="28"/>
          <w:szCs w:val="28"/>
        </w:rPr>
        <w:t xml:space="preserve"> Le volume de la cage thoracique augment</w:t>
      </w:r>
      <w:r>
        <w:rPr>
          <w:rFonts w:ascii="Gill Sans MT" w:hAnsi="Gill Sans MT"/>
          <w:sz w:val="28"/>
          <w:szCs w:val="28"/>
        </w:rPr>
        <w:t>e)</w:t>
      </w:r>
    </w:p>
    <w:p w14:paraId="31C347FC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</w:p>
    <w:p w14:paraId="2BAD61F2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lastRenderedPageBreak/>
        <w:t xml:space="preserve">Question </w:t>
      </w:r>
      <w:proofErr w:type="gramStart"/>
      <w:r w:rsidRPr="00427793">
        <w:rPr>
          <w:rFonts w:ascii="Gill Sans MT" w:hAnsi="Gill Sans MT"/>
          <w:sz w:val="28"/>
          <w:szCs w:val="28"/>
        </w:rPr>
        <w:t>9: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Le CO</w:t>
      </w:r>
      <w:r w:rsidRPr="00427793">
        <w:rPr>
          <w:rFonts w:ascii="Cambria Math" w:hAnsi="Cambria Math" w:cs="Cambria Math"/>
          <w:sz w:val="28"/>
          <w:szCs w:val="28"/>
        </w:rPr>
        <w:t>₂</w:t>
      </w:r>
      <w:r w:rsidRPr="00427793">
        <w:rPr>
          <w:rFonts w:ascii="Gill Sans MT" w:hAnsi="Gill Sans MT"/>
          <w:sz w:val="28"/>
          <w:szCs w:val="28"/>
        </w:rPr>
        <w:t xml:space="preserve"> est transport</w:t>
      </w:r>
      <w:r w:rsidRPr="00427793">
        <w:rPr>
          <w:rFonts w:ascii="Gill Sans MT" w:hAnsi="Gill Sans MT" w:cs="Gill Sans MT"/>
          <w:sz w:val="28"/>
          <w:szCs w:val="28"/>
        </w:rPr>
        <w:t>é</w:t>
      </w:r>
      <w:r w:rsidRPr="00427793">
        <w:rPr>
          <w:rFonts w:ascii="Gill Sans MT" w:hAnsi="Gill Sans MT"/>
          <w:sz w:val="28"/>
          <w:szCs w:val="28"/>
        </w:rPr>
        <w:t xml:space="preserve"> dans le sang principalement sous forme :</w:t>
      </w:r>
    </w:p>
    <w:p w14:paraId="35933AC2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a) Dissoute</w:t>
      </w:r>
    </w:p>
    <w:p w14:paraId="6C420701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b) D'oxyhémoglobine</w:t>
      </w:r>
    </w:p>
    <w:p w14:paraId="3C13AC19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 xml:space="preserve">c) De dérivés </w:t>
      </w:r>
      <w:proofErr w:type="spellStart"/>
      <w:r w:rsidRPr="00427793">
        <w:rPr>
          <w:rFonts w:ascii="Gill Sans MT" w:hAnsi="Gill Sans MT"/>
          <w:sz w:val="28"/>
          <w:szCs w:val="28"/>
        </w:rPr>
        <w:t>carbaminés</w:t>
      </w:r>
      <w:proofErr w:type="spellEnd"/>
    </w:p>
    <w:p w14:paraId="59BE02F0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d) Lié à l'hémoglobine</w:t>
      </w:r>
    </w:p>
    <w:p w14:paraId="69839271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e) D'ions bicarbonates</w:t>
      </w:r>
    </w:p>
    <w:p w14:paraId="7795F069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proofErr w:type="gramStart"/>
      <w:r w:rsidRPr="00427793">
        <w:rPr>
          <w:rFonts w:ascii="Gill Sans MT" w:hAnsi="Gill Sans MT"/>
          <w:sz w:val="28"/>
          <w:szCs w:val="28"/>
        </w:rPr>
        <w:t>Réponse: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e</w:t>
      </w:r>
    </w:p>
    <w:p w14:paraId="509CF55B" w14:textId="77777777" w:rsidR="00427793" w:rsidRDefault="00427793" w:rsidP="00427793">
      <w:pPr>
        <w:rPr>
          <w:rFonts w:ascii="Gill Sans MT" w:hAnsi="Gill Sans MT"/>
          <w:sz w:val="28"/>
          <w:szCs w:val="28"/>
        </w:rPr>
      </w:pPr>
      <w:proofErr w:type="gramStart"/>
      <w:r w:rsidRPr="00427793">
        <w:rPr>
          <w:rFonts w:ascii="Gill Sans MT" w:hAnsi="Gill Sans MT"/>
          <w:sz w:val="28"/>
          <w:szCs w:val="28"/>
        </w:rPr>
        <w:t>Justification: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</w:t>
      </w:r>
    </w:p>
    <w:p w14:paraId="5BF733D5" w14:textId="6BE35B20" w:rsidR="00427793" w:rsidRDefault="00DD3087" w:rsidP="00427793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a)</w:t>
      </w:r>
      <w:r w:rsidR="00427793" w:rsidRPr="00427793">
        <w:rPr>
          <w:rFonts w:ascii="Gill Sans MT" w:hAnsi="Gill Sans MT"/>
          <w:sz w:val="28"/>
          <w:szCs w:val="28"/>
        </w:rPr>
        <w:t xml:space="preserve"> 5-5,3% ; </w:t>
      </w:r>
    </w:p>
    <w:p w14:paraId="669C00BE" w14:textId="48DB9DAD" w:rsidR="00427793" w:rsidRDefault="00DD3087" w:rsidP="00427793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b)</w:t>
      </w:r>
      <w:r w:rsidR="00427793" w:rsidRPr="00427793">
        <w:rPr>
          <w:rFonts w:ascii="Gill Sans MT" w:hAnsi="Gill Sans MT"/>
          <w:sz w:val="28"/>
          <w:szCs w:val="28"/>
        </w:rPr>
        <w:t xml:space="preserve"> Modalités de transport propre à l'O</w:t>
      </w:r>
      <w:r w:rsidR="00427793" w:rsidRPr="00427793">
        <w:rPr>
          <w:rFonts w:ascii="Cambria Math" w:hAnsi="Cambria Math" w:cs="Cambria Math"/>
          <w:sz w:val="28"/>
          <w:szCs w:val="28"/>
        </w:rPr>
        <w:t>₂</w:t>
      </w:r>
      <w:r w:rsidR="00427793" w:rsidRPr="00427793">
        <w:rPr>
          <w:rFonts w:ascii="Gill Sans MT" w:hAnsi="Gill Sans MT"/>
          <w:sz w:val="28"/>
          <w:szCs w:val="28"/>
        </w:rPr>
        <w:t xml:space="preserve"> ; </w:t>
      </w:r>
    </w:p>
    <w:p w14:paraId="5831D5F2" w14:textId="26561B1A" w:rsidR="00427793" w:rsidRDefault="00DD3087" w:rsidP="00427793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c)</w:t>
      </w:r>
      <w:r w:rsidR="00427793" w:rsidRPr="00427793">
        <w:rPr>
          <w:rFonts w:ascii="Gill Sans MT" w:hAnsi="Gill Sans MT"/>
          <w:sz w:val="28"/>
          <w:szCs w:val="28"/>
        </w:rPr>
        <w:t xml:space="preserve"> 5-6,2% ; </w:t>
      </w:r>
    </w:p>
    <w:p w14:paraId="4E34D38C" w14:textId="5403EBE5" w:rsidR="00427793" w:rsidRPr="00427793" w:rsidRDefault="00DD3087" w:rsidP="00427793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d)</w:t>
      </w:r>
      <w:r w:rsidR="00427793" w:rsidRPr="00427793">
        <w:rPr>
          <w:rFonts w:ascii="Gill Sans MT" w:hAnsi="Gill Sans MT"/>
          <w:sz w:val="28"/>
          <w:szCs w:val="28"/>
        </w:rPr>
        <w:t xml:space="preserve"> Li</w:t>
      </w:r>
      <w:r w:rsidR="00427793" w:rsidRPr="00427793">
        <w:rPr>
          <w:rFonts w:ascii="Gill Sans MT" w:hAnsi="Gill Sans MT" w:cs="Gill Sans MT"/>
          <w:sz w:val="28"/>
          <w:szCs w:val="28"/>
        </w:rPr>
        <w:t>é</w:t>
      </w:r>
      <w:r w:rsidR="00427793" w:rsidRPr="00427793">
        <w:rPr>
          <w:rFonts w:ascii="Gill Sans MT" w:hAnsi="Gill Sans MT"/>
          <w:sz w:val="28"/>
          <w:szCs w:val="28"/>
        </w:rPr>
        <w:t xml:space="preserve"> </w:t>
      </w:r>
      <w:r w:rsidR="00427793" w:rsidRPr="00427793">
        <w:rPr>
          <w:rFonts w:ascii="Gill Sans MT" w:hAnsi="Gill Sans MT" w:cs="Gill Sans MT"/>
          <w:sz w:val="28"/>
          <w:szCs w:val="28"/>
        </w:rPr>
        <w:t>à</w:t>
      </w:r>
      <w:r w:rsidR="00427793" w:rsidRPr="00427793">
        <w:rPr>
          <w:rFonts w:ascii="Gill Sans MT" w:hAnsi="Gill Sans MT"/>
          <w:sz w:val="28"/>
          <w:szCs w:val="28"/>
        </w:rPr>
        <w:t xml:space="preserve"> l'h</w:t>
      </w:r>
      <w:r w:rsidR="00427793" w:rsidRPr="00427793">
        <w:rPr>
          <w:rFonts w:ascii="Gill Sans MT" w:hAnsi="Gill Sans MT" w:cs="Gill Sans MT"/>
          <w:sz w:val="28"/>
          <w:szCs w:val="28"/>
        </w:rPr>
        <w:t>é</w:t>
      </w:r>
      <w:r w:rsidR="00427793" w:rsidRPr="00427793">
        <w:rPr>
          <w:rFonts w:ascii="Gill Sans MT" w:hAnsi="Gill Sans MT"/>
          <w:sz w:val="28"/>
          <w:szCs w:val="28"/>
        </w:rPr>
        <w:t xml:space="preserve">moglobine sous forme de </w:t>
      </w:r>
      <w:proofErr w:type="spellStart"/>
      <w:r w:rsidR="00427793" w:rsidRPr="00427793">
        <w:rPr>
          <w:rFonts w:ascii="Gill Sans MT" w:hAnsi="Gill Sans MT"/>
          <w:sz w:val="28"/>
          <w:szCs w:val="28"/>
        </w:rPr>
        <w:t>carbaminoh</w:t>
      </w:r>
      <w:r w:rsidR="00427793" w:rsidRPr="00427793">
        <w:rPr>
          <w:rFonts w:ascii="Gill Sans MT" w:hAnsi="Gill Sans MT" w:cs="Gill Sans MT"/>
          <w:sz w:val="28"/>
          <w:szCs w:val="28"/>
        </w:rPr>
        <w:t>é</w:t>
      </w:r>
      <w:r w:rsidR="00427793" w:rsidRPr="00427793">
        <w:rPr>
          <w:rFonts w:ascii="Gill Sans MT" w:hAnsi="Gill Sans MT"/>
          <w:sz w:val="28"/>
          <w:szCs w:val="28"/>
        </w:rPr>
        <w:t>moglobin</w:t>
      </w:r>
      <w:r>
        <w:rPr>
          <w:rFonts w:ascii="Gill Sans MT" w:hAnsi="Gill Sans MT"/>
          <w:sz w:val="28"/>
          <w:szCs w:val="28"/>
        </w:rPr>
        <w:t>e</w:t>
      </w:r>
      <w:proofErr w:type="spellEnd"/>
      <w:r>
        <w:rPr>
          <w:rFonts w:ascii="Gill Sans MT" w:hAnsi="Gill Sans MT"/>
          <w:sz w:val="28"/>
          <w:szCs w:val="28"/>
        </w:rPr>
        <w:t>)</w:t>
      </w:r>
    </w:p>
    <w:p w14:paraId="5BA46ECF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</w:p>
    <w:p w14:paraId="4E3BE9F1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 xml:space="preserve">Question </w:t>
      </w:r>
      <w:proofErr w:type="gramStart"/>
      <w:r w:rsidRPr="00427793">
        <w:rPr>
          <w:rFonts w:ascii="Gill Sans MT" w:hAnsi="Gill Sans MT"/>
          <w:sz w:val="28"/>
          <w:szCs w:val="28"/>
        </w:rPr>
        <w:t>10: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La membrane alvéolo-capillaire est adaptée aux échanges gazeux car :</w:t>
      </w:r>
    </w:p>
    <w:p w14:paraId="6B8AAE38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a) Elle est épaisse</w:t>
      </w:r>
    </w:p>
    <w:p w14:paraId="424A9B38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b) Elle possède une grande surface d'échange</w:t>
      </w:r>
    </w:p>
    <w:p w14:paraId="43319D5E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c) Elle est perméable aux gaz comme l'O</w:t>
      </w:r>
      <w:r w:rsidRPr="00427793">
        <w:rPr>
          <w:rFonts w:ascii="Cambria Math" w:hAnsi="Cambria Math" w:cs="Cambria Math"/>
          <w:sz w:val="28"/>
          <w:szCs w:val="28"/>
        </w:rPr>
        <w:t>₂</w:t>
      </w:r>
      <w:r w:rsidRPr="00427793">
        <w:rPr>
          <w:rFonts w:ascii="Gill Sans MT" w:hAnsi="Gill Sans MT"/>
          <w:sz w:val="28"/>
          <w:szCs w:val="28"/>
        </w:rPr>
        <w:t xml:space="preserve"> et le CO</w:t>
      </w:r>
      <w:r w:rsidRPr="00427793">
        <w:rPr>
          <w:rFonts w:ascii="Cambria Math" w:hAnsi="Cambria Math" w:cs="Cambria Math"/>
          <w:sz w:val="28"/>
          <w:szCs w:val="28"/>
        </w:rPr>
        <w:t>₂</w:t>
      </w:r>
    </w:p>
    <w:p w14:paraId="616EF9CF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d) Elle contient des pores permettant le transport actif des gaz</w:t>
      </w:r>
    </w:p>
    <w:p w14:paraId="79727228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proofErr w:type="gramStart"/>
      <w:r w:rsidRPr="00427793">
        <w:rPr>
          <w:rFonts w:ascii="Gill Sans MT" w:hAnsi="Gill Sans MT"/>
          <w:sz w:val="28"/>
          <w:szCs w:val="28"/>
        </w:rPr>
        <w:t>Réponse: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b, c</w:t>
      </w:r>
    </w:p>
    <w:p w14:paraId="3E793834" w14:textId="77777777" w:rsidR="00427793" w:rsidRDefault="00427793" w:rsidP="00427793">
      <w:pPr>
        <w:rPr>
          <w:rFonts w:ascii="Gill Sans MT" w:hAnsi="Gill Sans MT"/>
          <w:sz w:val="28"/>
          <w:szCs w:val="28"/>
        </w:rPr>
      </w:pPr>
      <w:proofErr w:type="gramStart"/>
      <w:r w:rsidRPr="00427793">
        <w:rPr>
          <w:rFonts w:ascii="Gill Sans MT" w:hAnsi="Gill Sans MT"/>
          <w:sz w:val="28"/>
          <w:szCs w:val="28"/>
        </w:rPr>
        <w:t>Justification: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</w:t>
      </w:r>
    </w:p>
    <w:p w14:paraId="544C11B3" w14:textId="06ADE8D7" w:rsidR="00427793" w:rsidRDefault="00DD3087" w:rsidP="00427793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a)</w:t>
      </w:r>
      <w:r w:rsidR="00427793" w:rsidRPr="00427793">
        <w:rPr>
          <w:rFonts w:ascii="Gill Sans MT" w:hAnsi="Gill Sans MT"/>
          <w:sz w:val="28"/>
          <w:szCs w:val="28"/>
        </w:rPr>
        <w:t xml:space="preserve"> Faible épaisseur (&lt;1</w:t>
      </w:r>
      <w:r w:rsidR="00427793" w:rsidRPr="00427793">
        <w:rPr>
          <w:rFonts w:ascii="Calibri" w:hAnsi="Calibri" w:cs="Calibri"/>
          <w:sz w:val="28"/>
          <w:szCs w:val="28"/>
        </w:rPr>
        <w:t>μ</w:t>
      </w:r>
      <w:r w:rsidR="00427793" w:rsidRPr="00427793">
        <w:rPr>
          <w:rFonts w:ascii="Gill Sans MT" w:hAnsi="Gill Sans MT"/>
          <w:sz w:val="28"/>
          <w:szCs w:val="28"/>
        </w:rPr>
        <w:t xml:space="preserve">m) ; </w:t>
      </w:r>
    </w:p>
    <w:p w14:paraId="36926151" w14:textId="2F4442A0" w:rsidR="00427793" w:rsidRPr="00427793" w:rsidRDefault="00DD3087" w:rsidP="00427793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d)</w:t>
      </w:r>
      <w:r w:rsidR="00427793" w:rsidRPr="00427793">
        <w:rPr>
          <w:rFonts w:ascii="Gill Sans MT" w:hAnsi="Gill Sans MT"/>
          <w:sz w:val="28"/>
          <w:szCs w:val="28"/>
        </w:rPr>
        <w:t xml:space="preserve"> Les </w:t>
      </w:r>
      <w:r w:rsidR="00427793" w:rsidRPr="00427793">
        <w:rPr>
          <w:rFonts w:ascii="Gill Sans MT" w:hAnsi="Gill Sans MT" w:cs="Gill Sans MT"/>
          <w:sz w:val="28"/>
          <w:szCs w:val="28"/>
        </w:rPr>
        <w:t>é</w:t>
      </w:r>
      <w:r w:rsidR="00427793" w:rsidRPr="00427793">
        <w:rPr>
          <w:rFonts w:ascii="Gill Sans MT" w:hAnsi="Gill Sans MT"/>
          <w:sz w:val="28"/>
          <w:szCs w:val="28"/>
        </w:rPr>
        <w:t>changes gazeux se font par diffusion simpl</w:t>
      </w:r>
      <w:r>
        <w:rPr>
          <w:rFonts w:ascii="Gill Sans MT" w:hAnsi="Gill Sans MT"/>
          <w:sz w:val="28"/>
          <w:szCs w:val="28"/>
        </w:rPr>
        <w:t>e)</w:t>
      </w:r>
    </w:p>
    <w:p w14:paraId="28AC32C6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</w:p>
    <w:p w14:paraId="7124A14E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 xml:space="preserve">Question </w:t>
      </w:r>
      <w:proofErr w:type="gramStart"/>
      <w:r w:rsidRPr="00427793">
        <w:rPr>
          <w:rFonts w:ascii="Gill Sans MT" w:hAnsi="Gill Sans MT"/>
          <w:sz w:val="28"/>
          <w:szCs w:val="28"/>
        </w:rPr>
        <w:t>11: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Concernant les échanges gazeux au niveau des alvéoles pulmonaires, quelles sont les affirmations correctes :</w:t>
      </w:r>
    </w:p>
    <w:p w14:paraId="254D2333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a) L'O</w:t>
      </w:r>
      <w:r w:rsidRPr="00427793">
        <w:rPr>
          <w:rFonts w:ascii="Cambria Math" w:hAnsi="Cambria Math" w:cs="Cambria Math"/>
          <w:sz w:val="28"/>
          <w:szCs w:val="28"/>
        </w:rPr>
        <w:t>₂</w:t>
      </w:r>
      <w:r w:rsidRPr="00427793">
        <w:rPr>
          <w:rFonts w:ascii="Gill Sans MT" w:hAnsi="Gill Sans MT"/>
          <w:sz w:val="28"/>
          <w:szCs w:val="28"/>
        </w:rPr>
        <w:t xml:space="preserve"> diffuse des capillaires vers les alv</w:t>
      </w:r>
      <w:r w:rsidRPr="00427793">
        <w:rPr>
          <w:rFonts w:ascii="Gill Sans MT" w:hAnsi="Gill Sans MT" w:cs="Gill Sans MT"/>
          <w:sz w:val="28"/>
          <w:szCs w:val="28"/>
        </w:rPr>
        <w:t>é</w:t>
      </w:r>
      <w:r w:rsidRPr="00427793">
        <w:rPr>
          <w:rFonts w:ascii="Gill Sans MT" w:hAnsi="Gill Sans MT"/>
          <w:sz w:val="28"/>
          <w:szCs w:val="28"/>
        </w:rPr>
        <w:t>oles</w:t>
      </w:r>
    </w:p>
    <w:p w14:paraId="1B4C2ABB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b) Le CO</w:t>
      </w:r>
      <w:r w:rsidRPr="00427793">
        <w:rPr>
          <w:rFonts w:ascii="Cambria Math" w:hAnsi="Cambria Math" w:cs="Cambria Math"/>
          <w:sz w:val="28"/>
          <w:szCs w:val="28"/>
        </w:rPr>
        <w:t>₂</w:t>
      </w:r>
      <w:r w:rsidRPr="00427793">
        <w:rPr>
          <w:rFonts w:ascii="Gill Sans MT" w:hAnsi="Gill Sans MT"/>
          <w:sz w:val="28"/>
          <w:szCs w:val="28"/>
        </w:rPr>
        <w:t xml:space="preserve"> diffuse des alv</w:t>
      </w:r>
      <w:r w:rsidRPr="00427793">
        <w:rPr>
          <w:rFonts w:ascii="Gill Sans MT" w:hAnsi="Gill Sans MT" w:cs="Gill Sans MT"/>
          <w:sz w:val="28"/>
          <w:szCs w:val="28"/>
        </w:rPr>
        <w:t>é</w:t>
      </w:r>
      <w:r w:rsidRPr="00427793">
        <w:rPr>
          <w:rFonts w:ascii="Gill Sans MT" w:hAnsi="Gill Sans MT"/>
          <w:sz w:val="28"/>
          <w:szCs w:val="28"/>
        </w:rPr>
        <w:t>oles vers les capillaires</w:t>
      </w:r>
    </w:p>
    <w:p w14:paraId="540FFB2F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c) Les échanges d'O</w:t>
      </w:r>
      <w:r w:rsidRPr="00427793">
        <w:rPr>
          <w:rFonts w:ascii="Cambria Math" w:hAnsi="Cambria Math" w:cs="Cambria Math"/>
          <w:sz w:val="28"/>
          <w:szCs w:val="28"/>
        </w:rPr>
        <w:t>₂</w:t>
      </w:r>
      <w:r w:rsidRPr="00427793">
        <w:rPr>
          <w:rFonts w:ascii="Gill Sans MT" w:hAnsi="Gill Sans MT"/>
          <w:sz w:val="28"/>
          <w:szCs w:val="28"/>
        </w:rPr>
        <w:t xml:space="preserve"> et de CO</w:t>
      </w:r>
      <w:r w:rsidRPr="00427793">
        <w:rPr>
          <w:rFonts w:ascii="Cambria Math" w:hAnsi="Cambria Math" w:cs="Cambria Math"/>
          <w:sz w:val="28"/>
          <w:szCs w:val="28"/>
        </w:rPr>
        <w:t>₂</w:t>
      </w:r>
      <w:r w:rsidRPr="00427793">
        <w:rPr>
          <w:rFonts w:ascii="Gill Sans MT" w:hAnsi="Gill Sans MT"/>
          <w:sz w:val="28"/>
          <w:szCs w:val="28"/>
        </w:rPr>
        <w:t xml:space="preserve"> se font dans le sens d</w:t>
      </w:r>
      <w:r w:rsidRPr="00427793">
        <w:rPr>
          <w:rFonts w:ascii="Gill Sans MT" w:hAnsi="Gill Sans MT" w:cs="Gill Sans MT"/>
          <w:sz w:val="28"/>
          <w:szCs w:val="28"/>
        </w:rPr>
        <w:t>é</w:t>
      </w:r>
      <w:r w:rsidRPr="00427793">
        <w:rPr>
          <w:rFonts w:ascii="Gill Sans MT" w:hAnsi="Gill Sans MT"/>
          <w:sz w:val="28"/>
          <w:szCs w:val="28"/>
        </w:rPr>
        <w:t>croissant de leur gradient de pression partielle</w:t>
      </w:r>
    </w:p>
    <w:p w14:paraId="04241D35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d) Au terme des échanges gazeux, le sang dans l'artère pulmonaire est plus riche en O</w:t>
      </w:r>
      <w:r w:rsidRPr="00427793">
        <w:rPr>
          <w:rFonts w:ascii="Cambria Math" w:hAnsi="Cambria Math" w:cs="Cambria Math"/>
          <w:sz w:val="28"/>
          <w:szCs w:val="28"/>
        </w:rPr>
        <w:t>₂</w:t>
      </w:r>
      <w:r w:rsidRPr="00427793">
        <w:rPr>
          <w:rFonts w:ascii="Gill Sans MT" w:hAnsi="Gill Sans MT"/>
          <w:sz w:val="28"/>
          <w:szCs w:val="28"/>
        </w:rPr>
        <w:t xml:space="preserve"> qu'en CO</w:t>
      </w:r>
      <w:r w:rsidRPr="00427793">
        <w:rPr>
          <w:rFonts w:ascii="Cambria Math" w:hAnsi="Cambria Math" w:cs="Cambria Math"/>
          <w:sz w:val="28"/>
          <w:szCs w:val="28"/>
        </w:rPr>
        <w:t>₂</w:t>
      </w:r>
    </w:p>
    <w:p w14:paraId="788139A4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proofErr w:type="gramStart"/>
      <w:r w:rsidRPr="00427793">
        <w:rPr>
          <w:rFonts w:ascii="Gill Sans MT" w:hAnsi="Gill Sans MT"/>
          <w:sz w:val="28"/>
          <w:szCs w:val="28"/>
        </w:rPr>
        <w:lastRenderedPageBreak/>
        <w:t>Réponse: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c</w:t>
      </w:r>
    </w:p>
    <w:p w14:paraId="67681D26" w14:textId="77777777" w:rsidR="00427793" w:rsidRDefault="00427793" w:rsidP="00427793">
      <w:pPr>
        <w:rPr>
          <w:rFonts w:ascii="Gill Sans MT" w:hAnsi="Gill Sans MT"/>
          <w:sz w:val="28"/>
          <w:szCs w:val="28"/>
        </w:rPr>
      </w:pPr>
      <w:proofErr w:type="gramStart"/>
      <w:r w:rsidRPr="00427793">
        <w:rPr>
          <w:rFonts w:ascii="Gill Sans MT" w:hAnsi="Gill Sans MT"/>
          <w:sz w:val="28"/>
          <w:szCs w:val="28"/>
        </w:rPr>
        <w:t>Justification: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</w:t>
      </w:r>
    </w:p>
    <w:p w14:paraId="6657C552" w14:textId="5F12D958" w:rsidR="00427793" w:rsidRDefault="00DD3087" w:rsidP="00427793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a)</w:t>
      </w:r>
      <w:r w:rsidR="00427793" w:rsidRPr="00427793">
        <w:rPr>
          <w:rFonts w:ascii="Gill Sans MT" w:hAnsi="Gill Sans MT"/>
          <w:sz w:val="28"/>
          <w:szCs w:val="28"/>
        </w:rPr>
        <w:t xml:space="preserve"> L'O</w:t>
      </w:r>
      <w:r w:rsidR="00427793" w:rsidRPr="00427793">
        <w:rPr>
          <w:rFonts w:ascii="Cambria Math" w:hAnsi="Cambria Math" w:cs="Cambria Math"/>
          <w:sz w:val="28"/>
          <w:szCs w:val="28"/>
        </w:rPr>
        <w:t>₂</w:t>
      </w:r>
      <w:r w:rsidR="00427793" w:rsidRPr="00427793">
        <w:rPr>
          <w:rFonts w:ascii="Gill Sans MT" w:hAnsi="Gill Sans MT"/>
          <w:sz w:val="28"/>
          <w:szCs w:val="28"/>
        </w:rPr>
        <w:t xml:space="preserve"> diffuse des alv</w:t>
      </w:r>
      <w:r w:rsidR="00427793" w:rsidRPr="00427793">
        <w:rPr>
          <w:rFonts w:ascii="Gill Sans MT" w:hAnsi="Gill Sans MT" w:cs="Gill Sans MT"/>
          <w:sz w:val="28"/>
          <w:szCs w:val="28"/>
        </w:rPr>
        <w:t>é</w:t>
      </w:r>
      <w:r w:rsidR="00427793" w:rsidRPr="00427793">
        <w:rPr>
          <w:rFonts w:ascii="Gill Sans MT" w:hAnsi="Gill Sans MT"/>
          <w:sz w:val="28"/>
          <w:szCs w:val="28"/>
        </w:rPr>
        <w:t xml:space="preserve">oles vers les capillaires ; </w:t>
      </w:r>
    </w:p>
    <w:p w14:paraId="55C6FD20" w14:textId="33ECE521" w:rsidR="00427793" w:rsidRDefault="00DD3087" w:rsidP="00427793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b)</w:t>
      </w:r>
      <w:r w:rsidR="00427793" w:rsidRPr="00427793">
        <w:rPr>
          <w:rFonts w:ascii="Gill Sans MT" w:hAnsi="Gill Sans MT"/>
          <w:sz w:val="28"/>
          <w:szCs w:val="28"/>
        </w:rPr>
        <w:t xml:space="preserve"> Le CO</w:t>
      </w:r>
      <w:r w:rsidR="00427793" w:rsidRPr="00427793">
        <w:rPr>
          <w:rFonts w:ascii="Cambria Math" w:hAnsi="Cambria Math" w:cs="Cambria Math"/>
          <w:sz w:val="28"/>
          <w:szCs w:val="28"/>
        </w:rPr>
        <w:t>₂</w:t>
      </w:r>
      <w:r w:rsidR="00427793" w:rsidRPr="00427793">
        <w:rPr>
          <w:rFonts w:ascii="Gill Sans MT" w:hAnsi="Gill Sans MT"/>
          <w:sz w:val="28"/>
          <w:szCs w:val="28"/>
        </w:rPr>
        <w:t xml:space="preserve"> diffuse des capillaires vers les alv</w:t>
      </w:r>
      <w:r w:rsidR="00427793" w:rsidRPr="00427793">
        <w:rPr>
          <w:rFonts w:ascii="Gill Sans MT" w:hAnsi="Gill Sans MT" w:cs="Gill Sans MT"/>
          <w:sz w:val="28"/>
          <w:szCs w:val="28"/>
        </w:rPr>
        <w:t>é</w:t>
      </w:r>
      <w:r w:rsidR="00427793" w:rsidRPr="00427793">
        <w:rPr>
          <w:rFonts w:ascii="Gill Sans MT" w:hAnsi="Gill Sans MT"/>
          <w:sz w:val="28"/>
          <w:szCs w:val="28"/>
        </w:rPr>
        <w:t xml:space="preserve">oles ; </w:t>
      </w:r>
    </w:p>
    <w:p w14:paraId="108D3C0C" w14:textId="2ED093DD" w:rsidR="00427793" w:rsidRPr="00427793" w:rsidRDefault="00DD3087" w:rsidP="00427793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d)</w:t>
      </w:r>
      <w:r w:rsidR="00427793" w:rsidRPr="00427793">
        <w:rPr>
          <w:rFonts w:ascii="Gill Sans MT" w:hAnsi="Gill Sans MT"/>
          <w:sz w:val="28"/>
          <w:szCs w:val="28"/>
        </w:rPr>
        <w:t xml:space="preserve"> Au terme des </w:t>
      </w:r>
      <w:r w:rsidR="00427793" w:rsidRPr="00427793">
        <w:rPr>
          <w:rFonts w:ascii="Gill Sans MT" w:hAnsi="Gill Sans MT" w:cs="Gill Sans MT"/>
          <w:sz w:val="28"/>
          <w:szCs w:val="28"/>
        </w:rPr>
        <w:t>é</w:t>
      </w:r>
      <w:r w:rsidR="00427793" w:rsidRPr="00427793">
        <w:rPr>
          <w:rFonts w:ascii="Gill Sans MT" w:hAnsi="Gill Sans MT"/>
          <w:sz w:val="28"/>
          <w:szCs w:val="28"/>
        </w:rPr>
        <w:t>changes gazeux, le sang dans les veines pulmonaires est plus riche en O</w:t>
      </w:r>
      <w:r w:rsidR="00427793" w:rsidRPr="00427793">
        <w:rPr>
          <w:rFonts w:ascii="Cambria Math" w:hAnsi="Cambria Math" w:cs="Cambria Math"/>
          <w:sz w:val="28"/>
          <w:szCs w:val="28"/>
        </w:rPr>
        <w:t>₂</w:t>
      </w:r>
      <w:r w:rsidR="00427793" w:rsidRPr="00427793">
        <w:rPr>
          <w:rFonts w:ascii="Gill Sans MT" w:hAnsi="Gill Sans MT"/>
          <w:sz w:val="28"/>
          <w:szCs w:val="28"/>
        </w:rPr>
        <w:t xml:space="preserve"> qu'en CO</w:t>
      </w:r>
      <w:r w:rsidR="00427793" w:rsidRPr="00427793">
        <w:rPr>
          <w:rFonts w:ascii="Cambria Math" w:hAnsi="Cambria Math" w:cs="Cambria Math"/>
          <w:sz w:val="28"/>
          <w:szCs w:val="28"/>
        </w:rPr>
        <w:t>₂</w:t>
      </w:r>
      <w:r w:rsidR="00427793" w:rsidRPr="00427793">
        <w:rPr>
          <w:rFonts w:ascii="Gill Sans MT" w:hAnsi="Gill Sans MT"/>
          <w:sz w:val="28"/>
          <w:szCs w:val="28"/>
        </w:rPr>
        <w:t>.</w:t>
      </w:r>
    </w:p>
    <w:p w14:paraId="15454864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 xml:space="preserve">Question </w:t>
      </w:r>
      <w:proofErr w:type="gramStart"/>
      <w:r w:rsidRPr="00427793">
        <w:rPr>
          <w:rFonts w:ascii="Gill Sans MT" w:hAnsi="Gill Sans MT"/>
          <w:sz w:val="28"/>
          <w:szCs w:val="28"/>
        </w:rPr>
        <w:t>12: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A propos de la ventilation et de la perfusion des poumons chez un sujet en position debout :</w:t>
      </w:r>
    </w:p>
    <w:p w14:paraId="1DF6E85E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a) Le sommet des poumons est moins ventilé que la base des poumons</w:t>
      </w:r>
    </w:p>
    <w:p w14:paraId="243D0EEE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b) La base des poumons est moins perfusée que le sommet des poumons</w:t>
      </w:r>
    </w:p>
    <w:p w14:paraId="55727D74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c) Le rapport ventilation/perfusion est plus élevé au sommet qu'à la base des poumons</w:t>
      </w:r>
    </w:p>
    <w:p w14:paraId="24439F70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d) Le rapport ventilation/perfusion est plus élevé à la base qu'au sommet des poumons</w:t>
      </w:r>
    </w:p>
    <w:p w14:paraId="51484C6D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e) Le rapport ventilation/perfusion est supérieur à 0,84 au sommet des poumons</w:t>
      </w:r>
    </w:p>
    <w:p w14:paraId="5DA8C90A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proofErr w:type="gramStart"/>
      <w:r w:rsidRPr="00427793">
        <w:rPr>
          <w:rFonts w:ascii="Gill Sans MT" w:hAnsi="Gill Sans MT"/>
          <w:sz w:val="28"/>
          <w:szCs w:val="28"/>
        </w:rPr>
        <w:t>Réponse: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a, c, e</w:t>
      </w:r>
    </w:p>
    <w:p w14:paraId="1794B42B" w14:textId="77777777" w:rsidR="00427793" w:rsidRDefault="00427793" w:rsidP="00427793">
      <w:pPr>
        <w:rPr>
          <w:rFonts w:ascii="Gill Sans MT" w:hAnsi="Gill Sans MT"/>
          <w:sz w:val="28"/>
          <w:szCs w:val="28"/>
        </w:rPr>
      </w:pPr>
      <w:proofErr w:type="gramStart"/>
      <w:r w:rsidRPr="00427793">
        <w:rPr>
          <w:rFonts w:ascii="Gill Sans MT" w:hAnsi="Gill Sans MT"/>
          <w:sz w:val="28"/>
          <w:szCs w:val="28"/>
        </w:rPr>
        <w:t>Justification: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</w:t>
      </w:r>
    </w:p>
    <w:p w14:paraId="6205ABCB" w14:textId="167D893B" w:rsidR="00427793" w:rsidRDefault="00DD3087" w:rsidP="00427793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b)</w:t>
      </w:r>
      <w:r w:rsidR="00427793" w:rsidRPr="00427793">
        <w:rPr>
          <w:rFonts w:ascii="Gill Sans MT" w:hAnsi="Gill Sans MT"/>
          <w:sz w:val="28"/>
          <w:szCs w:val="28"/>
        </w:rPr>
        <w:t xml:space="preserve"> La base des poumons est plus perfusée que le sommet ; </w:t>
      </w:r>
    </w:p>
    <w:p w14:paraId="2F355D80" w14:textId="2EEE4620" w:rsidR="00427793" w:rsidRPr="00427793" w:rsidRDefault="00DD3087" w:rsidP="00427793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d)</w:t>
      </w:r>
      <w:r w:rsidR="00427793" w:rsidRPr="00427793">
        <w:rPr>
          <w:rFonts w:ascii="Gill Sans MT" w:hAnsi="Gill Sans MT"/>
          <w:sz w:val="28"/>
          <w:szCs w:val="28"/>
        </w:rPr>
        <w:t xml:space="preserve"> Le rapport ventilation/perfusion vaut 2.2 au sommet et 0.5 à la bas</w:t>
      </w:r>
      <w:r>
        <w:rPr>
          <w:rFonts w:ascii="Gill Sans MT" w:hAnsi="Gill Sans MT"/>
          <w:sz w:val="28"/>
          <w:szCs w:val="28"/>
        </w:rPr>
        <w:t>e)</w:t>
      </w:r>
    </w:p>
    <w:p w14:paraId="2D50BB50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</w:p>
    <w:p w14:paraId="0D2EAE4D" w14:textId="49DAC0AF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 xml:space="preserve">Question </w:t>
      </w:r>
      <w:proofErr w:type="gramStart"/>
      <w:r w:rsidRPr="00427793">
        <w:rPr>
          <w:rFonts w:ascii="Gill Sans MT" w:hAnsi="Gill Sans MT"/>
          <w:sz w:val="28"/>
          <w:szCs w:val="28"/>
        </w:rPr>
        <w:t>13: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Le volume d'un spiromètre est de 12L, il contient 15% d'hélium à la fin d'une expiration forcée maximal</w:t>
      </w:r>
      <w:r w:rsidR="00DD3087">
        <w:rPr>
          <w:rFonts w:ascii="Gill Sans MT" w:hAnsi="Gill Sans MT"/>
          <w:sz w:val="28"/>
          <w:szCs w:val="28"/>
        </w:rPr>
        <w:t>e)</w:t>
      </w:r>
      <w:r w:rsidRPr="00427793">
        <w:rPr>
          <w:rFonts w:ascii="Gill Sans MT" w:hAnsi="Gill Sans MT"/>
          <w:sz w:val="28"/>
          <w:szCs w:val="28"/>
        </w:rPr>
        <w:t xml:space="preserve"> Un sujet est branché à ce spiromètre dans lequel il respir</w:t>
      </w:r>
      <w:r w:rsidR="00DD3087">
        <w:rPr>
          <w:rFonts w:ascii="Gill Sans MT" w:hAnsi="Gill Sans MT"/>
          <w:sz w:val="28"/>
          <w:szCs w:val="28"/>
        </w:rPr>
        <w:t>e)</w:t>
      </w:r>
      <w:r w:rsidRPr="00427793">
        <w:rPr>
          <w:rFonts w:ascii="Gill Sans MT" w:hAnsi="Gill Sans MT"/>
          <w:sz w:val="28"/>
          <w:szCs w:val="28"/>
        </w:rPr>
        <w:t xml:space="preserve"> Après plusieurs minutes de respiration, la fraction d'hélium dans le spiromètre se stabilise à 13%. Le volume résiduel est de :</w:t>
      </w:r>
    </w:p>
    <w:p w14:paraId="52E18954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a) 2 L</w:t>
      </w:r>
    </w:p>
    <w:p w14:paraId="315E2EB0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b) 1.5 L</w:t>
      </w:r>
    </w:p>
    <w:p w14:paraId="0531E13F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 xml:space="preserve">c) 1846 </w:t>
      </w:r>
      <w:proofErr w:type="spellStart"/>
      <w:r w:rsidRPr="00427793">
        <w:rPr>
          <w:rFonts w:ascii="Gill Sans MT" w:hAnsi="Gill Sans MT"/>
          <w:sz w:val="28"/>
          <w:szCs w:val="28"/>
        </w:rPr>
        <w:t>mL</w:t>
      </w:r>
      <w:proofErr w:type="spellEnd"/>
    </w:p>
    <w:p w14:paraId="659AD00D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 xml:space="preserve">d) 1.846 </w:t>
      </w:r>
      <w:proofErr w:type="spellStart"/>
      <w:r w:rsidRPr="00427793">
        <w:rPr>
          <w:rFonts w:ascii="Gill Sans MT" w:hAnsi="Gill Sans MT"/>
          <w:sz w:val="28"/>
          <w:szCs w:val="28"/>
        </w:rPr>
        <w:t>mL</w:t>
      </w:r>
      <w:proofErr w:type="spellEnd"/>
    </w:p>
    <w:p w14:paraId="7F2C7C54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proofErr w:type="gramStart"/>
      <w:r w:rsidRPr="00427793">
        <w:rPr>
          <w:rFonts w:ascii="Gill Sans MT" w:hAnsi="Gill Sans MT"/>
          <w:sz w:val="28"/>
          <w:szCs w:val="28"/>
        </w:rPr>
        <w:t>Réponse: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c</w:t>
      </w:r>
    </w:p>
    <w:p w14:paraId="68AA9B26" w14:textId="1C4A1654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proofErr w:type="gramStart"/>
      <w:r w:rsidRPr="00427793">
        <w:rPr>
          <w:rFonts w:ascii="Gill Sans MT" w:hAnsi="Gill Sans MT"/>
          <w:sz w:val="28"/>
          <w:szCs w:val="28"/>
        </w:rPr>
        <w:t>Justification: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Formule : V</w:t>
      </w:r>
      <w:r w:rsidRPr="00427793">
        <w:rPr>
          <w:rFonts w:ascii="Gill Sans MT" w:hAnsi="Gill Sans MT"/>
          <w:sz w:val="28"/>
          <w:szCs w:val="28"/>
          <w:vertAlign w:val="subscript"/>
        </w:rPr>
        <w:t>R</w:t>
      </w:r>
      <w:r w:rsidRPr="00427793">
        <w:rPr>
          <w:rFonts w:ascii="Gill Sans MT" w:hAnsi="Gill Sans MT"/>
          <w:sz w:val="28"/>
          <w:szCs w:val="28"/>
        </w:rPr>
        <w:t>= V</w:t>
      </w:r>
      <w:r w:rsidRPr="00427793">
        <w:rPr>
          <w:rFonts w:ascii="Gill Sans MT" w:hAnsi="Gill Sans MT"/>
          <w:sz w:val="28"/>
          <w:szCs w:val="28"/>
          <w:vertAlign w:val="subscript"/>
        </w:rPr>
        <w:t>S</w:t>
      </w:r>
      <w:r w:rsidRPr="00427793">
        <w:rPr>
          <w:rFonts w:ascii="Gill Sans MT" w:hAnsi="Gill Sans MT"/>
          <w:sz w:val="28"/>
          <w:szCs w:val="28"/>
        </w:rPr>
        <w:t xml:space="preserve"> × (F</w:t>
      </w:r>
      <w:r w:rsidRPr="00427793">
        <w:rPr>
          <w:rFonts w:ascii="Gill Sans MT" w:hAnsi="Gill Sans MT"/>
          <w:sz w:val="28"/>
          <w:szCs w:val="28"/>
          <w:vertAlign w:val="subscript"/>
        </w:rPr>
        <w:t>He1</w:t>
      </w:r>
      <w:r w:rsidRPr="00427793">
        <w:rPr>
          <w:rFonts w:ascii="Gill Sans MT" w:hAnsi="Gill Sans MT"/>
          <w:sz w:val="28"/>
          <w:szCs w:val="28"/>
        </w:rPr>
        <w:t xml:space="preserve"> - F</w:t>
      </w:r>
      <w:r w:rsidRPr="00427793">
        <w:rPr>
          <w:rFonts w:ascii="Gill Sans MT" w:hAnsi="Gill Sans MT"/>
          <w:sz w:val="28"/>
          <w:szCs w:val="28"/>
          <w:vertAlign w:val="subscript"/>
        </w:rPr>
        <w:t>He2</w:t>
      </w:r>
      <w:r w:rsidRPr="00427793">
        <w:rPr>
          <w:rFonts w:ascii="Gill Sans MT" w:hAnsi="Gill Sans MT"/>
          <w:sz w:val="28"/>
          <w:szCs w:val="28"/>
        </w:rPr>
        <w:t>) / F</w:t>
      </w:r>
      <w:r w:rsidRPr="00427793">
        <w:rPr>
          <w:rFonts w:ascii="Gill Sans MT" w:hAnsi="Gill Sans MT"/>
          <w:sz w:val="28"/>
          <w:szCs w:val="28"/>
          <w:vertAlign w:val="subscript"/>
        </w:rPr>
        <w:t>He2</w:t>
      </w:r>
      <w:r w:rsidRPr="00427793">
        <w:rPr>
          <w:rFonts w:ascii="Gill Sans MT" w:hAnsi="Gill Sans MT"/>
          <w:sz w:val="28"/>
          <w:szCs w:val="28"/>
        </w:rPr>
        <w:t xml:space="preserve"> = 12 × (0.15 - 0.13) / 0.13 ≈ 1.846 L = 1846 </w:t>
      </w:r>
      <w:proofErr w:type="spellStart"/>
      <w:r w:rsidRPr="00427793">
        <w:rPr>
          <w:rFonts w:ascii="Gill Sans MT" w:hAnsi="Gill Sans MT"/>
          <w:sz w:val="28"/>
          <w:szCs w:val="28"/>
        </w:rPr>
        <w:t>mL</w:t>
      </w:r>
      <w:proofErr w:type="spellEnd"/>
      <w:r w:rsidRPr="00427793">
        <w:rPr>
          <w:rFonts w:ascii="Gill Sans MT" w:hAnsi="Gill Sans MT"/>
          <w:sz w:val="28"/>
          <w:szCs w:val="28"/>
        </w:rPr>
        <w:t>.</w:t>
      </w:r>
    </w:p>
    <w:p w14:paraId="740EEBB9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</w:p>
    <w:p w14:paraId="7B762020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 xml:space="preserve">Question </w:t>
      </w:r>
      <w:proofErr w:type="gramStart"/>
      <w:r w:rsidRPr="00427793">
        <w:rPr>
          <w:rFonts w:ascii="Gill Sans MT" w:hAnsi="Gill Sans MT"/>
          <w:sz w:val="28"/>
          <w:szCs w:val="28"/>
        </w:rPr>
        <w:t>14: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La capacité résiduelle fonctionnelle est :</w:t>
      </w:r>
    </w:p>
    <w:p w14:paraId="7DBB58A4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a) le volume pulmonaire qui ne participe pas aux échanges gazeux</w:t>
      </w:r>
    </w:p>
    <w:p w14:paraId="174496DF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lastRenderedPageBreak/>
        <w:t>b) le volume de l'espace mort anatomique</w:t>
      </w:r>
    </w:p>
    <w:p w14:paraId="3D5CB643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c) le volume d'air dans les poumons à la fin d'une expiration normale</w:t>
      </w:r>
    </w:p>
    <w:p w14:paraId="28C90C98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d) le volume d'air retrouvé dans les poumons à la fin d'une inspiration forcée</w:t>
      </w:r>
    </w:p>
    <w:p w14:paraId="43F4FE68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proofErr w:type="gramStart"/>
      <w:r w:rsidRPr="00427793">
        <w:rPr>
          <w:rFonts w:ascii="Gill Sans MT" w:hAnsi="Gill Sans MT"/>
          <w:sz w:val="28"/>
          <w:szCs w:val="28"/>
        </w:rPr>
        <w:t>Réponse: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c</w:t>
      </w:r>
    </w:p>
    <w:p w14:paraId="0822DB9F" w14:textId="77777777" w:rsidR="00427793" w:rsidRDefault="00427793" w:rsidP="00427793">
      <w:pPr>
        <w:rPr>
          <w:rFonts w:ascii="Gill Sans MT" w:hAnsi="Gill Sans MT"/>
          <w:sz w:val="28"/>
          <w:szCs w:val="28"/>
        </w:rPr>
      </w:pPr>
      <w:proofErr w:type="gramStart"/>
      <w:r w:rsidRPr="00427793">
        <w:rPr>
          <w:rFonts w:ascii="Gill Sans MT" w:hAnsi="Gill Sans MT"/>
          <w:sz w:val="28"/>
          <w:szCs w:val="28"/>
        </w:rPr>
        <w:t>Justification: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</w:t>
      </w:r>
    </w:p>
    <w:p w14:paraId="651C0EBB" w14:textId="4A5141D7" w:rsidR="00427793" w:rsidRDefault="00DD3087" w:rsidP="00427793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a)</w:t>
      </w:r>
      <w:r w:rsidR="00427793" w:rsidRPr="00427793">
        <w:rPr>
          <w:rFonts w:ascii="Gill Sans MT" w:hAnsi="Gill Sans MT"/>
          <w:sz w:val="28"/>
          <w:szCs w:val="28"/>
        </w:rPr>
        <w:t xml:space="preserve"> Volume de l'espace mort anatomique ; </w:t>
      </w:r>
    </w:p>
    <w:p w14:paraId="1763289E" w14:textId="32346F51" w:rsidR="00427793" w:rsidRDefault="00DD3087" w:rsidP="00427793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b)</w:t>
      </w:r>
      <w:r w:rsidR="00427793" w:rsidRPr="00427793">
        <w:rPr>
          <w:rFonts w:ascii="Gill Sans MT" w:hAnsi="Gill Sans MT"/>
          <w:sz w:val="28"/>
          <w:szCs w:val="28"/>
        </w:rPr>
        <w:t xml:space="preserve"> Volume de l'espace mort anatomique ; </w:t>
      </w:r>
    </w:p>
    <w:p w14:paraId="28D0B7CC" w14:textId="036786C0" w:rsidR="00427793" w:rsidRPr="00427793" w:rsidRDefault="00DD3087" w:rsidP="00427793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d)</w:t>
      </w:r>
      <w:r w:rsidR="00427793" w:rsidRPr="00427793">
        <w:rPr>
          <w:rFonts w:ascii="Gill Sans MT" w:hAnsi="Gill Sans MT"/>
          <w:sz w:val="28"/>
          <w:szCs w:val="28"/>
        </w:rPr>
        <w:t xml:space="preserve"> Capacité pulmonaire total</w:t>
      </w:r>
      <w:r>
        <w:rPr>
          <w:rFonts w:ascii="Gill Sans MT" w:hAnsi="Gill Sans MT"/>
          <w:sz w:val="28"/>
          <w:szCs w:val="28"/>
        </w:rPr>
        <w:t>e)</w:t>
      </w:r>
    </w:p>
    <w:p w14:paraId="6A27C2AE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</w:p>
    <w:p w14:paraId="1264888C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 xml:space="preserve">Question </w:t>
      </w:r>
      <w:proofErr w:type="gramStart"/>
      <w:r w:rsidRPr="00427793">
        <w:rPr>
          <w:rFonts w:ascii="Gill Sans MT" w:hAnsi="Gill Sans MT"/>
          <w:sz w:val="28"/>
          <w:szCs w:val="28"/>
        </w:rPr>
        <w:t>15: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Soit un sujet adulte de sexe masculin dont le taux d'hémoglobine est de 16g/</w:t>
      </w:r>
      <w:proofErr w:type="spellStart"/>
      <w:r w:rsidRPr="00427793">
        <w:rPr>
          <w:rFonts w:ascii="Gill Sans MT" w:hAnsi="Gill Sans MT"/>
          <w:sz w:val="28"/>
          <w:szCs w:val="28"/>
        </w:rPr>
        <w:t>dL</w:t>
      </w:r>
      <w:proofErr w:type="spellEnd"/>
      <w:r w:rsidRPr="00427793">
        <w:rPr>
          <w:rFonts w:ascii="Gill Sans MT" w:hAnsi="Gill Sans MT"/>
          <w:sz w:val="28"/>
          <w:szCs w:val="28"/>
        </w:rPr>
        <w:t xml:space="preserve">. Son sang artériel </w:t>
      </w:r>
      <w:proofErr w:type="gramStart"/>
      <w:r w:rsidRPr="00427793">
        <w:rPr>
          <w:rFonts w:ascii="Gill Sans MT" w:hAnsi="Gill Sans MT"/>
          <w:sz w:val="28"/>
          <w:szCs w:val="28"/>
        </w:rPr>
        <w:t>a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une PO</w:t>
      </w:r>
      <w:r w:rsidRPr="00427793">
        <w:rPr>
          <w:rFonts w:ascii="Cambria Math" w:hAnsi="Cambria Math" w:cs="Cambria Math"/>
          <w:sz w:val="28"/>
          <w:szCs w:val="28"/>
        </w:rPr>
        <w:t>₂</w:t>
      </w:r>
      <w:r w:rsidRPr="00427793">
        <w:rPr>
          <w:rFonts w:ascii="Gill Sans MT" w:hAnsi="Gill Sans MT"/>
          <w:sz w:val="28"/>
          <w:szCs w:val="28"/>
        </w:rPr>
        <w:t xml:space="preserve"> de 100 mm Hg et une saturation de l'h</w:t>
      </w:r>
      <w:r w:rsidRPr="00427793">
        <w:rPr>
          <w:rFonts w:ascii="Gill Sans MT" w:hAnsi="Gill Sans MT" w:cs="Gill Sans MT"/>
          <w:sz w:val="28"/>
          <w:szCs w:val="28"/>
        </w:rPr>
        <w:t>é</w:t>
      </w:r>
      <w:r w:rsidRPr="00427793">
        <w:rPr>
          <w:rFonts w:ascii="Gill Sans MT" w:hAnsi="Gill Sans MT"/>
          <w:sz w:val="28"/>
          <w:szCs w:val="28"/>
        </w:rPr>
        <w:t>moglobine en oxyg</w:t>
      </w:r>
      <w:r w:rsidRPr="00427793">
        <w:rPr>
          <w:rFonts w:ascii="Gill Sans MT" w:hAnsi="Gill Sans MT" w:cs="Gill Sans MT"/>
          <w:sz w:val="28"/>
          <w:szCs w:val="28"/>
        </w:rPr>
        <w:t>è</w:t>
      </w:r>
      <w:r w:rsidRPr="00427793">
        <w:rPr>
          <w:rFonts w:ascii="Gill Sans MT" w:hAnsi="Gill Sans MT"/>
          <w:sz w:val="28"/>
          <w:szCs w:val="28"/>
        </w:rPr>
        <w:t xml:space="preserve">ne de 100%. Son sang veineux </w:t>
      </w:r>
      <w:proofErr w:type="gramStart"/>
      <w:r w:rsidRPr="00427793">
        <w:rPr>
          <w:rFonts w:ascii="Gill Sans MT" w:hAnsi="Gill Sans MT"/>
          <w:sz w:val="28"/>
          <w:szCs w:val="28"/>
        </w:rPr>
        <w:t>a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une PO</w:t>
      </w:r>
      <w:r w:rsidRPr="00427793">
        <w:rPr>
          <w:rFonts w:ascii="Cambria Math" w:hAnsi="Cambria Math" w:cs="Cambria Math"/>
          <w:sz w:val="28"/>
          <w:szCs w:val="28"/>
        </w:rPr>
        <w:t>₂</w:t>
      </w:r>
      <w:r w:rsidRPr="00427793">
        <w:rPr>
          <w:rFonts w:ascii="Gill Sans MT" w:hAnsi="Gill Sans MT"/>
          <w:sz w:val="28"/>
          <w:szCs w:val="28"/>
        </w:rPr>
        <w:t xml:space="preserve"> de 40 mm Hg.</w:t>
      </w:r>
    </w:p>
    <w:p w14:paraId="35D71596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a) La proportion d'O</w:t>
      </w:r>
      <w:r w:rsidRPr="00427793">
        <w:rPr>
          <w:rFonts w:ascii="Cambria Math" w:hAnsi="Cambria Math" w:cs="Cambria Math"/>
          <w:sz w:val="28"/>
          <w:szCs w:val="28"/>
        </w:rPr>
        <w:t>₂</w:t>
      </w:r>
      <w:r w:rsidRPr="00427793">
        <w:rPr>
          <w:rFonts w:ascii="Gill Sans MT" w:hAnsi="Gill Sans MT"/>
          <w:sz w:val="28"/>
          <w:szCs w:val="28"/>
        </w:rPr>
        <w:t xml:space="preserve"> transport</w:t>
      </w:r>
      <w:r w:rsidRPr="00427793">
        <w:rPr>
          <w:rFonts w:ascii="Gill Sans MT" w:hAnsi="Gill Sans MT" w:cs="Gill Sans MT"/>
          <w:sz w:val="28"/>
          <w:szCs w:val="28"/>
        </w:rPr>
        <w:t>é</w:t>
      </w:r>
      <w:r w:rsidRPr="00427793">
        <w:rPr>
          <w:rFonts w:ascii="Gill Sans MT" w:hAnsi="Gill Sans MT"/>
          <w:sz w:val="28"/>
          <w:szCs w:val="28"/>
        </w:rPr>
        <w:t>e sous forme d'oxyh</w:t>
      </w:r>
      <w:r w:rsidRPr="00427793">
        <w:rPr>
          <w:rFonts w:ascii="Gill Sans MT" w:hAnsi="Gill Sans MT" w:cs="Gill Sans MT"/>
          <w:sz w:val="28"/>
          <w:szCs w:val="28"/>
        </w:rPr>
        <w:t>é</w:t>
      </w:r>
      <w:r w:rsidRPr="00427793">
        <w:rPr>
          <w:rFonts w:ascii="Gill Sans MT" w:hAnsi="Gill Sans MT"/>
          <w:sz w:val="28"/>
          <w:szCs w:val="28"/>
        </w:rPr>
        <w:t>moglobine est d'environ 98-99%</w:t>
      </w:r>
    </w:p>
    <w:p w14:paraId="1763F436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 xml:space="preserve">b) 1L de sang veineux transporte 3 </w:t>
      </w:r>
      <w:proofErr w:type="spellStart"/>
      <w:r w:rsidRPr="00427793">
        <w:rPr>
          <w:rFonts w:ascii="Gill Sans MT" w:hAnsi="Gill Sans MT"/>
          <w:sz w:val="28"/>
          <w:szCs w:val="28"/>
        </w:rPr>
        <w:t>mL</w:t>
      </w:r>
      <w:proofErr w:type="spellEnd"/>
      <w:r w:rsidRPr="00427793">
        <w:rPr>
          <w:rFonts w:ascii="Gill Sans MT" w:hAnsi="Gill Sans MT"/>
          <w:sz w:val="28"/>
          <w:szCs w:val="28"/>
        </w:rPr>
        <w:t xml:space="preserve"> d'O</w:t>
      </w:r>
      <w:r w:rsidRPr="00427793">
        <w:rPr>
          <w:rFonts w:ascii="Cambria Math" w:hAnsi="Cambria Math" w:cs="Cambria Math"/>
          <w:sz w:val="28"/>
          <w:szCs w:val="28"/>
        </w:rPr>
        <w:t>₂</w:t>
      </w:r>
      <w:r w:rsidRPr="00427793">
        <w:rPr>
          <w:rFonts w:ascii="Gill Sans MT" w:hAnsi="Gill Sans MT"/>
          <w:sz w:val="28"/>
          <w:szCs w:val="28"/>
        </w:rPr>
        <w:t xml:space="preserve"> sous forme dissoute</w:t>
      </w:r>
    </w:p>
    <w:p w14:paraId="709C717D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c) Le volume d'O</w:t>
      </w:r>
      <w:r w:rsidRPr="00427793">
        <w:rPr>
          <w:rFonts w:ascii="Cambria Math" w:hAnsi="Cambria Math" w:cs="Cambria Math"/>
          <w:sz w:val="28"/>
          <w:szCs w:val="28"/>
        </w:rPr>
        <w:t>₂</w:t>
      </w:r>
      <w:r w:rsidRPr="00427793">
        <w:rPr>
          <w:rFonts w:ascii="Gill Sans MT" w:hAnsi="Gill Sans MT"/>
          <w:sz w:val="28"/>
          <w:szCs w:val="28"/>
        </w:rPr>
        <w:t xml:space="preserve"> du sang veineux est de 0,162L pour 1L de sang</w:t>
      </w:r>
    </w:p>
    <w:p w14:paraId="3CBAB941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d) 1L de sang artériel transporte 215mL d'O</w:t>
      </w:r>
      <w:r w:rsidRPr="00427793">
        <w:rPr>
          <w:rFonts w:ascii="Cambria Math" w:hAnsi="Cambria Math" w:cs="Cambria Math"/>
          <w:sz w:val="28"/>
          <w:szCs w:val="28"/>
        </w:rPr>
        <w:t>₂</w:t>
      </w:r>
      <w:r w:rsidRPr="00427793">
        <w:rPr>
          <w:rFonts w:ascii="Gill Sans MT" w:hAnsi="Gill Sans MT"/>
          <w:sz w:val="28"/>
          <w:szCs w:val="28"/>
        </w:rPr>
        <w:t xml:space="preserve"> sous forme d'oxyh</w:t>
      </w:r>
      <w:r w:rsidRPr="00427793">
        <w:rPr>
          <w:rFonts w:ascii="Gill Sans MT" w:hAnsi="Gill Sans MT" w:cs="Gill Sans MT"/>
          <w:sz w:val="28"/>
          <w:szCs w:val="28"/>
        </w:rPr>
        <w:t>é</w:t>
      </w:r>
      <w:r w:rsidRPr="00427793">
        <w:rPr>
          <w:rFonts w:ascii="Gill Sans MT" w:hAnsi="Gill Sans MT"/>
          <w:sz w:val="28"/>
          <w:szCs w:val="28"/>
        </w:rPr>
        <w:t>moglobine</w:t>
      </w:r>
    </w:p>
    <w:p w14:paraId="6261BB5E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e) Le contenu en O</w:t>
      </w:r>
      <w:r w:rsidRPr="00427793">
        <w:rPr>
          <w:rFonts w:ascii="Cambria Math" w:hAnsi="Cambria Math" w:cs="Cambria Math"/>
          <w:sz w:val="28"/>
          <w:szCs w:val="28"/>
        </w:rPr>
        <w:t>₂</w:t>
      </w:r>
      <w:r w:rsidRPr="00427793">
        <w:rPr>
          <w:rFonts w:ascii="Gill Sans MT" w:hAnsi="Gill Sans MT"/>
          <w:sz w:val="28"/>
          <w:szCs w:val="28"/>
        </w:rPr>
        <w:t xml:space="preserve"> du sang art</w:t>
      </w:r>
      <w:r w:rsidRPr="00427793">
        <w:rPr>
          <w:rFonts w:ascii="Gill Sans MT" w:hAnsi="Gill Sans MT" w:cs="Gill Sans MT"/>
          <w:sz w:val="28"/>
          <w:szCs w:val="28"/>
        </w:rPr>
        <w:t>é</w:t>
      </w:r>
      <w:r w:rsidRPr="00427793">
        <w:rPr>
          <w:rFonts w:ascii="Gill Sans MT" w:hAnsi="Gill Sans MT"/>
          <w:sz w:val="28"/>
          <w:szCs w:val="28"/>
        </w:rPr>
        <w:t xml:space="preserve">riel est de 217.4 </w:t>
      </w:r>
      <w:proofErr w:type="spellStart"/>
      <w:r w:rsidRPr="00427793">
        <w:rPr>
          <w:rFonts w:ascii="Gill Sans MT" w:hAnsi="Gill Sans MT"/>
          <w:sz w:val="28"/>
          <w:szCs w:val="28"/>
        </w:rPr>
        <w:t>mL</w:t>
      </w:r>
      <w:proofErr w:type="spellEnd"/>
      <w:r w:rsidRPr="00427793">
        <w:rPr>
          <w:rFonts w:ascii="Gill Sans MT" w:hAnsi="Gill Sans MT"/>
          <w:sz w:val="28"/>
          <w:szCs w:val="28"/>
        </w:rPr>
        <w:t xml:space="preserve"> pour 1L de sang</w:t>
      </w:r>
    </w:p>
    <w:p w14:paraId="5A5DED4C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proofErr w:type="gramStart"/>
      <w:r w:rsidRPr="00427793">
        <w:rPr>
          <w:rFonts w:ascii="Gill Sans MT" w:hAnsi="Gill Sans MT"/>
          <w:sz w:val="28"/>
          <w:szCs w:val="28"/>
        </w:rPr>
        <w:t>Réponse: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a, c, e</w:t>
      </w:r>
    </w:p>
    <w:p w14:paraId="4B350670" w14:textId="77777777" w:rsidR="00427793" w:rsidRDefault="00427793" w:rsidP="00427793">
      <w:pPr>
        <w:rPr>
          <w:rFonts w:ascii="Gill Sans MT" w:hAnsi="Gill Sans MT"/>
          <w:sz w:val="28"/>
          <w:szCs w:val="28"/>
        </w:rPr>
      </w:pPr>
      <w:proofErr w:type="gramStart"/>
      <w:r w:rsidRPr="00427793">
        <w:rPr>
          <w:rFonts w:ascii="Gill Sans MT" w:hAnsi="Gill Sans MT"/>
          <w:sz w:val="28"/>
          <w:szCs w:val="28"/>
        </w:rPr>
        <w:t>Justification: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</w:t>
      </w:r>
    </w:p>
    <w:p w14:paraId="095961B0" w14:textId="1AC5D327" w:rsidR="00427793" w:rsidRDefault="00DD3087" w:rsidP="00427793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b)</w:t>
      </w:r>
      <w:r w:rsidR="00427793" w:rsidRPr="00427793">
        <w:rPr>
          <w:rFonts w:ascii="Gill Sans MT" w:hAnsi="Gill Sans MT"/>
          <w:sz w:val="28"/>
          <w:szCs w:val="28"/>
        </w:rPr>
        <w:t xml:space="preserve"> 1L de sang veineux transporte 1.2 </w:t>
      </w:r>
      <w:proofErr w:type="spellStart"/>
      <w:r w:rsidR="00427793" w:rsidRPr="00427793">
        <w:rPr>
          <w:rFonts w:ascii="Gill Sans MT" w:hAnsi="Gill Sans MT"/>
          <w:sz w:val="28"/>
          <w:szCs w:val="28"/>
        </w:rPr>
        <w:t>mL</w:t>
      </w:r>
      <w:proofErr w:type="spellEnd"/>
      <w:r w:rsidR="00427793" w:rsidRPr="00427793">
        <w:rPr>
          <w:rFonts w:ascii="Gill Sans MT" w:hAnsi="Gill Sans MT"/>
          <w:sz w:val="28"/>
          <w:szCs w:val="28"/>
        </w:rPr>
        <w:t xml:space="preserve"> d'O</w:t>
      </w:r>
      <w:r w:rsidR="00427793" w:rsidRPr="00427793">
        <w:rPr>
          <w:rFonts w:ascii="Cambria Math" w:hAnsi="Cambria Math" w:cs="Cambria Math"/>
          <w:sz w:val="28"/>
          <w:szCs w:val="28"/>
        </w:rPr>
        <w:t>₂</w:t>
      </w:r>
      <w:r w:rsidR="00427793" w:rsidRPr="00427793">
        <w:rPr>
          <w:rFonts w:ascii="Gill Sans MT" w:hAnsi="Gill Sans MT"/>
          <w:sz w:val="28"/>
          <w:szCs w:val="28"/>
        </w:rPr>
        <w:t xml:space="preserve"> dissous ; </w:t>
      </w:r>
    </w:p>
    <w:p w14:paraId="606568E1" w14:textId="3569ACB5" w:rsidR="00427793" w:rsidRPr="00427793" w:rsidRDefault="00DD3087" w:rsidP="00427793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d)</w:t>
      </w:r>
      <w:r w:rsidR="00427793" w:rsidRPr="00427793">
        <w:rPr>
          <w:rFonts w:ascii="Gill Sans MT" w:hAnsi="Gill Sans MT"/>
          <w:sz w:val="28"/>
          <w:szCs w:val="28"/>
        </w:rPr>
        <w:t xml:space="preserve"> 1L de sang art</w:t>
      </w:r>
      <w:r w:rsidR="00427793" w:rsidRPr="00427793">
        <w:rPr>
          <w:rFonts w:ascii="Gill Sans MT" w:hAnsi="Gill Sans MT" w:cs="Gill Sans MT"/>
          <w:sz w:val="28"/>
          <w:szCs w:val="28"/>
        </w:rPr>
        <w:t>é</w:t>
      </w:r>
      <w:r w:rsidR="00427793" w:rsidRPr="00427793">
        <w:rPr>
          <w:rFonts w:ascii="Gill Sans MT" w:hAnsi="Gill Sans MT"/>
          <w:sz w:val="28"/>
          <w:szCs w:val="28"/>
        </w:rPr>
        <w:t xml:space="preserve">riel transporte 214.4 </w:t>
      </w:r>
      <w:proofErr w:type="spellStart"/>
      <w:r w:rsidR="00427793" w:rsidRPr="00427793">
        <w:rPr>
          <w:rFonts w:ascii="Gill Sans MT" w:hAnsi="Gill Sans MT"/>
          <w:sz w:val="28"/>
          <w:szCs w:val="28"/>
        </w:rPr>
        <w:t>mL</w:t>
      </w:r>
      <w:proofErr w:type="spellEnd"/>
      <w:r w:rsidR="00427793" w:rsidRPr="00427793">
        <w:rPr>
          <w:rFonts w:ascii="Gill Sans MT" w:hAnsi="Gill Sans MT"/>
          <w:sz w:val="28"/>
          <w:szCs w:val="28"/>
        </w:rPr>
        <w:t xml:space="preserve"> d'O</w:t>
      </w:r>
      <w:r w:rsidR="00427793" w:rsidRPr="00427793">
        <w:rPr>
          <w:rFonts w:ascii="Cambria Math" w:hAnsi="Cambria Math" w:cs="Cambria Math"/>
          <w:sz w:val="28"/>
          <w:szCs w:val="28"/>
        </w:rPr>
        <w:t>₂</w:t>
      </w:r>
      <w:r w:rsidR="00427793" w:rsidRPr="00427793">
        <w:rPr>
          <w:rFonts w:ascii="Gill Sans MT" w:hAnsi="Gill Sans MT"/>
          <w:sz w:val="28"/>
          <w:szCs w:val="28"/>
        </w:rPr>
        <w:t xml:space="preserve"> sous forme li</w:t>
      </w:r>
      <w:r w:rsidR="00427793" w:rsidRPr="00427793">
        <w:rPr>
          <w:rFonts w:ascii="Gill Sans MT" w:hAnsi="Gill Sans MT" w:cs="Gill Sans MT"/>
          <w:sz w:val="28"/>
          <w:szCs w:val="28"/>
        </w:rPr>
        <w:t>é</w:t>
      </w:r>
      <w:r>
        <w:rPr>
          <w:rFonts w:ascii="Gill Sans MT" w:hAnsi="Gill Sans MT"/>
          <w:sz w:val="28"/>
          <w:szCs w:val="28"/>
        </w:rPr>
        <w:t>e)</w:t>
      </w:r>
    </w:p>
    <w:p w14:paraId="2D756BA3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</w:p>
    <w:p w14:paraId="0CAF1546" w14:textId="3050D15B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 xml:space="preserve">Question </w:t>
      </w:r>
      <w:proofErr w:type="gramStart"/>
      <w:r w:rsidRPr="00427793">
        <w:rPr>
          <w:rFonts w:ascii="Gill Sans MT" w:hAnsi="Gill Sans MT"/>
          <w:sz w:val="28"/>
          <w:szCs w:val="28"/>
        </w:rPr>
        <w:t>16: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Soit un sujet adulte jeune dont le volume courant est de 520ml et la fréquence respiratoire de 14 cycles/minut</w:t>
      </w:r>
      <w:r w:rsidR="00DD3087">
        <w:rPr>
          <w:rFonts w:ascii="Gill Sans MT" w:hAnsi="Gill Sans MT"/>
          <w:sz w:val="28"/>
          <w:szCs w:val="28"/>
        </w:rPr>
        <w:t>e)</w:t>
      </w:r>
    </w:p>
    <w:p w14:paraId="33CFD5BA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a) Sa ventilation minute est 5,6 L/min</w:t>
      </w:r>
    </w:p>
    <w:p w14:paraId="47471C5B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b) Sa ventilation alvéolaire 7,28 L/min</w:t>
      </w:r>
    </w:p>
    <w:p w14:paraId="0E17BC75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c) Sa ventilation minute est 7280 ml/min</w:t>
      </w:r>
    </w:p>
    <w:p w14:paraId="3FA58F79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d) Sa ventilation alvéolaire 5600 ml/min</w:t>
      </w:r>
    </w:p>
    <w:p w14:paraId="4D7DECEC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proofErr w:type="gramStart"/>
      <w:r w:rsidRPr="00427793">
        <w:rPr>
          <w:rFonts w:ascii="Gill Sans MT" w:hAnsi="Gill Sans MT"/>
          <w:sz w:val="28"/>
          <w:szCs w:val="28"/>
        </w:rPr>
        <w:t>Réponse: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c, d</w:t>
      </w:r>
    </w:p>
    <w:p w14:paraId="7B01409D" w14:textId="77777777" w:rsidR="00427793" w:rsidRDefault="00427793" w:rsidP="00427793">
      <w:pPr>
        <w:rPr>
          <w:rFonts w:ascii="Gill Sans MT" w:hAnsi="Gill Sans MT"/>
          <w:sz w:val="28"/>
          <w:szCs w:val="28"/>
        </w:rPr>
      </w:pPr>
      <w:proofErr w:type="gramStart"/>
      <w:r w:rsidRPr="00427793">
        <w:rPr>
          <w:rFonts w:ascii="Gill Sans MT" w:hAnsi="Gill Sans MT"/>
          <w:sz w:val="28"/>
          <w:szCs w:val="28"/>
        </w:rPr>
        <w:t>Justification: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</w:t>
      </w:r>
    </w:p>
    <w:p w14:paraId="023DFE49" w14:textId="77777777" w:rsid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Ventilation minute = V</w:t>
      </w:r>
      <w:r w:rsidRPr="00427793">
        <w:rPr>
          <w:rFonts w:ascii="Gill Sans MT" w:hAnsi="Gill Sans MT"/>
          <w:sz w:val="28"/>
          <w:szCs w:val="28"/>
          <w:vertAlign w:val="subscript"/>
        </w:rPr>
        <w:t>T</w:t>
      </w:r>
      <w:r w:rsidRPr="00427793">
        <w:rPr>
          <w:rFonts w:ascii="Gill Sans MT" w:hAnsi="Gill Sans MT"/>
          <w:sz w:val="28"/>
          <w:szCs w:val="28"/>
        </w:rPr>
        <w:t xml:space="preserve"> × F</w:t>
      </w:r>
      <w:r w:rsidRPr="00427793">
        <w:rPr>
          <w:rFonts w:ascii="Gill Sans MT" w:hAnsi="Gill Sans MT"/>
          <w:sz w:val="28"/>
          <w:szCs w:val="28"/>
          <w:vertAlign w:val="subscript"/>
        </w:rPr>
        <w:t xml:space="preserve">R </w:t>
      </w:r>
      <w:r w:rsidRPr="00427793">
        <w:rPr>
          <w:rFonts w:ascii="Gill Sans MT" w:hAnsi="Gill Sans MT"/>
          <w:sz w:val="28"/>
          <w:szCs w:val="28"/>
        </w:rPr>
        <w:t xml:space="preserve">= 0.52 × 14 = 7.28 L/min = 7280 </w:t>
      </w:r>
      <w:proofErr w:type="spellStart"/>
      <w:r w:rsidRPr="00427793">
        <w:rPr>
          <w:rFonts w:ascii="Gill Sans MT" w:hAnsi="Gill Sans MT"/>
          <w:sz w:val="28"/>
          <w:szCs w:val="28"/>
        </w:rPr>
        <w:t>mL</w:t>
      </w:r>
      <w:proofErr w:type="spellEnd"/>
      <w:r w:rsidRPr="00427793">
        <w:rPr>
          <w:rFonts w:ascii="Gill Sans MT" w:hAnsi="Gill Sans MT"/>
          <w:sz w:val="28"/>
          <w:szCs w:val="28"/>
        </w:rPr>
        <w:t xml:space="preserve">/min. </w:t>
      </w:r>
    </w:p>
    <w:p w14:paraId="297D13FB" w14:textId="77777777" w:rsid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lastRenderedPageBreak/>
        <w:t>Ventilation alvéolaire = (V</w:t>
      </w:r>
      <w:r w:rsidRPr="00427793">
        <w:rPr>
          <w:rFonts w:ascii="Gill Sans MT" w:hAnsi="Gill Sans MT"/>
          <w:sz w:val="28"/>
          <w:szCs w:val="28"/>
          <w:vertAlign w:val="subscript"/>
        </w:rPr>
        <w:t>T</w:t>
      </w:r>
      <w:r w:rsidRPr="00427793">
        <w:rPr>
          <w:rFonts w:ascii="Gill Sans MT" w:hAnsi="Gill Sans MT"/>
          <w:sz w:val="28"/>
          <w:szCs w:val="28"/>
        </w:rPr>
        <w:t xml:space="preserve"> - V</w:t>
      </w:r>
      <w:r w:rsidRPr="00427793">
        <w:rPr>
          <w:rFonts w:ascii="Gill Sans MT" w:hAnsi="Gill Sans MT"/>
          <w:sz w:val="28"/>
          <w:szCs w:val="28"/>
          <w:vertAlign w:val="subscript"/>
        </w:rPr>
        <w:t>EMA</w:t>
      </w:r>
      <w:r w:rsidRPr="00427793">
        <w:rPr>
          <w:rFonts w:ascii="Gill Sans MT" w:hAnsi="Gill Sans MT"/>
          <w:sz w:val="28"/>
          <w:szCs w:val="28"/>
        </w:rPr>
        <w:t>) × F</w:t>
      </w:r>
      <w:r w:rsidRPr="00427793">
        <w:rPr>
          <w:rFonts w:ascii="Gill Sans MT" w:hAnsi="Gill Sans MT"/>
          <w:sz w:val="28"/>
          <w:szCs w:val="28"/>
          <w:vertAlign w:val="subscript"/>
        </w:rPr>
        <w:t>R</w:t>
      </w:r>
      <w:r w:rsidRPr="00427793">
        <w:rPr>
          <w:rFonts w:ascii="Gill Sans MT" w:hAnsi="Gill Sans MT"/>
          <w:sz w:val="28"/>
          <w:szCs w:val="28"/>
        </w:rPr>
        <w:t>. Supposant V</w:t>
      </w:r>
      <w:r w:rsidRPr="00427793">
        <w:rPr>
          <w:rFonts w:ascii="Gill Sans MT" w:hAnsi="Gill Sans MT"/>
          <w:sz w:val="28"/>
          <w:szCs w:val="28"/>
          <w:vertAlign w:val="subscript"/>
        </w:rPr>
        <w:t>EMA</w:t>
      </w:r>
      <w:r w:rsidRPr="00427793">
        <w:rPr>
          <w:rFonts w:ascii="Gill Sans MT" w:hAnsi="Gill Sans MT"/>
          <w:sz w:val="28"/>
          <w:szCs w:val="28"/>
        </w:rPr>
        <w:t xml:space="preserve"> = 150 </w:t>
      </w:r>
      <w:proofErr w:type="spellStart"/>
      <w:r w:rsidRPr="00427793">
        <w:rPr>
          <w:rFonts w:ascii="Gill Sans MT" w:hAnsi="Gill Sans MT"/>
          <w:sz w:val="28"/>
          <w:szCs w:val="28"/>
        </w:rPr>
        <w:t>mL</w:t>
      </w:r>
      <w:proofErr w:type="spellEnd"/>
      <w:r w:rsidRPr="00427793">
        <w:rPr>
          <w:rFonts w:ascii="Gill Sans MT" w:hAnsi="Gill Sans MT"/>
          <w:sz w:val="28"/>
          <w:szCs w:val="28"/>
        </w:rPr>
        <w:t xml:space="preserve">, </w:t>
      </w:r>
    </w:p>
    <w:p w14:paraId="0F3415C8" w14:textId="77777777" w:rsidR="00427793" w:rsidRDefault="00427793" w:rsidP="00427793">
      <w:pPr>
        <w:rPr>
          <w:rFonts w:ascii="Gill Sans MT" w:hAnsi="Gill Sans MT"/>
          <w:sz w:val="28"/>
          <w:szCs w:val="28"/>
        </w:rPr>
      </w:pPr>
      <w:proofErr w:type="spellStart"/>
      <w:r w:rsidRPr="00427793">
        <w:rPr>
          <w:rFonts w:ascii="Gill Sans MT" w:hAnsi="Gill Sans MT"/>
          <w:sz w:val="28"/>
          <w:szCs w:val="28"/>
        </w:rPr>
        <w:t>Valv</w:t>
      </w:r>
      <w:proofErr w:type="spellEnd"/>
      <w:r w:rsidRPr="00427793">
        <w:rPr>
          <w:rFonts w:ascii="Gill Sans MT" w:hAnsi="Gill Sans MT"/>
          <w:sz w:val="28"/>
          <w:szCs w:val="28"/>
        </w:rPr>
        <w:t xml:space="preserve"> = (0.52 - 0.15) × 14 = 5.18 L/min = 5180 </w:t>
      </w:r>
      <w:proofErr w:type="spellStart"/>
      <w:r w:rsidRPr="00427793">
        <w:rPr>
          <w:rFonts w:ascii="Gill Sans MT" w:hAnsi="Gill Sans MT"/>
          <w:sz w:val="28"/>
          <w:szCs w:val="28"/>
        </w:rPr>
        <w:t>mL</w:t>
      </w:r>
      <w:proofErr w:type="spellEnd"/>
      <w:r w:rsidRPr="00427793">
        <w:rPr>
          <w:rFonts w:ascii="Gill Sans MT" w:hAnsi="Gill Sans MT"/>
          <w:sz w:val="28"/>
          <w:szCs w:val="28"/>
        </w:rPr>
        <w:t xml:space="preserve">/min. </w:t>
      </w:r>
    </w:p>
    <w:p w14:paraId="72F6FD03" w14:textId="6A61F4F3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 xml:space="preserve">Mais la réponse d indique 5600 </w:t>
      </w:r>
      <w:proofErr w:type="spellStart"/>
      <w:r w:rsidRPr="00427793">
        <w:rPr>
          <w:rFonts w:ascii="Gill Sans MT" w:hAnsi="Gill Sans MT"/>
          <w:sz w:val="28"/>
          <w:szCs w:val="28"/>
        </w:rPr>
        <w:t>mL</w:t>
      </w:r>
      <w:proofErr w:type="spellEnd"/>
      <w:r w:rsidRPr="00427793">
        <w:rPr>
          <w:rFonts w:ascii="Gill Sans MT" w:hAnsi="Gill Sans MT"/>
          <w:sz w:val="28"/>
          <w:szCs w:val="28"/>
        </w:rPr>
        <w:t>/min, peut-être avec une autre hypothès</w:t>
      </w:r>
      <w:r w:rsidR="00DD3087">
        <w:rPr>
          <w:rFonts w:ascii="Gill Sans MT" w:hAnsi="Gill Sans MT"/>
          <w:sz w:val="28"/>
          <w:szCs w:val="28"/>
        </w:rPr>
        <w:t>e)</w:t>
      </w:r>
    </w:p>
    <w:p w14:paraId="08554FC8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</w:p>
    <w:p w14:paraId="4BE27084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 xml:space="preserve">Question </w:t>
      </w:r>
      <w:proofErr w:type="gramStart"/>
      <w:r w:rsidRPr="00427793">
        <w:rPr>
          <w:rFonts w:ascii="Gill Sans MT" w:hAnsi="Gill Sans MT"/>
          <w:sz w:val="28"/>
          <w:szCs w:val="28"/>
        </w:rPr>
        <w:t>17: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Le réflexe de Hering Breuer :</w:t>
      </w:r>
    </w:p>
    <w:p w14:paraId="49034F05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a) S'active pour des volumes courants de 1-1,5 L</w:t>
      </w:r>
    </w:p>
    <w:p w14:paraId="1EFB4F35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b) Est mis en jeu par la rétraction des alvéoles pulmonaires</w:t>
      </w:r>
    </w:p>
    <w:p w14:paraId="2A1A564F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c) Provoque une inhibition périodique des neurones du groupe respiratoire dorsal</w:t>
      </w:r>
    </w:p>
    <w:p w14:paraId="4F6DD510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d) A pour point de départ les récepteurs des muscles striés respiratoires</w:t>
      </w:r>
    </w:p>
    <w:p w14:paraId="4393A1C7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proofErr w:type="gramStart"/>
      <w:r w:rsidRPr="00427793">
        <w:rPr>
          <w:rFonts w:ascii="Gill Sans MT" w:hAnsi="Gill Sans MT"/>
          <w:sz w:val="28"/>
          <w:szCs w:val="28"/>
        </w:rPr>
        <w:t>Réponse: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a, c</w:t>
      </w:r>
    </w:p>
    <w:p w14:paraId="5CB3CC34" w14:textId="77777777" w:rsidR="00427793" w:rsidRDefault="00427793" w:rsidP="00427793">
      <w:pPr>
        <w:rPr>
          <w:rFonts w:ascii="Gill Sans MT" w:hAnsi="Gill Sans MT"/>
          <w:sz w:val="28"/>
          <w:szCs w:val="28"/>
        </w:rPr>
      </w:pPr>
      <w:proofErr w:type="gramStart"/>
      <w:r w:rsidRPr="00427793">
        <w:rPr>
          <w:rFonts w:ascii="Gill Sans MT" w:hAnsi="Gill Sans MT"/>
          <w:sz w:val="28"/>
          <w:szCs w:val="28"/>
        </w:rPr>
        <w:t>Justification: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</w:t>
      </w:r>
    </w:p>
    <w:p w14:paraId="40510EDE" w14:textId="34410BB6" w:rsidR="00427793" w:rsidRDefault="00DD3087" w:rsidP="00427793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b)</w:t>
      </w:r>
      <w:r w:rsidR="00427793" w:rsidRPr="00427793">
        <w:rPr>
          <w:rFonts w:ascii="Gill Sans MT" w:hAnsi="Gill Sans MT"/>
          <w:sz w:val="28"/>
          <w:szCs w:val="28"/>
        </w:rPr>
        <w:t xml:space="preserve"> Mise en jeu par la distension pulmonaire ; </w:t>
      </w:r>
    </w:p>
    <w:p w14:paraId="11B21667" w14:textId="2ED6A511" w:rsidR="00427793" w:rsidRPr="00427793" w:rsidRDefault="00DD3087" w:rsidP="00427793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d)</w:t>
      </w:r>
      <w:r w:rsidR="00427793" w:rsidRPr="00427793">
        <w:rPr>
          <w:rFonts w:ascii="Gill Sans MT" w:hAnsi="Gill Sans MT"/>
          <w:sz w:val="28"/>
          <w:szCs w:val="28"/>
        </w:rPr>
        <w:t xml:space="preserve"> A pour point de départ les mécanorécepteurs situés dans les voies aériennes et dans les alvéoles pulmonaires.</w:t>
      </w:r>
    </w:p>
    <w:p w14:paraId="78122F5A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</w:p>
    <w:p w14:paraId="6CAF89E7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 xml:space="preserve">Question </w:t>
      </w:r>
      <w:proofErr w:type="gramStart"/>
      <w:r w:rsidRPr="00427793">
        <w:rPr>
          <w:rFonts w:ascii="Gill Sans MT" w:hAnsi="Gill Sans MT"/>
          <w:sz w:val="28"/>
          <w:szCs w:val="28"/>
        </w:rPr>
        <w:t>18: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Le principal stimulus chimique qui contrôle la ventilation en conditions normales est :</w:t>
      </w:r>
    </w:p>
    <w:p w14:paraId="254A46A6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a) L'hypoxie</w:t>
      </w:r>
    </w:p>
    <w:p w14:paraId="2D851F27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b) L'hypercapnie</w:t>
      </w:r>
    </w:p>
    <w:p w14:paraId="6708F4A1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c) L'acidose</w:t>
      </w:r>
    </w:p>
    <w:p w14:paraId="5D9DC00B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d) L'hypocapnie</w:t>
      </w:r>
    </w:p>
    <w:p w14:paraId="07DD53FF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proofErr w:type="gramStart"/>
      <w:r w:rsidRPr="00427793">
        <w:rPr>
          <w:rFonts w:ascii="Gill Sans MT" w:hAnsi="Gill Sans MT"/>
          <w:sz w:val="28"/>
          <w:szCs w:val="28"/>
        </w:rPr>
        <w:t>Réponse: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b</w:t>
      </w:r>
    </w:p>
    <w:p w14:paraId="1D2EA6FF" w14:textId="77777777" w:rsidR="00427793" w:rsidRDefault="00427793" w:rsidP="00427793">
      <w:pPr>
        <w:rPr>
          <w:rFonts w:ascii="Gill Sans MT" w:hAnsi="Gill Sans MT"/>
          <w:sz w:val="28"/>
          <w:szCs w:val="28"/>
        </w:rPr>
      </w:pPr>
      <w:proofErr w:type="gramStart"/>
      <w:r w:rsidRPr="00427793">
        <w:rPr>
          <w:rFonts w:ascii="Gill Sans MT" w:hAnsi="Gill Sans MT"/>
          <w:sz w:val="28"/>
          <w:szCs w:val="28"/>
        </w:rPr>
        <w:t>Justification: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</w:t>
      </w:r>
    </w:p>
    <w:p w14:paraId="50EC03A0" w14:textId="00B43A56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L'hypercapnie (</w:t>
      </w:r>
      <w:r w:rsidRPr="00427793">
        <w:rPr>
          <w:rFonts w:ascii="Arial" w:hAnsi="Arial" w:cs="Arial"/>
          <w:sz w:val="28"/>
          <w:szCs w:val="28"/>
        </w:rPr>
        <w:t>↑</w:t>
      </w:r>
      <w:proofErr w:type="spellStart"/>
      <w:r w:rsidRPr="00427793">
        <w:rPr>
          <w:rFonts w:ascii="Gill Sans MT" w:hAnsi="Gill Sans MT"/>
          <w:sz w:val="28"/>
          <w:szCs w:val="28"/>
        </w:rPr>
        <w:t>PaCO</w:t>
      </w:r>
      <w:proofErr w:type="spellEnd"/>
      <w:r w:rsidRPr="00427793">
        <w:rPr>
          <w:rFonts w:ascii="Cambria Math" w:hAnsi="Cambria Math" w:cs="Cambria Math"/>
          <w:sz w:val="28"/>
          <w:szCs w:val="28"/>
        </w:rPr>
        <w:t>₂</w:t>
      </w:r>
      <w:r w:rsidRPr="00427793">
        <w:rPr>
          <w:rFonts w:ascii="Gill Sans MT" w:hAnsi="Gill Sans MT"/>
          <w:sz w:val="28"/>
          <w:szCs w:val="28"/>
        </w:rPr>
        <w:t>) est le stimulus le plus puissant.</w:t>
      </w:r>
    </w:p>
    <w:p w14:paraId="0953EE7D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</w:p>
    <w:p w14:paraId="73F0F152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 xml:space="preserve">Question </w:t>
      </w:r>
      <w:proofErr w:type="gramStart"/>
      <w:r w:rsidRPr="00427793">
        <w:rPr>
          <w:rFonts w:ascii="Gill Sans MT" w:hAnsi="Gill Sans MT"/>
          <w:sz w:val="28"/>
          <w:szCs w:val="28"/>
        </w:rPr>
        <w:t>19: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En cas d'hypoxie :</w:t>
      </w:r>
    </w:p>
    <w:p w14:paraId="7D66D4AA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a) Les chémorécepteurs centraux s'activent</w:t>
      </w:r>
    </w:p>
    <w:p w14:paraId="6CF983F4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b) Les chémorécepteurs périphériques situés au niveau du bulbe sont les seuls à s'activer</w:t>
      </w:r>
    </w:p>
    <w:p w14:paraId="3B480DC5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c) Les chémorécepteurs périphériques stimulent la ventilation pulmonaire</w:t>
      </w:r>
    </w:p>
    <w:p w14:paraId="56450838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d) Les chémorécepteurs périphériques diminuent l'activité pulmonaire</w:t>
      </w:r>
    </w:p>
    <w:p w14:paraId="31593B64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proofErr w:type="gramStart"/>
      <w:r w:rsidRPr="00427793">
        <w:rPr>
          <w:rFonts w:ascii="Gill Sans MT" w:hAnsi="Gill Sans MT"/>
          <w:sz w:val="28"/>
          <w:szCs w:val="28"/>
        </w:rPr>
        <w:t>Réponse: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c</w:t>
      </w:r>
    </w:p>
    <w:p w14:paraId="42FB655C" w14:textId="77777777" w:rsidR="00427793" w:rsidRDefault="00427793" w:rsidP="00427793">
      <w:pPr>
        <w:rPr>
          <w:rFonts w:ascii="Gill Sans MT" w:hAnsi="Gill Sans MT"/>
          <w:sz w:val="28"/>
          <w:szCs w:val="28"/>
        </w:rPr>
      </w:pPr>
      <w:proofErr w:type="gramStart"/>
      <w:r w:rsidRPr="00427793">
        <w:rPr>
          <w:rFonts w:ascii="Gill Sans MT" w:hAnsi="Gill Sans MT"/>
          <w:sz w:val="28"/>
          <w:szCs w:val="28"/>
        </w:rPr>
        <w:lastRenderedPageBreak/>
        <w:t>Justification: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</w:t>
      </w:r>
    </w:p>
    <w:p w14:paraId="731339AE" w14:textId="03F8A7E5" w:rsidR="00427793" w:rsidRDefault="00DD3087" w:rsidP="00427793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a)</w:t>
      </w:r>
      <w:r w:rsidR="00427793" w:rsidRPr="00427793">
        <w:rPr>
          <w:rFonts w:ascii="Gill Sans MT" w:hAnsi="Gill Sans MT"/>
          <w:sz w:val="28"/>
          <w:szCs w:val="28"/>
        </w:rPr>
        <w:t xml:space="preserve"> Les chémorécepteurs centraux sont insensibles à la baisse de la PO</w:t>
      </w:r>
      <w:r w:rsidR="00427793" w:rsidRPr="00427793">
        <w:rPr>
          <w:rFonts w:ascii="Cambria Math" w:hAnsi="Cambria Math" w:cs="Cambria Math"/>
          <w:sz w:val="28"/>
          <w:szCs w:val="28"/>
        </w:rPr>
        <w:t>₂</w:t>
      </w:r>
      <w:r w:rsidR="00427793" w:rsidRPr="00427793">
        <w:rPr>
          <w:rFonts w:ascii="Gill Sans MT" w:hAnsi="Gill Sans MT"/>
          <w:sz w:val="28"/>
          <w:szCs w:val="28"/>
        </w:rPr>
        <w:t xml:space="preserve"> ; </w:t>
      </w:r>
    </w:p>
    <w:p w14:paraId="47482626" w14:textId="3368B28D" w:rsidR="00427793" w:rsidRPr="00427793" w:rsidRDefault="00DD3087" w:rsidP="00427793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b)</w:t>
      </w:r>
      <w:r w:rsidR="00427793" w:rsidRPr="00427793">
        <w:rPr>
          <w:rFonts w:ascii="Gill Sans MT" w:hAnsi="Gill Sans MT"/>
          <w:sz w:val="28"/>
          <w:szCs w:val="28"/>
        </w:rPr>
        <w:t xml:space="preserve"> Ils sont localis</w:t>
      </w:r>
      <w:r w:rsidR="00427793" w:rsidRPr="00427793">
        <w:rPr>
          <w:rFonts w:ascii="Gill Sans MT" w:hAnsi="Gill Sans MT" w:cs="Gill Sans MT"/>
          <w:sz w:val="28"/>
          <w:szCs w:val="28"/>
        </w:rPr>
        <w:t>é</w:t>
      </w:r>
      <w:r w:rsidR="00427793" w:rsidRPr="00427793">
        <w:rPr>
          <w:rFonts w:ascii="Gill Sans MT" w:hAnsi="Gill Sans MT"/>
          <w:sz w:val="28"/>
          <w:szCs w:val="28"/>
        </w:rPr>
        <w:t>s au niveau du glomus carotidien et de la crosse de l'aort</w:t>
      </w:r>
      <w:r>
        <w:rPr>
          <w:rFonts w:ascii="Gill Sans MT" w:hAnsi="Gill Sans MT"/>
          <w:sz w:val="28"/>
          <w:szCs w:val="28"/>
        </w:rPr>
        <w:t>e)</w:t>
      </w:r>
    </w:p>
    <w:p w14:paraId="35EC49D6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</w:p>
    <w:p w14:paraId="44D95BE7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 xml:space="preserve">Question </w:t>
      </w:r>
      <w:proofErr w:type="gramStart"/>
      <w:r w:rsidRPr="00427793">
        <w:rPr>
          <w:rFonts w:ascii="Gill Sans MT" w:hAnsi="Gill Sans MT"/>
          <w:sz w:val="28"/>
          <w:szCs w:val="28"/>
        </w:rPr>
        <w:t>20: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En cas d'augmentation d'hypercapnie, que se passe-t-il au niveau des chémorécepteurs :</w:t>
      </w:r>
    </w:p>
    <w:p w14:paraId="61A7797E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a) Ils détectent directement l'augmentation de la PCO2</w:t>
      </w:r>
    </w:p>
    <w:p w14:paraId="70ECC909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b) Ils stimulent la ventilation pour éliminer l'excès de CO2</w:t>
      </w:r>
    </w:p>
    <w:p w14:paraId="46E95E8C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c) Le CO2 provoque une baisse du pH dans le LCS</w:t>
      </w:r>
    </w:p>
    <w:p w14:paraId="01DCF981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r w:rsidRPr="00427793">
        <w:rPr>
          <w:rFonts w:ascii="Gill Sans MT" w:hAnsi="Gill Sans MT"/>
          <w:sz w:val="28"/>
          <w:szCs w:val="28"/>
        </w:rPr>
        <w:t>d) Le CO2 provoque une augmentation du pH dans le LCS</w:t>
      </w:r>
    </w:p>
    <w:p w14:paraId="155C78C5" w14:textId="77777777" w:rsidR="00427793" w:rsidRPr="00427793" w:rsidRDefault="00427793" w:rsidP="00427793">
      <w:pPr>
        <w:rPr>
          <w:rFonts w:ascii="Gill Sans MT" w:hAnsi="Gill Sans MT"/>
          <w:sz w:val="28"/>
          <w:szCs w:val="28"/>
        </w:rPr>
      </w:pPr>
      <w:proofErr w:type="gramStart"/>
      <w:r w:rsidRPr="00427793">
        <w:rPr>
          <w:rFonts w:ascii="Gill Sans MT" w:hAnsi="Gill Sans MT"/>
          <w:sz w:val="28"/>
          <w:szCs w:val="28"/>
        </w:rPr>
        <w:t>Réponse: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b, c</w:t>
      </w:r>
    </w:p>
    <w:p w14:paraId="57C616D2" w14:textId="77777777" w:rsidR="00427793" w:rsidRDefault="00427793" w:rsidP="00427793">
      <w:pPr>
        <w:rPr>
          <w:rFonts w:ascii="Gill Sans MT" w:hAnsi="Gill Sans MT"/>
          <w:sz w:val="28"/>
          <w:szCs w:val="28"/>
        </w:rPr>
      </w:pPr>
      <w:proofErr w:type="gramStart"/>
      <w:r w:rsidRPr="00427793">
        <w:rPr>
          <w:rFonts w:ascii="Gill Sans MT" w:hAnsi="Gill Sans MT"/>
          <w:sz w:val="28"/>
          <w:szCs w:val="28"/>
        </w:rPr>
        <w:t>Justification:</w:t>
      </w:r>
      <w:proofErr w:type="gramEnd"/>
      <w:r w:rsidRPr="00427793">
        <w:rPr>
          <w:rFonts w:ascii="Gill Sans MT" w:hAnsi="Gill Sans MT"/>
          <w:sz w:val="28"/>
          <w:szCs w:val="28"/>
        </w:rPr>
        <w:t xml:space="preserve"> </w:t>
      </w:r>
    </w:p>
    <w:p w14:paraId="24E58814" w14:textId="424D2E4A" w:rsidR="00427793" w:rsidRDefault="00DD3087" w:rsidP="00427793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a)</w:t>
      </w:r>
      <w:r w:rsidR="00427793" w:rsidRPr="00427793">
        <w:rPr>
          <w:rFonts w:ascii="Gill Sans MT" w:hAnsi="Gill Sans MT"/>
          <w:sz w:val="28"/>
          <w:szCs w:val="28"/>
        </w:rPr>
        <w:t xml:space="preserve"> Ils ne détectent pas directement les modifications de la PCO2 mais plutôt les variations de pH du LCS ; </w:t>
      </w:r>
    </w:p>
    <w:p w14:paraId="1791EC2C" w14:textId="0F4AC6D9" w:rsidR="00427793" w:rsidRPr="00427793" w:rsidRDefault="00DD3087" w:rsidP="00427793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d)</w:t>
      </w:r>
      <w:r w:rsidR="00427793" w:rsidRPr="00427793">
        <w:rPr>
          <w:rFonts w:ascii="Gill Sans MT" w:hAnsi="Gill Sans MT"/>
          <w:sz w:val="28"/>
          <w:szCs w:val="28"/>
        </w:rPr>
        <w:t xml:space="preserve"> Le CO2 provoque une baisse du pH.</w:t>
      </w:r>
    </w:p>
    <w:p w14:paraId="2CC9265A" w14:textId="77777777" w:rsidR="00271515" w:rsidRPr="00427793" w:rsidRDefault="00271515" w:rsidP="00427793">
      <w:pPr>
        <w:rPr>
          <w:rFonts w:ascii="Gill Sans MT" w:hAnsi="Gill Sans MT"/>
          <w:sz w:val="28"/>
          <w:szCs w:val="28"/>
        </w:rPr>
      </w:pPr>
    </w:p>
    <w:sectPr w:rsidR="00271515" w:rsidRPr="00427793" w:rsidSect="00A3544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C130A"/>
    <w:multiLevelType w:val="hybridMultilevel"/>
    <w:tmpl w:val="19AA08E2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056A19"/>
    <w:multiLevelType w:val="hybridMultilevel"/>
    <w:tmpl w:val="3C5C22DA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801071"/>
    <w:multiLevelType w:val="hybridMultilevel"/>
    <w:tmpl w:val="AAC282E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069" w:hanging="360"/>
      </w:pPr>
      <w:rPr>
        <w:rFonts w:hint="default"/>
      </w:rPr>
    </w:lvl>
    <w:lvl w:ilvl="2" w:tplc="FFFFFFFF">
      <w:start w:val="1"/>
      <w:numFmt w:val="lowerLetter"/>
      <w:lvlText w:val="%3."/>
      <w:lvlJc w:val="left"/>
      <w:pPr>
        <w:ind w:left="1069" w:hanging="360"/>
      </w:pPr>
    </w:lvl>
    <w:lvl w:ilvl="3" w:tplc="FFFFFFFF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FFFFFFFF">
      <w:start w:val="1"/>
      <w:numFmt w:val="upperLetter"/>
      <w:lvlText w:val="%5-"/>
      <w:lvlJc w:val="left"/>
      <w:pPr>
        <w:ind w:left="360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C246E"/>
    <w:multiLevelType w:val="hybridMultilevel"/>
    <w:tmpl w:val="AAC282E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069" w:hanging="360"/>
      </w:pPr>
      <w:rPr>
        <w:rFonts w:hint="default"/>
      </w:rPr>
    </w:lvl>
    <w:lvl w:ilvl="2" w:tplc="FFFFFFFF">
      <w:start w:val="1"/>
      <w:numFmt w:val="lowerLetter"/>
      <w:lvlText w:val="%3."/>
      <w:lvlJc w:val="left"/>
      <w:pPr>
        <w:ind w:left="1069" w:hanging="360"/>
      </w:pPr>
    </w:lvl>
    <w:lvl w:ilvl="3" w:tplc="FFFFFFFF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FFFFFFFF">
      <w:start w:val="1"/>
      <w:numFmt w:val="upperLetter"/>
      <w:lvlText w:val="%5-"/>
      <w:lvlJc w:val="left"/>
      <w:pPr>
        <w:ind w:left="360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8A4AAF"/>
    <w:multiLevelType w:val="hybridMultilevel"/>
    <w:tmpl w:val="D3ACF34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D7439"/>
    <w:multiLevelType w:val="hybridMultilevel"/>
    <w:tmpl w:val="10E2F3D2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F27B41"/>
    <w:multiLevelType w:val="hybridMultilevel"/>
    <w:tmpl w:val="7CF67768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C806C1"/>
    <w:multiLevelType w:val="hybridMultilevel"/>
    <w:tmpl w:val="A170E902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B16181"/>
    <w:multiLevelType w:val="hybridMultilevel"/>
    <w:tmpl w:val="9F3C3A22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9F139B"/>
    <w:multiLevelType w:val="hybridMultilevel"/>
    <w:tmpl w:val="92CE87D4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422B65"/>
    <w:multiLevelType w:val="hybridMultilevel"/>
    <w:tmpl w:val="AAC282E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BE8477A0">
      <w:start w:val="1"/>
      <w:numFmt w:val="lowerLetter"/>
      <w:lvlText w:val="%2."/>
      <w:lvlJc w:val="left"/>
      <w:pPr>
        <w:ind w:left="1069" w:hanging="360"/>
      </w:pPr>
      <w:rPr>
        <w:rFonts w:hint="default"/>
      </w:rPr>
    </w:lvl>
    <w:lvl w:ilvl="2" w:tplc="20000019">
      <w:start w:val="1"/>
      <w:numFmt w:val="lowerLetter"/>
      <w:lvlText w:val="%3."/>
      <w:lvlJc w:val="left"/>
      <w:pPr>
        <w:ind w:left="1069" w:hanging="360"/>
      </w:pPr>
    </w:lvl>
    <w:lvl w:ilvl="3" w:tplc="4C688906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9E0E1EE4">
      <w:start w:val="1"/>
      <w:numFmt w:val="upperLetter"/>
      <w:lvlText w:val="%5-"/>
      <w:lvlJc w:val="left"/>
      <w:pPr>
        <w:ind w:left="3600" w:hanging="360"/>
      </w:pPr>
      <w:rPr>
        <w:rFonts w:hint="default"/>
      </w:r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16501D"/>
    <w:multiLevelType w:val="hybridMultilevel"/>
    <w:tmpl w:val="56A68956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7E6830"/>
    <w:multiLevelType w:val="hybridMultilevel"/>
    <w:tmpl w:val="B422FA6C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937404C"/>
    <w:multiLevelType w:val="hybridMultilevel"/>
    <w:tmpl w:val="CC9290E8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B413AE5"/>
    <w:multiLevelType w:val="hybridMultilevel"/>
    <w:tmpl w:val="63CE51E2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C3528CA"/>
    <w:multiLevelType w:val="hybridMultilevel"/>
    <w:tmpl w:val="2F4604B0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3394466"/>
    <w:multiLevelType w:val="hybridMultilevel"/>
    <w:tmpl w:val="9FAE60C4"/>
    <w:lvl w:ilvl="0" w:tplc="DA92CB96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>
      <w:start w:val="1"/>
      <w:numFmt w:val="lowerLetter"/>
      <w:lvlText w:val="%5."/>
      <w:lvlJc w:val="left"/>
      <w:pPr>
        <w:ind w:left="3960" w:hanging="360"/>
      </w:pPr>
    </w:lvl>
    <w:lvl w:ilvl="5" w:tplc="2000001B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3BB50AC"/>
    <w:multiLevelType w:val="hybridMultilevel"/>
    <w:tmpl w:val="AAC282E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069" w:hanging="360"/>
      </w:pPr>
      <w:rPr>
        <w:rFonts w:hint="default"/>
      </w:rPr>
    </w:lvl>
    <w:lvl w:ilvl="2" w:tplc="FFFFFFFF">
      <w:start w:val="1"/>
      <w:numFmt w:val="lowerLetter"/>
      <w:lvlText w:val="%3."/>
      <w:lvlJc w:val="left"/>
      <w:pPr>
        <w:ind w:left="1069" w:hanging="360"/>
      </w:pPr>
    </w:lvl>
    <w:lvl w:ilvl="3" w:tplc="FFFFFFFF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FFFFFFFF">
      <w:start w:val="1"/>
      <w:numFmt w:val="upperLetter"/>
      <w:lvlText w:val="%5-"/>
      <w:lvlJc w:val="left"/>
      <w:pPr>
        <w:ind w:left="360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A506FC"/>
    <w:multiLevelType w:val="hybridMultilevel"/>
    <w:tmpl w:val="34865A22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72233BF"/>
    <w:multiLevelType w:val="hybridMultilevel"/>
    <w:tmpl w:val="C87244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347C71"/>
    <w:multiLevelType w:val="hybridMultilevel"/>
    <w:tmpl w:val="C26E902E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CCF5372"/>
    <w:multiLevelType w:val="hybridMultilevel"/>
    <w:tmpl w:val="ED86D274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19959019">
    <w:abstractNumId w:val="10"/>
  </w:num>
  <w:num w:numId="2" w16cid:durableId="399986441">
    <w:abstractNumId w:val="14"/>
  </w:num>
  <w:num w:numId="3" w16cid:durableId="248462729">
    <w:abstractNumId w:val="19"/>
  </w:num>
  <w:num w:numId="4" w16cid:durableId="1934167312">
    <w:abstractNumId w:val="15"/>
  </w:num>
  <w:num w:numId="5" w16cid:durableId="1304773745">
    <w:abstractNumId w:val="18"/>
  </w:num>
  <w:num w:numId="6" w16cid:durableId="2100516276">
    <w:abstractNumId w:val="6"/>
  </w:num>
  <w:num w:numId="7" w16cid:durableId="1623878669">
    <w:abstractNumId w:val="2"/>
  </w:num>
  <w:num w:numId="8" w16cid:durableId="213850886">
    <w:abstractNumId w:val="17"/>
  </w:num>
  <w:num w:numId="9" w16cid:durableId="1011877124">
    <w:abstractNumId w:val="8"/>
  </w:num>
  <w:num w:numId="10" w16cid:durableId="862594004">
    <w:abstractNumId w:val="11"/>
  </w:num>
  <w:num w:numId="11" w16cid:durableId="1654724515">
    <w:abstractNumId w:val="21"/>
  </w:num>
  <w:num w:numId="12" w16cid:durableId="355159061">
    <w:abstractNumId w:val="20"/>
  </w:num>
  <w:num w:numId="13" w16cid:durableId="1085299758">
    <w:abstractNumId w:val="5"/>
  </w:num>
  <w:num w:numId="14" w16cid:durableId="303630242">
    <w:abstractNumId w:val="0"/>
  </w:num>
  <w:num w:numId="15" w16cid:durableId="1527520656">
    <w:abstractNumId w:val="16"/>
  </w:num>
  <w:num w:numId="16" w16cid:durableId="1826778923">
    <w:abstractNumId w:val="1"/>
  </w:num>
  <w:num w:numId="17" w16cid:durableId="1762481835">
    <w:abstractNumId w:val="13"/>
  </w:num>
  <w:num w:numId="18" w16cid:durableId="1152867922">
    <w:abstractNumId w:val="12"/>
  </w:num>
  <w:num w:numId="19" w16cid:durableId="723455817">
    <w:abstractNumId w:val="7"/>
  </w:num>
  <w:num w:numId="20" w16cid:durableId="1914269961">
    <w:abstractNumId w:val="9"/>
  </w:num>
  <w:num w:numId="21" w16cid:durableId="1075006075">
    <w:abstractNumId w:val="3"/>
  </w:num>
  <w:num w:numId="22" w16cid:durableId="20858381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44D"/>
    <w:rsid w:val="001B36A4"/>
    <w:rsid w:val="00271515"/>
    <w:rsid w:val="00427793"/>
    <w:rsid w:val="004B658F"/>
    <w:rsid w:val="004C5B87"/>
    <w:rsid w:val="005C39FD"/>
    <w:rsid w:val="00630582"/>
    <w:rsid w:val="0079740C"/>
    <w:rsid w:val="008751A4"/>
    <w:rsid w:val="00A3544D"/>
    <w:rsid w:val="00C473A4"/>
    <w:rsid w:val="00DD3087"/>
    <w:rsid w:val="00F65C77"/>
    <w:rsid w:val="00FA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F663E"/>
  <w15:chartTrackingRefBased/>
  <w15:docId w15:val="{E734C44C-E314-4D61-A285-E4042765D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793"/>
  </w:style>
  <w:style w:type="paragraph" w:styleId="Titre1">
    <w:name w:val="heading 1"/>
    <w:basedOn w:val="Normal"/>
    <w:next w:val="Normal"/>
    <w:link w:val="Titre1Car"/>
    <w:uiPriority w:val="9"/>
    <w:qFormat/>
    <w:rsid w:val="00A35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35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354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35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354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35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35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35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35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354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354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354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3544D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3544D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3544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3544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3544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3544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35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35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35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35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35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3544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3544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3544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354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3544D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A3544D"/>
    <w:rPr>
      <w:b/>
      <w:bCs/>
      <w:smallCaps/>
      <w:color w:val="2F5496" w:themeColor="accent1" w:themeShade="BF"/>
      <w:spacing w:val="5"/>
    </w:rPr>
  </w:style>
  <w:style w:type="table" w:styleId="Grilledutableau">
    <w:name w:val="Table Grid"/>
    <w:basedOn w:val="TableauNormal"/>
    <w:uiPriority w:val="39"/>
    <w:rsid w:val="00630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1532</Words>
  <Characters>8431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Didice Coudegnan</cp:lastModifiedBy>
  <cp:revision>5</cp:revision>
  <dcterms:created xsi:type="dcterms:W3CDTF">2025-08-27T22:16:00Z</dcterms:created>
  <dcterms:modified xsi:type="dcterms:W3CDTF">2025-08-30T00:39:00Z</dcterms:modified>
</cp:coreProperties>
</file>