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AAC" w:rsidRPr="00AA6AAC" w:rsidRDefault="00AA6AAC" w:rsidP="00AA6AAC">
      <w:pPr>
        <w:jc w:val="center"/>
        <w:rPr>
          <w:sz w:val="16"/>
          <w:szCs w:val="16"/>
          <w:u w:val="single"/>
        </w:rPr>
      </w:pPr>
    </w:p>
    <w:p w:rsidR="004E5A69" w:rsidRPr="004349A8" w:rsidRDefault="007B0DF7" w:rsidP="007B0DF7">
      <w:pPr>
        <w:tabs>
          <w:tab w:val="left" w:pos="2295"/>
          <w:tab w:val="center" w:pos="5244"/>
        </w:tabs>
        <w:rPr>
          <w:sz w:val="48"/>
          <w:szCs w:val="48"/>
          <w:u w:val="single"/>
        </w:rPr>
      </w:pPr>
      <w:r w:rsidRPr="004349A8">
        <w:rPr>
          <w:sz w:val="48"/>
          <w:szCs w:val="48"/>
        </w:rPr>
        <w:tab/>
      </w:r>
      <w:r w:rsidRPr="004349A8">
        <w:rPr>
          <w:sz w:val="48"/>
          <w:szCs w:val="48"/>
        </w:rPr>
        <w:tab/>
      </w:r>
      <w:r w:rsidR="00AA6AAC" w:rsidRPr="004349A8">
        <w:rPr>
          <w:sz w:val="48"/>
          <w:szCs w:val="48"/>
          <w:u w:val="single"/>
        </w:rPr>
        <w:t>CONVENTION</w:t>
      </w:r>
    </w:p>
    <w:p w:rsidR="00AA6AAC" w:rsidRDefault="00B70A31" w:rsidP="00AA6AA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B70A31" w:rsidRDefault="00B70A31" w:rsidP="00AA6AAC">
      <w:pPr>
        <w:rPr>
          <w:sz w:val="24"/>
          <w:szCs w:val="24"/>
          <w:u w:val="single"/>
        </w:rPr>
      </w:pP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7B0DF7">
        <w:rPr>
          <w:sz w:val="24"/>
          <w:szCs w:val="24"/>
        </w:rPr>
        <w:t>DOUMBIA Yssouf</w:t>
      </w: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 xml:space="preserve">Contact : </w:t>
      </w:r>
      <w:r w:rsidR="007B0DF7">
        <w:rPr>
          <w:sz w:val="24"/>
          <w:szCs w:val="24"/>
        </w:rPr>
        <w:t>08 19 23 36</w:t>
      </w: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B70A31" w:rsidRDefault="00B70A31" w:rsidP="00AA6AAC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4C1A62" w:rsidRDefault="004C1A62" w:rsidP="00AA6AAC">
      <w:pPr>
        <w:rPr>
          <w:sz w:val="24"/>
          <w:szCs w:val="24"/>
        </w:rPr>
      </w:pPr>
      <w:r>
        <w:rPr>
          <w:sz w:val="24"/>
          <w:szCs w:val="24"/>
        </w:rPr>
        <w:t>N° Appartement :</w:t>
      </w:r>
      <w:r w:rsidR="007B0DF7">
        <w:rPr>
          <w:sz w:val="24"/>
          <w:szCs w:val="24"/>
        </w:rPr>
        <w:t xml:space="preserve"> 1</w:t>
      </w:r>
      <w:r>
        <w:rPr>
          <w:sz w:val="24"/>
          <w:szCs w:val="24"/>
        </w:rPr>
        <w:t>D2</w:t>
      </w:r>
    </w:p>
    <w:p w:rsidR="004C1A62" w:rsidRDefault="004C1A62" w:rsidP="00AA6AAC">
      <w:pPr>
        <w:rPr>
          <w:sz w:val="24"/>
          <w:szCs w:val="24"/>
        </w:rPr>
      </w:pPr>
    </w:p>
    <w:p w:rsidR="00B70A31" w:rsidRPr="00B70A31" w:rsidRDefault="00B70A31" w:rsidP="00B70A31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AA6AAC" w:rsidRDefault="00AA6AAC" w:rsidP="00B70A31">
      <w:pPr>
        <w:rPr>
          <w:sz w:val="24"/>
          <w:szCs w:val="24"/>
          <w:u w:val="single"/>
        </w:rPr>
      </w:pPr>
    </w:p>
    <w:p w:rsidR="00B70A31" w:rsidRDefault="00B70A31" w:rsidP="00B70A31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B70A31" w:rsidRDefault="00B70A31" w:rsidP="00B70A31">
      <w:pPr>
        <w:rPr>
          <w:sz w:val="24"/>
          <w:szCs w:val="24"/>
        </w:rPr>
      </w:pPr>
    </w:p>
    <w:p w:rsidR="00B70A31" w:rsidRDefault="00B70A31" w:rsidP="00B70A31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7B0DF7">
        <w:rPr>
          <w:sz w:val="24"/>
          <w:szCs w:val="24"/>
        </w:rPr>
        <w:t>DOUMBIA Yssouf</w:t>
      </w:r>
      <w:r>
        <w:rPr>
          <w:sz w:val="24"/>
          <w:szCs w:val="24"/>
        </w:rPr>
        <w:t>:</w:t>
      </w:r>
    </w:p>
    <w:p w:rsidR="00B70A31" w:rsidRDefault="00B70A31" w:rsidP="007B0DF7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 w:rsidRPr="004C1A62">
        <w:rPr>
          <w:sz w:val="24"/>
          <w:szCs w:val="24"/>
        </w:rPr>
        <w:t xml:space="preserve">Décide d’utiliser ses trois mois de caution (3 x </w:t>
      </w:r>
      <w:r w:rsidR="007B0DF7">
        <w:rPr>
          <w:sz w:val="24"/>
          <w:szCs w:val="24"/>
        </w:rPr>
        <w:t>6</w:t>
      </w:r>
      <w:r w:rsidRPr="004C1A62">
        <w:rPr>
          <w:sz w:val="24"/>
          <w:szCs w:val="24"/>
        </w:rPr>
        <w:t>0 000 F CFA) soit la somme de 1</w:t>
      </w:r>
      <w:r w:rsidR="007B0DF7">
        <w:rPr>
          <w:sz w:val="24"/>
          <w:szCs w:val="24"/>
        </w:rPr>
        <w:t>8</w:t>
      </w:r>
      <w:r w:rsidRPr="004C1A62">
        <w:rPr>
          <w:sz w:val="24"/>
          <w:szCs w:val="24"/>
        </w:rPr>
        <w:t xml:space="preserve">0 000 F CFA pour le règlement des loyers de Janvier, Février et Mars 2015 </w:t>
      </w:r>
      <w:r w:rsidR="007B0DF7">
        <w:rPr>
          <w:sz w:val="24"/>
          <w:szCs w:val="24"/>
        </w:rPr>
        <w:t>à</w:t>
      </w:r>
      <w:r w:rsidRPr="004C1A62">
        <w:rPr>
          <w:sz w:val="24"/>
          <w:szCs w:val="24"/>
        </w:rPr>
        <w:t xml:space="preserve"> titre de compensation.</w:t>
      </w:r>
    </w:p>
    <w:p w:rsidR="00B70A31" w:rsidRDefault="00B70A31" w:rsidP="007B0DF7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de libérer l’appartement qu’il occupe au terme du 31 Mars 2015.</w:t>
      </w:r>
    </w:p>
    <w:p w:rsidR="00B70A31" w:rsidRDefault="00B70A31" w:rsidP="007B0DF7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 de mettre l’appartement en état comme convenu lors du versement de la caution.</w:t>
      </w:r>
    </w:p>
    <w:p w:rsidR="00B70A31" w:rsidRDefault="00B70A31" w:rsidP="007B0DF7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de résilier ses éventuels contrats d’abonnement en eau et en électricité.</w:t>
      </w:r>
    </w:p>
    <w:p w:rsidR="00B70A31" w:rsidRDefault="00B70A31" w:rsidP="007B0DF7">
      <w:pPr>
        <w:pStyle w:val="Paragraphedeliste"/>
        <w:ind w:left="851" w:hanging="425"/>
        <w:rPr>
          <w:sz w:val="24"/>
          <w:szCs w:val="24"/>
        </w:rPr>
      </w:pPr>
    </w:p>
    <w:p w:rsidR="00B70A31" w:rsidRDefault="00B70A31" w:rsidP="00B70A31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B70A31" w:rsidRDefault="00B70A31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 encaissement de loyer jusqu’au 31 Mars 2015.</w:t>
      </w:r>
    </w:p>
    <w:p w:rsidR="00B70A31" w:rsidRDefault="00B70A31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Etablissement d’un nouveau contrat à la charge de l’occupant</w:t>
      </w:r>
      <w:r w:rsidR="00BB5501">
        <w:rPr>
          <w:sz w:val="24"/>
          <w:szCs w:val="24"/>
        </w:rPr>
        <w:t xml:space="preserve"> après le 31 Mars 2015</w:t>
      </w:r>
    </w:p>
    <w:p w:rsidR="007B0DF7" w:rsidRDefault="007B0DF7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Revalorisation du loyer à 70 000 F CFA à partir du premier Avril 2015</w:t>
      </w:r>
    </w:p>
    <w:p w:rsidR="00BB5501" w:rsidRDefault="00BB5501" w:rsidP="00B70A3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Paiement de trois mois de caution et de deux mois d’avance (</w:t>
      </w:r>
      <w:r w:rsidR="007B0DF7">
        <w:rPr>
          <w:sz w:val="24"/>
          <w:szCs w:val="24"/>
        </w:rPr>
        <w:t>35</w:t>
      </w:r>
      <w:r>
        <w:rPr>
          <w:sz w:val="24"/>
          <w:szCs w:val="24"/>
        </w:rPr>
        <w:t>0 000 F CFA)</w:t>
      </w:r>
    </w:p>
    <w:p w:rsidR="00D87557" w:rsidRDefault="00D87557" w:rsidP="00D87557">
      <w:pPr>
        <w:rPr>
          <w:sz w:val="24"/>
          <w:szCs w:val="24"/>
        </w:rPr>
      </w:pPr>
    </w:p>
    <w:p w:rsidR="00D87557" w:rsidRDefault="00D87557" w:rsidP="00D87557">
      <w:pPr>
        <w:rPr>
          <w:sz w:val="24"/>
          <w:szCs w:val="24"/>
        </w:rPr>
      </w:pPr>
    </w:p>
    <w:p w:rsidR="00D87557" w:rsidRDefault="00D87557" w:rsidP="00D8755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B0DF7" w:rsidRDefault="007B0DF7" w:rsidP="00D8755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26576F" w:rsidTr="0026576F">
        <w:trPr>
          <w:trHeight w:val="655"/>
        </w:trPr>
        <w:tc>
          <w:tcPr>
            <w:tcW w:w="5314" w:type="dxa"/>
            <w:vAlign w:val="center"/>
          </w:tcPr>
          <w:p w:rsidR="0026576F" w:rsidRDefault="007B0DF7" w:rsidP="00BB7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DOUMBIA Yssouf</w:t>
            </w:r>
          </w:p>
        </w:tc>
        <w:tc>
          <w:tcPr>
            <w:tcW w:w="5314" w:type="dxa"/>
          </w:tcPr>
          <w:p w:rsidR="0026576F" w:rsidRDefault="0026576F" w:rsidP="00265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26576F" w:rsidRDefault="0026576F" w:rsidP="00265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26576F" w:rsidTr="0026576F">
        <w:trPr>
          <w:trHeight w:val="1827"/>
        </w:trPr>
        <w:tc>
          <w:tcPr>
            <w:tcW w:w="5314" w:type="dxa"/>
          </w:tcPr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  <w:p w:rsidR="0026576F" w:rsidRDefault="0026576F" w:rsidP="00D87557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26576F" w:rsidRDefault="0026576F" w:rsidP="00D87557">
            <w:pPr>
              <w:rPr>
                <w:sz w:val="24"/>
                <w:szCs w:val="24"/>
              </w:rPr>
            </w:pPr>
          </w:p>
        </w:tc>
      </w:tr>
    </w:tbl>
    <w:p w:rsidR="007B0DF7" w:rsidRDefault="007B0DF7" w:rsidP="007B0DF7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7B0DF7" w:rsidRDefault="007B0DF7" w:rsidP="007B0D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B0DF7" w:rsidRDefault="007B0DF7" w:rsidP="007B0DF7">
      <w:pPr>
        <w:rPr>
          <w:sz w:val="24"/>
          <w:szCs w:val="24"/>
          <w:u w:val="single"/>
        </w:rPr>
      </w:pP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Monsieur ADHEPEAU Kader</w:t>
      </w: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Contact : 42 61 85 05</w:t>
      </w: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N° Appartement : 2D2</w:t>
      </w:r>
    </w:p>
    <w:p w:rsidR="007B0DF7" w:rsidRDefault="007B0DF7" w:rsidP="007B0DF7">
      <w:pPr>
        <w:rPr>
          <w:sz w:val="24"/>
          <w:szCs w:val="24"/>
        </w:rPr>
      </w:pPr>
    </w:p>
    <w:p w:rsidR="007B0DF7" w:rsidRPr="00B70A31" w:rsidRDefault="007B0DF7" w:rsidP="007B0DF7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B0DF7" w:rsidRDefault="007B0DF7" w:rsidP="007B0DF7">
      <w:pPr>
        <w:rPr>
          <w:sz w:val="24"/>
          <w:szCs w:val="24"/>
          <w:u w:val="single"/>
        </w:rPr>
      </w:pP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B0DF7" w:rsidRDefault="007B0DF7" w:rsidP="007B0DF7">
      <w:pPr>
        <w:rPr>
          <w:sz w:val="24"/>
          <w:szCs w:val="24"/>
        </w:rPr>
      </w:pP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>Monsieur ADHEPEAU Kader:</w:t>
      </w:r>
    </w:p>
    <w:p w:rsidR="007B0DF7" w:rsidRPr="007B0DF7" w:rsidRDefault="007B0DF7" w:rsidP="007B0DF7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d’utiliser ses trois mois de caution (3 x 40 000 F CFA) soit la somme de 120 000 F CFA pour le règlement des loyers de Janvier, Février et Mars 2015 au titre de compensation.</w:t>
      </w:r>
    </w:p>
    <w:p w:rsidR="007B0DF7" w:rsidRPr="007B0DF7" w:rsidRDefault="007B0DF7" w:rsidP="007B0DF7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de libérer l’appartement qu’il occupe au terme du 31 Mars 2015.</w:t>
      </w:r>
    </w:p>
    <w:p w:rsidR="007B0DF7" w:rsidRPr="007B0DF7" w:rsidRDefault="007B0DF7" w:rsidP="007B0DF7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 de mettre l’appartement en état comme convenu lors du versement de la caution.</w:t>
      </w:r>
    </w:p>
    <w:p w:rsidR="007B0DF7" w:rsidRPr="007B0DF7" w:rsidRDefault="007B0DF7" w:rsidP="007B0DF7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de résilier ses éventuels contrats d’abonnement en eau et en électricité.</w:t>
      </w:r>
    </w:p>
    <w:p w:rsidR="007B0DF7" w:rsidRDefault="007B0DF7" w:rsidP="007B0DF7">
      <w:pPr>
        <w:pStyle w:val="Paragraphedeliste"/>
        <w:ind w:left="1065"/>
        <w:rPr>
          <w:sz w:val="24"/>
          <w:szCs w:val="24"/>
        </w:rPr>
      </w:pP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B0DF7" w:rsidRPr="007B0DF7" w:rsidRDefault="007B0DF7" w:rsidP="007B0DF7">
      <w:pPr>
        <w:pStyle w:val="Paragraphedeliste"/>
        <w:numPr>
          <w:ilvl w:val="0"/>
          <w:numId w:val="7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Non encaissement de loyer jusqu’au 31 Mars 2015.</w:t>
      </w:r>
    </w:p>
    <w:p w:rsidR="007B0DF7" w:rsidRPr="007B0DF7" w:rsidRDefault="007B0DF7" w:rsidP="007B0DF7">
      <w:pPr>
        <w:pStyle w:val="Paragraphedeliste"/>
        <w:numPr>
          <w:ilvl w:val="0"/>
          <w:numId w:val="7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Etablissement d’un nouveau contrat à la charge de l’occupant après le 31 Mars 2015</w:t>
      </w:r>
    </w:p>
    <w:p w:rsidR="007B0DF7" w:rsidRPr="007B0DF7" w:rsidRDefault="007B0DF7" w:rsidP="007B0DF7">
      <w:pPr>
        <w:pStyle w:val="Paragraphedeliste"/>
        <w:numPr>
          <w:ilvl w:val="0"/>
          <w:numId w:val="7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Paiement de trois mois de caution et de deux mois d’avance (200 000 F CFA)</w:t>
      </w:r>
    </w:p>
    <w:p w:rsidR="007B0DF7" w:rsidRDefault="007B0DF7" w:rsidP="007B0DF7">
      <w:pPr>
        <w:rPr>
          <w:sz w:val="24"/>
          <w:szCs w:val="24"/>
        </w:rPr>
      </w:pPr>
    </w:p>
    <w:p w:rsidR="007B0DF7" w:rsidRDefault="007B0DF7" w:rsidP="007B0DF7">
      <w:pPr>
        <w:rPr>
          <w:sz w:val="24"/>
          <w:szCs w:val="24"/>
        </w:rPr>
      </w:pPr>
    </w:p>
    <w:p w:rsidR="007B0DF7" w:rsidRDefault="007B0DF7" w:rsidP="007B0D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B0DF7" w:rsidRDefault="007B0DF7" w:rsidP="007B0DF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B0DF7" w:rsidTr="00891504">
        <w:trPr>
          <w:trHeight w:val="655"/>
        </w:trPr>
        <w:tc>
          <w:tcPr>
            <w:tcW w:w="5314" w:type="dxa"/>
            <w:vAlign w:val="center"/>
          </w:tcPr>
          <w:p w:rsidR="007B0DF7" w:rsidRDefault="007B0DF7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ADHEPEAU Kader </w:t>
            </w:r>
          </w:p>
        </w:tc>
        <w:tc>
          <w:tcPr>
            <w:tcW w:w="5314" w:type="dxa"/>
          </w:tcPr>
          <w:p w:rsidR="007B0DF7" w:rsidRDefault="007B0DF7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B0DF7" w:rsidRDefault="007B0DF7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B0DF7" w:rsidTr="00891504">
        <w:trPr>
          <w:trHeight w:val="1827"/>
        </w:trPr>
        <w:tc>
          <w:tcPr>
            <w:tcW w:w="5314" w:type="dxa"/>
          </w:tcPr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  <w:p w:rsidR="007B0DF7" w:rsidRDefault="007B0DF7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B0DF7" w:rsidRDefault="007B0DF7" w:rsidP="00891504">
            <w:pPr>
              <w:rPr>
                <w:sz w:val="24"/>
                <w:szCs w:val="24"/>
              </w:rPr>
            </w:pPr>
          </w:p>
        </w:tc>
      </w:tr>
    </w:tbl>
    <w:p w:rsidR="007B0DF7" w:rsidRPr="00AA6AAC" w:rsidRDefault="007B0DF7" w:rsidP="007B0DF7">
      <w:pPr>
        <w:jc w:val="center"/>
        <w:rPr>
          <w:sz w:val="16"/>
          <w:szCs w:val="16"/>
          <w:u w:val="single"/>
        </w:rPr>
      </w:pPr>
    </w:p>
    <w:p w:rsidR="00BB755A" w:rsidRDefault="00BB755A" w:rsidP="00BB755A">
      <w:pPr>
        <w:jc w:val="center"/>
        <w:rPr>
          <w:sz w:val="16"/>
          <w:szCs w:val="16"/>
          <w:u w:val="single"/>
        </w:rPr>
      </w:pPr>
    </w:p>
    <w:p w:rsidR="007B0DF7" w:rsidRPr="00AA6AAC" w:rsidRDefault="007B0DF7" w:rsidP="00BB755A">
      <w:pPr>
        <w:jc w:val="center"/>
        <w:rPr>
          <w:sz w:val="16"/>
          <w:szCs w:val="16"/>
          <w:u w:val="single"/>
        </w:rPr>
      </w:pPr>
    </w:p>
    <w:p w:rsidR="00BB755A" w:rsidRDefault="00BB755A" w:rsidP="00BB755A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BB755A" w:rsidRDefault="00BB755A" w:rsidP="00BB755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BB755A" w:rsidRDefault="00BB755A" w:rsidP="00BB755A">
      <w:pPr>
        <w:rPr>
          <w:sz w:val="24"/>
          <w:szCs w:val="24"/>
          <w:u w:val="single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0E7147">
        <w:rPr>
          <w:sz w:val="24"/>
          <w:szCs w:val="24"/>
        </w:rPr>
        <w:t>BEDE Kouadio Fabrice Q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Contact : 09 </w:t>
      </w:r>
      <w:r w:rsidR="000E7147">
        <w:rPr>
          <w:sz w:val="24"/>
          <w:szCs w:val="24"/>
        </w:rPr>
        <w:t>47 84 80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N° Appartement :</w:t>
      </w:r>
      <w:r w:rsidR="000E7147">
        <w:rPr>
          <w:sz w:val="24"/>
          <w:szCs w:val="24"/>
        </w:rPr>
        <w:t xml:space="preserve"> 2</w:t>
      </w:r>
      <w:r>
        <w:rPr>
          <w:sz w:val="24"/>
          <w:szCs w:val="24"/>
        </w:rPr>
        <w:t>D</w:t>
      </w:r>
      <w:r w:rsidR="000E7147">
        <w:rPr>
          <w:sz w:val="24"/>
          <w:szCs w:val="24"/>
        </w:rPr>
        <w:t>3</w:t>
      </w:r>
    </w:p>
    <w:p w:rsidR="00BB755A" w:rsidRDefault="00BB755A" w:rsidP="00BB755A">
      <w:pPr>
        <w:rPr>
          <w:sz w:val="24"/>
          <w:szCs w:val="24"/>
        </w:rPr>
      </w:pPr>
    </w:p>
    <w:p w:rsidR="00BB755A" w:rsidRPr="00B70A31" w:rsidRDefault="00BB755A" w:rsidP="00BB755A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BB755A" w:rsidRDefault="00BB755A" w:rsidP="00BB755A">
      <w:pPr>
        <w:rPr>
          <w:sz w:val="24"/>
          <w:szCs w:val="24"/>
          <w:u w:val="single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BB755A" w:rsidRDefault="00BB755A" w:rsidP="00BB755A">
      <w:pPr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Monsieur </w:t>
      </w:r>
      <w:r w:rsidR="004349A8">
        <w:rPr>
          <w:sz w:val="24"/>
          <w:szCs w:val="24"/>
        </w:rPr>
        <w:t xml:space="preserve">BEDE Kouadio Fabrice Q </w:t>
      </w:r>
      <w:r>
        <w:rPr>
          <w:sz w:val="24"/>
          <w:szCs w:val="24"/>
        </w:rPr>
        <w:t>:</w:t>
      </w:r>
    </w:p>
    <w:p w:rsidR="00BB755A" w:rsidRPr="00443A54" w:rsidRDefault="00BB755A" w:rsidP="007B0DF7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 xml:space="preserve">Décide d’utiliser ses trois mois de caution (3 x </w:t>
      </w:r>
      <w:r w:rsidR="00B50398" w:rsidRPr="00443A54">
        <w:rPr>
          <w:sz w:val="24"/>
          <w:szCs w:val="24"/>
        </w:rPr>
        <w:t>4</w:t>
      </w:r>
      <w:r w:rsidRPr="00443A54">
        <w:rPr>
          <w:sz w:val="24"/>
          <w:szCs w:val="24"/>
        </w:rPr>
        <w:t>0 000 F CFA) soit la somme de 1</w:t>
      </w:r>
      <w:r w:rsidR="00B50398" w:rsidRPr="00443A54">
        <w:rPr>
          <w:sz w:val="24"/>
          <w:szCs w:val="24"/>
        </w:rPr>
        <w:t>2</w:t>
      </w:r>
      <w:r w:rsidRPr="00443A54">
        <w:rPr>
          <w:sz w:val="24"/>
          <w:szCs w:val="24"/>
        </w:rPr>
        <w:t>0 000 F CFA pour le règlement des loyers de Janvier, Février et Mars 2015 au titre de compensation.</w:t>
      </w:r>
    </w:p>
    <w:p w:rsidR="00BB755A" w:rsidRPr="00443A54" w:rsidRDefault="00BB755A" w:rsidP="007B0DF7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 xml:space="preserve">Décide de libérer l’appartement qu’il occupe au terme du </w:t>
      </w:r>
      <w:r w:rsidR="000E7147" w:rsidRPr="00443A54">
        <w:rPr>
          <w:sz w:val="24"/>
          <w:szCs w:val="24"/>
        </w:rPr>
        <w:t>28 Février</w:t>
      </w:r>
      <w:r w:rsidRPr="00443A54">
        <w:rPr>
          <w:sz w:val="24"/>
          <w:szCs w:val="24"/>
        </w:rPr>
        <w:t xml:space="preserve"> 2015.</w:t>
      </w:r>
    </w:p>
    <w:p w:rsidR="00BB755A" w:rsidRPr="00443A54" w:rsidRDefault="00BB755A" w:rsidP="007B0DF7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 de mettre l’appartement en état comme convenu lors du versement de la caution.</w:t>
      </w:r>
    </w:p>
    <w:p w:rsidR="00BB755A" w:rsidRPr="00443A54" w:rsidRDefault="00BB755A" w:rsidP="007B0DF7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résilier ses éventuels contrats d’abonnement en eau et en électricité.</w:t>
      </w:r>
    </w:p>
    <w:p w:rsidR="00BB755A" w:rsidRDefault="00BB755A" w:rsidP="00BB755A">
      <w:pPr>
        <w:pStyle w:val="Paragraphedeliste"/>
        <w:ind w:left="1065"/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BB755A" w:rsidRPr="00443A54" w:rsidRDefault="00BB755A" w:rsidP="007B0DF7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 xml:space="preserve">Non encaissement de loyer jusqu’au </w:t>
      </w:r>
      <w:r w:rsidR="000E7147" w:rsidRPr="00443A54">
        <w:rPr>
          <w:sz w:val="24"/>
          <w:szCs w:val="24"/>
        </w:rPr>
        <w:t>28 Février 2015</w:t>
      </w:r>
      <w:r w:rsidRPr="00443A54">
        <w:rPr>
          <w:sz w:val="24"/>
          <w:szCs w:val="24"/>
        </w:rPr>
        <w:t>.</w:t>
      </w:r>
    </w:p>
    <w:p w:rsidR="00BB755A" w:rsidRPr="00443A54" w:rsidRDefault="00BB755A" w:rsidP="007B0DF7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 xml:space="preserve">Etablissement d’un nouveau contrat à la charge de l’occupant après le </w:t>
      </w:r>
      <w:r w:rsidR="000E7147" w:rsidRPr="00443A54">
        <w:rPr>
          <w:sz w:val="24"/>
          <w:szCs w:val="24"/>
        </w:rPr>
        <w:t>28 Février 2015</w:t>
      </w:r>
    </w:p>
    <w:p w:rsidR="00BB755A" w:rsidRPr="00443A54" w:rsidRDefault="00BB755A" w:rsidP="007B0DF7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Paiement de trois mois de caution et de deux mois d’avance (</w:t>
      </w:r>
      <w:r w:rsidR="000E7147" w:rsidRPr="00443A54">
        <w:rPr>
          <w:sz w:val="24"/>
          <w:szCs w:val="24"/>
        </w:rPr>
        <w:t>20</w:t>
      </w:r>
      <w:r w:rsidRPr="00443A54">
        <w:rPr>
          <w:sz w:val="24"/>
          <w:szCs w:val="24"/>
        </w:rPr>
        <w:t>0 000 F CFA)</w:t>
      </w:r>
    </w:p>
    <w:p w:rsidR="00BB755A" w:rsidRDefault="00BB755A" w:rsidP="00BB755A">
      <w:pPr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</w:p>
    <w:p w:rsidR="00BB755A" w:rsidRDefault="00BB755A" w:rsidP="00BB755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BB755A" w:rsidRDefault="00BB755A" w:rsidP="00BB755A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BB755A" w:rsidTr="003223F3">
        <w:trPr>
          <w:trHeight w:val="655"/>
        </w:trPr>
        <w:tc>
          <w:tcPr>
            <w:tcW w:w="5314" w:type="dxa"/>
            <w:vAlign w:val="center"/>
          </w:tcPr>
          <w:p w:rsidR="00BB755A" w:rsidRDefault="000E7147" w:rsidP="000E71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BEDE Kouadio Fabrice Q</w:t>
            </w:r>
          </w:p>
        </w:tc>
        <w:tc>
          <w:tcPr>
            <w:tcW w:w="5314" w:type="dxa"/>
          </w:tcPr>
          <w:p w:rsidR="00BB755A" w:rsidRDefault="00BB755A" w:rsidP="0032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BB755A" w:rsidRDefault="00BB755A" w:rsidP="003223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BB755A" w:rsidTr="003223F3">
        <w:trPr>
          <w:trHeight w:val="1827"/>
        </w:trPr>
        <w:tc>
          <w:tcPr>
            <w:tcW w:w="5314" w:type="dxa"/>
          </w:tcPr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  <w:p w:rsidR="00BB755A" w:rsidRDefault="00BB755A" w:rsidP="003223F3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BB755A" w:rsidRDefault="00BB755A" w:rsidP="003223F3">
            <w:pPr>
              <w:rPr>
                <w:sz w:val="24"/>
                <w:szCs w:val="24"/>
              </w:rPr>
            </w:pPr>
          </w:p>
        </w:tc>
      </w:tr>
    </w:tbl>
    <w:p w:rsidR="00BB755A" w:rsidRPr="00D87557" w:rsidRDefault="00BB755A" w:rsidP="00BB755A">
      <w:pPr>
        <w:rPr>
          <w:sz w:val="24"/>
          <w:szCs w:val="24"/>
        </w:rPr>
      </w:pPr>
    </w:p>
    <w:p w:rsidR="00BB755A" w:rsidRPr="00AA6AAC" w:rsidRDefault="00BB755A" w:rsidP="00BB755A">
      <w:pPr>
        <w:jc w:val="center"/>
        <w:rPr>
          <w:sz w:val="16"/>
          <w:szCs w:val="16"/>
          <w:u w:val="single"/>
        </w:rPr>
      </w:pPr>
    </w:p>
    <w:sectPr w:rsidR="00BB755A" w:rsidRPr="00AA6AAC" w:rsidSect="00194652">
      <w:headerReference w:type="default" r:id="rId7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1A4" w:rsidRDefault="008671A4" w:rsidP="00CB37DD">
      <w:pPr>
        <w:spacing w:line="240" w:lineRule="auto"/>
      </w:pPr>
      <w:r>
        <w:separator/>
      </w:r>
    </w:p>
  </w:endnote>
  <w:endnote w:type="continuationSeparator" w:id="0">
    <w:p w:rsidR="008671A4" w:rsidRDefault="008671A4" w:rsidP="00CB3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1A4" w:rsidRDefault="008671A4" w:rsidP="00CB37DD">
      <w:pPr>
        <w:spacing w:line="240" w:lineRule="auto"/>
      </w:pPr>
      <w:r>
        <w:separator/>
      </w:r>
    </w:p>
  </w:footnote>
  <w:footnote w:type="continuationSeparator" w:id="0">
    <w:p w:rsidR="008671A4" w:rsidRDefault="008671A4" w:rsidP="00CB37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87024" w:rsidRPr="00DD45DB" w:rsidRDefault="00805CD6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94A"/>
    <w:multiLevelType w:val="hybridMultilevel"/>
    <w:tmpl w:val="62389636"/>
    <w:lvl w:ilvl="0" w:tplc="9682804A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2EF025B"/>
    <w:multiLevelType w:val="hybridMultilevel"/>
    <w:tmpl w:val="0CD0FA3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2FC6073"/>
    <w:multiLevelType w:val="hybridMultilevel"/>
    <w:tmpl w:val="BD364AA4"/>
    <w:lvl w:ilvl="0" w:tplc="9682804A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5660B85"/>
    <w:multiLevelType w:val="hybridMultilevel"/>
    <w:tmpl w:val="3D0C5016"/>
    <w:lvl w:ilvl="0" w:tplc="9682804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9731572"/>
    <w:multiLevelType w:val="hybridMultilevel"/>
    <w:tmpl w:val="B29C89F8"/>
    <w:lvl w:ilvl="0" w:tplc="AB9C284E">
      <w:start w:val="1"/>
      <w:numFmt w:val="decimal"/>
      <w:lvlText w:val="%1-"/>
      <w:lvlJc w:val="left"/>
      <w:pPr>
        <w:ind w:left="12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3C86AFB"/>
    <w:multiLevelType w:val="hybridMultilevel"/>
    <w:tmpl w:val="C456C740"/>
    <w:lvl w:ilvl="0" w:tplc="AB9C284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00310"/>
    <w:multiLevelType w:val="hybridMultilevel"/>
    <w:tmpl w:val="7022263A"/>
    <w:lvl w:ilvl="0" w:tplc="AB9C284E">
      <w:start w:val="1"/>
      <w:numFmt w:val="decimal"/>
      <w:lvlText w:val="%1-"/>
      <w:lvlJc w:val="left"/>
      <w:pPr>
        <w:ind w:left="1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AAC"/>
    <w:rsid w:val="000E7147"/>
    <w:rsid w:val="001841A2"/>
    <w:rsid w:val="0026576F"/>
    <w:rsid w:val="004349A8"/>
    <w:rsid w:val="00443A54"/>
    <w:rsid w:val="004C1A62"/>
    <w:rsid w:val="004E5A69"/>
    <w:rsid w:val="005D358C"/>
    <w:rsid w:val="007B0DF7"/>
    <w:rsid w:val="00805CD6"/>
    <w:rsid w:val="008671A4"/>
    <w:rsid w:val="00AA6AAC"/>
    <w:rsid w:val="00AB10B1"/>
    <w:rsid w:val="00AB3684"/>
    <w:rsid w:val="00B50398"/>
    <w:rsid w:val="00B70A31"/>
    <w:rsid w:val="00BB5501"/>
    <w:rsid w:val="00BB755A"/>
    <w:rsid w:val="00CB37DD"/>
    <w:rsid w:val="00D8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AC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6AA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C1A62"/>
    <w:pPr>
      <w:ind w:left="720"/>
      <w:contextualSpacing/>
    </w:pPr>
  </w:style>
  <w:style w:type="table" w:styleId="Grilledutableau">
    <w:name w:val="Table Grid"/>
    <w:basedOn w:val="TableauNormal"/>
    <w:uiPriority w:val="59"/>
    <w:rsid w:val="002657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2</cp:revision>
  <cp:lastPrinted>2015-02-11T18:27:00Z</cp:lastPrinted>
  <dcterms:created xsi:type="dcterms:W3CDTF">2015-02-12T08:14:00Z</dcterms:created>
  <dcterms:modified xsi:type="dcterms:W3CDTF">2015-02-12T08:14:00Z</dcterms:modified>
</cp:coreProperties>
</file>