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F2" w:rsidRPr="00604E96" w:rsidRDefault="00763EF2" w:rsidP="00763EF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Abidjan, le 19 Octobre 2017</w:t>
      </w:r>
    </w:p>
    <w:p w:rsidR="00763EF2" w:rsidRPr="00604E96" w:rsidRDefault="00763EF2" w:rsidP="00763EF2">
      <w:pPr>
        <w:ind w:firstLine="4678"/>
        <w:jc w:val="both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ind w:firstLine="4678"/>
        <w:jc w:val="both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PLAINTE </w:t>
      </w:r>
    </w:p>
    <w:p w:rsidR="00763EF2" w:rsidRPr="00604E96" w:rsidRDefault="00763EF2" w:rsidP="00763EF2">
      <w:pPr>
        <w:jc w:val="both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De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Madame SYLLA Mariam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Commerçante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CNI : C 0023 6889 08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CC : 0707681N</w:t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03 BP 171 ABIDJAN 03</w:t>
      </w:r>
    </w:p>
    <w:p w:rsidR="00763EF2" w:rsidRPr="00604E96" w:rsidRDefault="00763EF2" w:rsidP="00763EF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04E96">
        <w:rPr>
          <w:rFonts w:ascii="Arial" w:hAnsi="Arial" w:cs="Arial"/>
          <w:sz w:val="24"/>
          <w:szCs w:val="24"/>
        </w:rPr>
        <w:t>Contacts : 0</w:t>
      </w:r>
      <w:r w:rsidRPr="00604E96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5 58 83 99 – 42 51 25 03</w:t>
      </w:r>
    </w:p>
    <w:p w:rsidR="00763EF2" w:rsidRPr="00604E96" w:rsidRDefault="00763EF2" w:rsidP="00763EF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Représentée par Monsieur BAGAYOGO AMADOU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Marin d’état à la retraite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Responsable du Cabinet Conseil et de Gestion Immobilière (CCGIM)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CNI : C 0023 8855 69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01 BP 3269 Abidjan 01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Mobiles : 07 85 65 28 – 03 32 59 24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CONTRE :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Monsieur ZOPRE ZIZIGO TIHERRY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MECANO : 37103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Contact : 40 05 75 68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Militaire en service au 1er BCP ancien camp AKOUEDO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ET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Monsieur SORO TENENA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57 27 69 84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Occupant l’appartement N° 1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De mon immeuble sis à YOPOUGON BK VATICAN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LOT N° 1168 – ÎLOT 127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  <w:t xml:space="preserve">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Objet : Occupation illégale d’un logement sous bail administratif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Pièces jointes :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Copie Contrat de Gestion Immobilière et procuration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Copie certificat de présence au corps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Fiche d’identification (BAIL)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Copie de lettre du 16 Novembre 2016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Copie de lettre du 28 Décembre 2016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04E96">
        <w:rPr>
          <w:rFonts w:ascii="Arial" w:hAnsi="Arial" w:cs="Arial"/>
          <w:sz w:val="24"/>
          <w:szCs w:val="24"/>
        </w:rPr>
        <w:t>Les faits :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Monsieur ZOPRE ZIZIGO TIHERRY est militaire en service au Premier BCP à AKOUEDO ancien camp.</w:t>
      </w:r>
    </w:p>
    <w:p w:rsidR="00604E96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763EF2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 w:rsidR="00763EF2" w:rsidRPr="00604E96">
        <w:rPr>
          <w:rFonts w:ascii="Arial" w:hAnsi="Arial" w:cs="Arial"/>
          <w:sz w:val="24"/>
          <w:szCs w:val="24"/>
        </w:rPr>
        <w:t xml:space="preserve">Il contacte sieur BAGAYOGO AMADOU responsable du CCGIM et qui </w:t>
      </w:r>
      <w:r w:rsidRPr="00604E96">
        <w:rPr>
          <w:rFonts w:ascii="Arial" w:hAnsi="Arial" w:cs="Arial"/>
          <w:sz w:val="24"/>
          <w:szCs w:val="24"/>
        </w:rPr>
        <w:t>a</w:t>
      </w:r>
      <w:r w:rsidR="00763EF2" w:rsidRPr="00604E96">
        <w:rPr>
          <w:rFonts w:ascii="Arial" w:hAnsi="Arial" w:cs="Arial"/>
          <w:sz w:val="24"/>
          <w:szCs w:val="24"/>
        </w:rPr>
        <w:t xml:space="preserve"> la charge de gérer les biens immobiliers de dame SYLLA MARIAM afin de lui faire bailler un de ses appartements situé à YOPOUGON au quartier BK VATICAN.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>Il reçoit les clés le 07 septembre 2016 au service de logement du BCS au Plateau en présence de l’Adjudant SAMUEL (07 84 11 30) un des responsables de ce service.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 w:rsidR="00763EF2" w:rsidRPr="00604E96">
        <w:rPr>
          <w:rFonts w:ascii="Arial" w:hAnsi="Arial" w:cs="Arial"/>
          <w:sz w:val="24"/>
          <w:szCs w:val="24"/>
        </w:rPr>
        <w:t xml:space="preserve">Le dossier de bail </w:t>
      </w:r>
      <w:r w:rsidRPr="00604E96">
        <w:rPr>
          <w:rFonts w:ascii="Arial" w:hAnsi="Arial" w:cs="Arial"/>
          <w:sz w:val="24"/>
          <w:szCs w:val="24"/>
        </w:rPr>
        <w:t>a été</w:t>
      </w:r>
      <w:r w:rsidR="00763EF2" w:rsidRPr="00604E96">
        <w:rPr>
          <w:rFonts w:ascii="Arial" w:hAnsi="Arial" w:cs="Arial"/>
          <w:sz w:val="24"/>
          <w:szCs w:val="24"/>
        </w:rPr>
        <w:t xml:space="preserve"> monté. C’est après des réclamations que le bail a commencé </w:t>
      </w:r>
      <w:r w:rsidRPr="00604E96">
        <w:rPr>
          <w:rFonts w:ascii="Arial" w:hAnsi="Arial" w:cs="Arial"/>
          <w:sz w:val="24"/>
          <w:szCs w:val="24"/>
        </w:rPr>
        <w:t xml:space="preserve">à </w:t>
      </w:r>
      <w:r w:rsidR="00763EF2" w:rsidRPr="00604E96">
        <w:rPr>
          <w:rFonts w:ascii="Arial" w:hAnsi="Arial" w:cs="Arial"/>
          <w:sz w:val="24"/>
          <w:szCs w:val="24"/>
        </w:rPr>
        <w:t>être payé</w:t>
      </w:r>
      <w:r w:rsidRPr="00604E96">
        <w:rPr>
          <w:rFonts w:ascii="Arial" w:hAnsi="Arial" w:cs="Arial"/>
          <w:sz w:val="24"/>
          <w:szCs w:val="24"/>
        </w:rPr>
        <w:t xml:space="preserve"> en janvier 2017</w:t>
      </w:r>
      <w:r w:rsidR="00763EF2" w:rsidRPr="00604E96">
        <w:rPr>
          <w:rFonts w:ascii="Arial" w:hAnsi="Arial" w:cs="Arial"/>
          <w:sz w:val="24"/>
          <w:szCs w:val="24"/>
        </w:rPr>
        <w:t>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>Contre toute attente, le bail est résilié sans préavis le 31 juin 2017 jusqu’à ce jour. Soit un préjudice de quatre mois de loyer de 70 000 F (280 000 F).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En juin, monsieur </w:t>
      </w:r>
      <w:r w:rsidRPr="00604E96">
        <w:rPr>
          <w:rFonts w:ascii="Arial" w:hAnsi="Arial" w:cs="Arial"/>
          <w:sz w:val="24"/>
          <w:szCs w:val="24"/>
        </w:rPr>
        <w:t>ZOPRE ZIZIGO TIHERRY</w:t>
      </w:r>
      <w:r w:rsidRPr="00604E96">
        <w:rPr>
          <w:rFonts w:ascii="Arial" w:hAnsi="Arial" w:cs="Arial"/>
          <w:sz w:val="24"/>
          <w:szCs w:val="24"/>
        </w:rPr>
        <w:t xml:space="preserve"> a été informé par téléphone et le service contentieux des baux du Ministère de la Défense lui demandait de produire des pièces afin de justifier s’il était soldé.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Monsieur </w:t>
      </w:r>
      <w:r w:rsidRPr="00604E96">
        <w:rPr>
          <w:rFonts w:ascii="Arial" w:hAnsi="Arial" w:cs="Arial"/>
          <w:sz w:val="24"/>
          <w:szCs w:val="24"/>
        </w:rPr>
        <w:t>SORO TENENA</w:t>
      </w:r>
      <w:r w:rsidRPr="00604E96">
        <w:rPr>
          <w:rFonts w:ascii="Arial" w:hAnsi="Arial" w:cs="Arial"/>
          <w:sz w:val="24"/>
          <w:szCs w:val="24"/>
        </w:rPr>
        <w:t xml:space="preserve"> qu’il présente comme un parent occupe l’appartement qui était sous bail. Ce dernier a été informé puisque c’est lui que l’on trouve sur les lieux.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Après maintes réclamations auprès du </w:t>
      </w:r>
      <w:r w:rsidRPr="00604E96">
        <w:rPr>
          <w:rFonts w:ascii="Arial" w:hAnsi="Arial" w:cs="Arial"/>
          <w:sz w:val="24"/>
          <w:szCs w:val="24"/>
        </w:rPr>
        <w:t>service contentieux des baux</w:t>
      </w:r>
      <w:r w:rsidRPr="00604E96">
        <w:rPr>
          <w:rFonts w:ascii="Arial" w:hAnsi="Arial" w:cs="Arial"/>
          <w:sz w:val="24"/>
          <w:szCs w:val="24"/>
        </w:rPr>
        <w:t>, le bail reste impayé et l’appartement reste occupé.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  <w:t xml:space="preserve">Le mardi 17 Octobre 2017, informé que le bail ne serait toujours pas payé à la fin de ce mois d’octobre, nous nous sommes rendus sur les lieux. Sur place, nous apprenons que monsieur </w:t>
      </w:r>
      <w:r w:rsidRPr="00604E96">
        <w:rPr>
          <w:rFonts w:ascii="Arial" w:hAnsi="Arial" w:cs="Arial"/>
          <w:sz w:val="24"/>
          <w:szCs w:val="24"/>
        </w:rPr>
        <w:t>SORO TENENA</w:t>
      </w:r>
      <w:r w:rsidRPr="00604E96">
        <w:rPr>
          <w:rFonts w:ascii="Arial" w:hAnsi="Arial" w:cs="Arial"/>
          <w:sz w:val="24"/>
          <w:szCs w:val="24"/>
        </w:rPr>
        <w:t xml:space="preserve"> serait un locataire qui paye ses loyers à </w:t>
      </w:r>
      <w:r w:rsidRPr="00604E96">
        <w:rPr>
          <w:rFonts w:ascii="Arial" w:hAnsi="Arial" w:cs="Arial"/>
          <w:sz w:val="24"/>
          <w:szCs w:val="24"/>
        </w:rPr>
        <w:t>monsieur ZOPRE ZIZIGO TIHERRY</w:t>
      </w:r>
      <w:r w:rsidRPr="00604E96">
        <w:rPr>
          <w:rFonts w:ascii="Arial" w:hAnsi="Arial" w:cs="Arial"/>
          <w:sz w:val="24"/>
          <w:szCs w:val="24"/>
        </w:rPr>
        <w:t>. Il lui aurait versé une avance et une caution.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>M</w:t>
      </w:r>
      <w:r w:rsidRPr="00604E96">
        <w:rPr>
          <w:rFonts w:ascii="Arial" w:hAnsi="Arial" w:cs="Arial"/>
          <w:sz w:val="24"/>
          <w:szCs w:val="24"/>
        </w:rPr>
        <w:t>onsieur ZOPRE ZIZIGO TIHERRY</w:t>
      </w:r>
      <w:r w:rsidRPr="00604E96">
        <w:rPr>
          <w:rFonts w:ascii="Arial" w:hAnsi="Arial" w:cs="Arial"/>
          <w:sz w:val="24"/>
          <w:szCs w:val="24"/>
        </w:rPr>
        <w:t xml:space="preserve"> et </w:t>
      </w:r>
      <w:r w:rsidRPr="00604E96">
        <w:rPr>
          <w:rFonts w:ascii="Arial" w:hAnsi="Arial" w:cs="Arial"/>
          <w:sz w:val="24"/>
          <w:szCs w:val="24"/>
        </w:rPr>
        <w:t>monsieur SORO TENENA</w:t>
      </w:r>
      <w:r w:rsidRPr="00604E96">
        <w:rPr>
          <w:rFonts w:ascii="Arial" w:hAnsi="Arial" w:cs="Arial"/>
          <w:sz w:val="24"/>
          <w:szCs w:val="24"/>
        </w:rPr>
        <w:t xml:space="preserve"> sont introuvables parce qu’ils n’ont jamais le temps. Avec monsieur </w:t>
      </w:r>
      <w:r w:rsidRPr="00604E96">
        <w:rPr>
          <w:rFonts w:ascii="Arial" w:hAnsi="Arial" w:cs="Arial"/>
          <w:sz w:val="24"/>
          <w:szCs w:val="24"/>
        </w:rPr>
        <w:t>SORO TENENA</w:t>
      </w:r>
      <w:r w:rsidRPr="00604E96">
        <w:rPr>
          <w:rFonts w:ascii="Arial" w:hAnsi="Arial" w:cs="Arial"/>
          <w:sz w:val="24"/>
          <w:szCs w:val="24"/>
        </w:rPr>
        <w:t>, il n’existe aucun contrat de location avec le CCGIM qui gère les appartements de dame Mariam.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763EF2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Dame Mariam souhaiterait que son appartement soit sous bail administratif et non sous location bail privé. Par conséquent, elle souhaite la libération immédiate de son appartement par monsieur </w:t>
      </w:r>
      <w:r w:rsidRPr="00604E96">
        <w:rPr>
          <w:rFonts w:ascii="Arial" w:hAnsi="Arial" w:cs="Arial"/>
          <w:sz w:val="24"/>
          <w:szCs w:val="24"/>
        </w:rPr>
        <w:t>SORO TENENA</w:t>
      </w:r>
      <w:r w:rsidRPr="00604E96">
        <w:rPr>
          <w:rFonts w:ascii="Arial" w:hAnsi="Arial" w:cs="Arial"/>
          <w:sz w:val="24"/>
          <w:szCs w:val="24"/>
        </w:rPr>
        <w:t xml:space="preserve"> et le remboursement  intégral des loyers dus soit la somme de 280 000 F CFA.</w:t>
      </w:r>
    </w:p>
    <w:p w:rsidR="00763EF2" w:rsidRPr="00604E96" w:rsidRDefault="00763EF2" w:rsidP="00763EF2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763EF2" w:rsidRPr="00604E96" w:rsidSect="00190727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70F3D">
      <w:pPr>
        <w:spacing w:after="0" w:line="240" w:lineRule="auto"/>
      </w:pPr>
      <w:r>
        <w:separator/>
      </w:r>
    </w:p>
  </w:endnote>
  <w:endnote w:type="continuationSeparator" w:id="0">
    <w:p w:rsidR="00000000" w:rsidRDefault="0067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70F3D">
      <w:pPr>
        <w:spacing w:after="0" w:line="240" w:lineRule="auto"/>
      </w:pPr>
      <w:r>
        <w:separator/>
      </w:r>
    </w:p>
  </w:footnote>
  <w:footnote w:type="continuationSeparator" w:id="0">
    <w:p w:rsidR="00000000" w:rsidRDefault="0067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193BBD" w:rsidRPr="00B93BAA" w:rsidRDefault="00763EF2" w:rsidP="00314686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7750E"/>
    <w:multiLevelType w:val="hybridMultilevel"/>
    <w:tmpl w:val="956AB2E8"/>
    <w:lvl w:ilvl="0" w:tplc="17D0D6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F2"/>
    <w:rsid w:val="00604E96"/>
    <w:rsid w:val="00670F3D"/>
    <w:rsid w:val="00763EF2"/>
    <w:rsid w:val="008B75BE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411DD-B2BE-48F3-B604-3429C25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EF2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E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3E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F3D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2017-10-19T10:34:00Z</cp:lastPrinted>
  <dcterms:created xsi:type="dcterms:W3CDTF">2017-10-19T10:39:00Z</dcterms:created>
  <dcterms:modified xsi:type="dcterms:W3CDTF">2017-10-19T10:39:00Z</dcterms:modified>
</cp:coreProperties>
</file>