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B4" w:rsidRPr="00B414E7" w:rsidRDefault="002434B4" w:rsidP="002434B4">
      <w:pPr>
        <w:spacing w:after="0"/>
        <w:jc w:val="right"/>
        <w:rPr>
          <w:rFonts w:ascii="Arial" w:hAnsi="Arial" w:cs="Arial"/>
        </w:rPr>
      </w:pPr>
      <w:r w:rsidRPr="00B414E7">
        <w:rPr>
          <w:rFonts w:ascii="Arial" w:hAnsi="Arial" w:cs="Arial"/>
        </w:rPr>
        <w:t>Abidjan, le 18 Décembre 2017</w:t>
      </w:r>
    </w:p>
    <w:p w:rsidR="002434B4" w:rsidRPr="00B414E7" w:rsidRDefault="002434B4" w:rsidP="002434B4">
      <w:pPr>
        <w:spacing w:after="0"/>
        <w:jc w:val="center"/>
        <w:rPr>
          <w:rFonts w:ascii="Arial" w:hAnsi="Arial" w:cs="Arial"/>
        </w:rPr>
      </w:pPr>
    </w:p>
    <w:p w:rsidR="002434B4" w:rsidRPr="00B414E7" w:rsidRDefault="002434B4" w:rsidP="002434B4">
      <w:pPr>
        <w:spacing w:after="0"/>
        <w:jc w:val="center"/>
        <w:rPr>
          <w:rFonts w:ascii="Arial" w:hAnsi="Arial" w:cs="Arial"/>
        </w:rPr>
      </w:pPr>
      <w:r w:rsidRPr="00B414E7">
        <w:rPr>
          <w:rFonts w:ascii="Arial" w:hAnsi="Arial" w:cs="Arial"/>
        </w:rPr>
        <w:t>PLAINTE</w:t>
      </w:r>
    </w:p>
    <w:p w:rsidR="002434B4" w:rsidRPr="00B414E7" w:rsidRDefault="002434B4" w:rsidP="002434B4">
      <w:pPr>
        <w:jc w:val="both"/>
        <w:rPr>
          <w:rFonts w:ascii="Arial" w:hAnsi="Arial" w:cs="Arial"/>
        </w:rPr>
      </w:pPr>
      <w:r w:rsidRPr="00B414E7">
        <w:rPr>
          <w:rFonts w:ascii="Arial" w:hAnsi="Arial" w:cs="Arial"/>
        </w:rPr>
        <w:t>De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Madame SYLLA Massandjé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Commerçante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N° CNI : C 0025 7881 18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N° CC : 1428934Q</w:t>
      </w:r>
      <w:r w:rsidRPr="00B414E7">
        <w:rPr>
          <w:rFonts w:ascii="Arial" w:hAnsi="Arial" w:cs="Arial"/>
        </w:rPr>
        <w:tab/>
      </w:r>
      <w:r w:rsidRPr="00B414E7">
        <w:rPr>
          <w:rFonts w:ascii="Arial" w:hAnsi="Arial" w:cs="Arial"/>
        </w:rPr>
        <w:tab/>
      </w:r>
      <w:r w:rsidRPr="00B414E7">
        <w:rPr>
          <w:rFonts w:ascii="Arial" w:hAnsi="Arial" w:cs="Arial"/>
        </w:rPr>
        <w:tab/>
      </w:r>
      <w:r w:rsidRPr="00B414E7">
        <w:rPr>
          <w:rFonts w:ascii="Arial" w:hAnsi="Arial" w:cs="Arial"/>
        </w:rPr>
        <w:tab/>
      </w:r>
      <w:r w:rsidRPr="00B414E7">
        <w:rPr>
          <w:rFonts w:ascii="Arial" w:hAnsi="Arial" w:cs="Arial"/>
        </w:rPr>
        <w:tab/>
      </w:r>
      <w:r w:rsidRPr="00B414E7">
        <w:rPr>
          <w:rFonts w:ascii="Arial" w:hAnsi="Arial" w:cs="Arial"/>
        </w:rPr>
        <w:tab/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03 BP 171 ABIDJAN 03</w:t>
      </w:r>
    </w:p>
    <w:p w:rsidR="002434B4" w:rsidRPr="00B414E7" w:rsidRDefault="002434B4" w:rsidP="002434B4">
      <w:pPr>
        <w:spacing w:after="0"/>
        <w:rPr>
          <w:rFonts w:ascii="Calibri" w:eastAsia="Times New Roman" w:hAnsi="Calibri" w:cs="Times New Roman"/>
          <w:color w:val="000000"/>
          <w:lang w:eastAsia="fr-FR"/>
        </w:rPr>
      </w:pPr>
      <w:r w:rsidRPr="00B414E7">
        <w:rPr>
          <w:rFonts w:ascii="Arial" w:hAnsi="Arial" w:cs="Arial"/>
        </w:rPr>
        <w:t>Contacts : 0</w:t>
      </w:r>
      <w:r w:rsidRPr="00B414E7">
        <w:rPr>
          <w:rFonts w:ascii="Calibri" w:eastAsia="Times New Roman" w:hAnsi="Calibri" w:cs="Times New Roman"/>
          <w:color w:val="000000"/>
          <w:lang w:eastAsia="fr-FR"/>
        </w:rPr>
        <w:t>5 58 83 99 – 45 66 85 56</w:t>
      </w:r>
    </w:p>
    <w:p w:rsidR="002434B4" w:rsidRPr="00B414E7" w:rsidRDefault="002434B4" w:rsidP="002434B4">
      <w:pPr>
        <w:spacing w:after="0"/>
        <w:rPr>
          <w:rFonts w:ascii="Calibri" w:eastAsia="Times New Roman" w:hAnsi="Calibri" w:cs="Times New Roman"/>
          <w:color w:val="000000"/>
          <w:sz w:val="16"/>
          <w:szCs w:val="16"/>
          <w:lang w:eastAsia="fr-FR"/>
        </w:rPr>
      </w:pP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Représentée par Monsieur BAGAYOGO AMADOU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Marin d’état à la retraite 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Responsable du Cabinet Conseil et de Gestion Immobilière (CCGIM)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N° CNI : C 0023 8855 69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01 BP 3269 Abidjan 01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Mobiles : 07 85 65 28 – 03 32 59 24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CONTRE :</w:t>
      </w:r>
    </w:p>
    <w:p w:rsidR="002434B4" w:rsidRPr="00B414E7" w:rsidRDefault="002434B4" w:rsidP="002434B4">
      <w:pPr>
        <w:spacing w:after="0"/>
        <w:rPr>
          <w:rFonts w:ascii="Arial" w:hAnsi="Arial" w:cs="Arial"/>
          <w:sz w:val="16"/>
          <w:szCs w:val="16"/>
        </w:rPr>
      </w:pP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Monsieur </w:t>
      </w:r>
      <w:r>
        <w:rPr>
          <w:rFonts w:ascii="Arial" w:hAnsi="Arial" w:cs="Arial"/>
        </w:rPr>
        <w:t>DIZO ALAIN MARTIAL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MECANO : </w:t>
      </w:r>
      <w:r>
        <w:rPr>
          <w:rFonts w:ascii="Arial" w:hAnsi="Arial" w:cs="Arial"/>
        </w:rPr>
        <w:t>57127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Marin d’Etat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Contact : </w:t>
      </w:r>
      <w:r>
        <w:rPr>
          <w:rFonts w:ascii="Arial" w:hAnsi="Arial" w:cs="Arial"/>
        </w:rPr>
        <w:t>03 65 43 54 – 48 26 50 20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Objet : Assignation en paiement </w:t>
      </w:r>
    </w:p>
    <w:p w:rsidR="002434B4" w:rsidRPr="00B414E7" w:rsidRDefault="002434B4" w:rsidP="002434B4">
      <w:pPr>
        <w:pStyle w:val="Paragraphedeliste"/>
        <w:spacing w:after="0"/>
        <w:rPr>
          <w:rFonts w:ascii="Arial" w:hAnsi="Arial" w:cs="Arial"/>
        </w:rPr>
      </w:pP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Pièces jointes : 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Copie Contrat de Gestion Immobilière et procuration</w:t>
      </w:r>
    </w:p>
    <w:p w:rsidR="002434B4" w:rsidRPr="00B414E7" w:rsidRDefault="002434B4" w:rsidP="002434B4">
      <w:pPr>
        <w:spacing w:after="0"/>
        <w:rPr>
          <w:rFonts w:ascii="Arial" w:hAnsi="Arial" w:cs="Arial"/>
        </w:rPr>
      </w:pPr>
    </w:p>
    <w:p w:rsidR="002434B4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Les faits :</w:t>
      </w:r>
    </w:p>
    <w:p w:rsidR="002434B4" w:rsidRDefault="002434B4" w:rsidP="002434B4">
      <w:pPr>
        <w:spacing w:after="0"/>
        <w:rPr>
          <w:rFonts w:ascii="Arial" w:hAnsi="Arial" w:cs="Arial"/>
        </w:rPr>
      </w:pPr>
    </w:p>
    <w:p w:rsidR="002434B4" w:rsidRPr="00B414E7" w:rsidRDefault="002434B4" w:rsidP="002434B4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M </w:t>
      </w:r>
      <w:r>
        <w:rPr>
          <w:rFonts w:ascii="Arial" w:hAnsi="Arial" w:cs="Arial"/>
        </w:rPr>
        <w:t>DIZO ALAIN MARTIAL</w:t>
      </w:r>
      <w:r w:rsidRPr="00B414E7">
        <w:rPr>
          <w:rFonts w:ascii="Arial" w:hAnsi="Arial" w:cs="Arial"/>
        </w:rPr>
        <w:t xml:space="preserve"> </w:t>
      </w:r>
      <w:r w:rsidRPr="00B414E7">
        <w:rPr>
          <w:rFonts w:ascii="Arial" w:hAnsi="Arial" w:cs="Arial"/>
        </w:rPr>
        <w:t xml:space="preserve">prend en location sous bail administratif l’appartement </w:t>
      </w:r>
      <w:r>
        <w:rPr>
          <w:rFonts w:ascii="Arial" w:hAnsi="Arial" w:cs="Arial"/>
        </w:rPr>
        <w:t>A3</w:t>
      </w:r>
      <w:r w:rsidRPr="00B414E7">
        <w:rPr>
          <w:rFonts w:ascii="Arial" w:hAnsi="Arial" w:cs="Arial"/>
        </w:rPr>
        <w:t xml:space="preserve"> de dame SYLLA Massandjé début septembre 2014. </w:t>
      </w:r>
    </w:p>
    <w:p w:rsidR="002434B4" w:rsidRDefault="002434B4" w:rsidP="002434B4">
      <w:p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ab/>
        <w:t xml:space="preserve">Avec M BAGAYOGO AMADOU, Marin d’état à la retraite et Responsable du Cabinet Conseil et </w:t>
      </w:r>
    </w:p>
    <w:p w:rsidR="002434B4" w:rsidRDefault="002434B4" w:rsidP="002434B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B414E7">
        <w:rPr>
          <w:rFonts w:ascii="Arial" w:hAnsi="Arial" w:cs="Arial"/>
        </w:rPr>
        <w:t>de</w:t>
      </w:r>
      <w:proofErr w:type="gramEnd"/>
      <w:r w:rsidRPr="00B414E7">
        <w:rPr>
          <w:rFonts w:ascii="Arial" w:hAnsi="Arial" w:cs="Arial"/>
        </w:rPr>
        <w:t xml:space="preserve"> Gestion Immobilière (CCGIM), il accepte les conditions suivantes avant d’avoir accès à </w:t>
      </w:r>
      <w:r>
        <w:rPr>
          <w:rFonts w:ascii="Arial" w:hAnsi="Arial" w:cs="Arial"/>
        </w:rPr>
        <w:tab/>
      </w:r>
      <w:r w:rsidRPr="00B414E7">
        <w:rPr>
          <w:rFonts w:ascii="Arial" w:hAnsi="Arial" w:cs="Arial"/>
        </w:rPr>
        <w:t>l’appartement.</w:t>
      </w:r>
    </w:p>
    <w:p w:rsidR="002434B4" w:rsidRPr="00B414E7" w:rsidRDefault="002434B4" w:rsidP="002434B4">
      <w:pPr>
        <w:spacing w:after="0"/>
        <w:rPr>
          <w:rFonts w:ascii="Arial" w:hAnsi="Arial" w:cs="Arial"/>
          <w:sz w:val="16"/>
          <w:szCs w:val="16"/>
        </w:rPr>
      </w:pPr>
    </w:p>
    <w:p w:rsidR="002434B4" w:rsidRDefault="002434B4" w:rsidP="002434B4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Le loyer est de 80 000 F CFA donc M </w:t>
      </w:r>
      <w:r>
        <w:rPr>
          <w:rFonts w:ascii="Arial" w:hAnsi="Arial" w:cs="Arial"/>
        </w:rPr>
        <w:t>DIZO ALAIN MARTIAL</w:t>
      </w:r>
      <w:r w:rsidRPr="00B414E7">
        <w:rPr>
          <w:rFonts w:ascii="Arial" w:hAnsi="Arial" w:cs="Arial"/>
        </w:rPr>
        <w:t xml:space="preserve"> accepte de compléter chaque mois son bail avec la somme de 10 000 F CFA.</w:t>
      </w:r>
    </w:p>
    <w:p w:rsidR="002434B4" w:rsidRPr="00B414E7" w:rsidRDefault="002434B4" w:rsidP="002434B4">
      <w:pPr>
        <w:pStyle w:val="Paragraphedeliste"/>
        <w:spacing w:after="0"/>
        <w:rPr>
          <w:rFonts w:ascii="Arial" w:hAnsi="Arial" w:cs="Arial"/>
        </w:rPr>
      </w:pPr>
    </w:p>
    <w:p w:rsidR="002434B4" w:rsidRPr="00B414E7" w:rsidRDefault="002434B4" w:rsidP="002434B4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Il accepte de payer au cabinet CCGIM la somme de 80 000 F CFA représentant un mois de loyer à payer à l’agence pour les charges locatives et de gestion.</w:t>
      </w:r>
      <w:r>
        <w:rPr>
          <w:rFonts w:ascii="Arial" w:hAnsi="Arial" w:cs="Arial"/>
        </w:rPr>
        <w:t xml:space="preserve"> Il paie 50 000 F CFA et promet de payer les 30 000 F CFA restant.</w:t>
      </w:r>
    </w:p>
    <w:p w:rsidR="002434B4" w:rsidRPr="00B414E7" w:rsidRDefault="002434B4" w:rsidP="002434B4">
      <w:pPr>
        <w:pStyle w:val="Paragraphedeliste"/>
        <w:spacing w:after="0"/>
        <w:rPr>
          <w:rFonts w:ascii="Arial" w:hAnsi="Arial" w:cs="Arial"/>
        </w:rPr>
      </w:pPr>
    </w:p>
    <w:p w:rsidR="002434B4" w:rsidRDefault="002434B4" w:rsidP="006421A5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2434B4">
        <w:rPr>
          <w:rFonts w:ascii="Arial" w:hAnsi="Arial" w:cs="Arial"/>
        </w:rPr>
        <w:t>Deux</w:t>
      </w:r>
      <w:r w:rsidRPr="002434B4">
        <w:rPr>
          <w:rFonts w:ascii="Arial" w:hAnsi="Arial" w:cs="Arial"/>
        </w:rPr>
        <w:t xml:space="preserve"> mois passent sans que le bail ne soit payé. M DIZO ALAIN MARTIAL</w:t>
      </w:r>
      <w:r w:rsidRPr="002434B4">
        <w:rPr>
          <w:rFonts w:ascii="Arial" w:hAnsi="Arial" w:cs="Arial"/>
        </w:rPr>
        <w:t xml:space="preserve"> est informé. Le service de logement </w:t>
      </w:r>
      <w:r w:rsidRPr="002434B4">
        <w:rPr>
          <w:rFonts w:ascii="Arial" w:hAnsi="Arial" w:cs="Arial"/>
        </w:rPr>
        <w:t xml:space="preserve">contacté, </w:t>
      </w:r>
      <w:r w:rsidRPr="002434B4">
        <w:rPr>
          <w:rFonts w:ascii="Arial" w:hAnsi="Arial" w:cs="Arial"/>
        </w:rPr>
        <w:t xml:space="preserve">l’on découvre que M </w:t>
      </w:r>
      <w:r w:rsidRPr="002434B4">
        <w:rPr>
          <w:rFonts w:ascii="Arial" w:hAnsi="Arial" w:cs="Arial"/>
        </w:rPr>
        <w:t>DIZO</w:t>
      </w:r>
      <w:r w:rsidRPr="002434B4">
        <w:rPr>
          <w:rFonts w:ascii="Arial" w:hAnsi="Arial" w:cs="Arial"/>
        </w:rPr>
        <w:t xml:space="preserve"> avait les clés de l’ancien appartement qu’il occupait au paravent.</w:t>
      </w:r>
      <w:r w:rsidRPr="002434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Donc durant ces deux mois c’est son ancien bail qui a été payé.</w:t>
      </w:r>
    </w:p>
    <w:p w:rsidR="002434B4" w:rsidRPr="002434B4" w:rsidRDefault="002434B4" w:rsidP="002434B4">
      <w:pPr>
        <w:pStyle w:val="Paragraphedeliste"/>
        <w:rPr>
          <w:rFonts w:ascii="Arial" w:hAnsi="Arial" w:cs="Arial"/>
        </w:rPr>
      </w:pPr>
    </w:p>
    <w:p w:rsidR="002434B4" w:rsidRPr="002434B4" w:rsidRDefault="002434B4" w:rsidP="002434B4">
      <w:pPr>
        <w:pStyle w:val="Paragraphedeliste"/>
        <w:spacing w:after="0"/>
        <w:rPr>
          <w:rFonts w:ascii="Arial" w:hAnsi="Arial" w:cs="Arial"/>
        </w:rPr>
      </w:pPr>
    </w:p>
    <w:p w:rsidR="002434B4" w:rsidRDefault="002434B4" w:rsidP="002434B4">
      <w:pPr>
        <w:pStyle w:val="Paragraphedeliste"/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Fin </w:t>
      </w:r>
      <w:r>
        <w:rPr>
          <w:rFonts w:ascii="Arial" w:hAnsi="Arial" w:cs="Arial"/>
        </w:rPr>
        <w:t>Novembre</w:t>
      </w:r>
      <w:r w:rsidRPr="00B414E7">
        <w:rPr>
          <w:rFonts w:ascii="Arial" w:hAnsi="Arial" w:cs="Arial"/>
        </w:rPr>
        <w:t xml:space="preserve"> 2014 l’administration paye un mois de bail celui du mois d</w:t>
      </w:r>
      <w:r>
        <w:rPr>
          <w:rFonts w:ascii="Arial" w:hAnsi="Arial" w:cs="Arial"/>
        </w:rPr>
        <w:t>e n</w:t>
      </w:r>
      <w:r w:rsidRPr="00B414E7">
        <w:rPr>
          <w:rFonts w:ascii="Arial" w:hAnsi="Arial" w:cs="Arial"/>
        </w:rPr>
        <w:t>o</w:t>
      </w:r>
      <w:r>
        <w:rPr>
          <w:rFonts w:ascii="Arial" w:hAnsi="Arial" w:cs="Arial"/>
        </w:rPr>
        <w:t>vem</w:t>
      </w:r>
      <w:r w:rsidRPr="00B414E7">
        <w:rPr>
          <w:rFonts w:ascii="Arial" w:hAnsi="Arial" w:cs="Arial"/>
        </w:rPr>
        <w:t>bre 2014.</w:t>
      </w:r>
    </w:p>
    <w:p w:rsidR="002434B4" w:rsidRDefault="002434B4" w:rsidP="002434B4">
      <w:pPr>
        <w:pStyle w:val="Paragraphedeliste"/>
        <w:spacing w:after="0"/>
        <w:rPr>
          <w:rFonts w:ascii="Arial" w:hAnsi="Arial" w:cs="Arial"/>
        </w:rPr>
      </w:pPr>
    </w:p>
    <w:p w:rsidR="002434B4" w:rsidRPr="00B414E7" w:rsidRDefault="002434B4" w:rsidP="002434B4">
      <w:pPr>
        <w:pStyle w:val="Paragraphedeliste"/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M </w:t>
      </w:r>
      <w:r>
        <w:rPr>
          <w:rFonts w:ascii="Arial" w:hAnsi="Arial" w:cs="Arial"/>
        </w:rPr>
        <w:t>DIZO ALAIN MARTIAL</w:t>
      </w:r>
      <w:r>
        <w:rPr>
          <w:rFonts w:ascii="Arial" w:hAnsi="Arial" w:cs="Arial"/>
        </w:rPr>
        <w:t xml:space="preserve"> a </w:t>
      </w:r>
      <w:r w:rsidRPr="00B414E7">
        <w:rPr>
          <w:rFonts w:ascii="Arial" w:hAnsi="Arial" w:cs="Arial"/>
        </w:rPr>
        <w:t>signé</w:t>
      </w:r>
      <w:r w:rsidRPr="00B414E7">
        <w:rPr>
          <w:rFonts w:ascii="Arial" w:hAnsi="Arial" w:cs="Arial"/>
        </w:rPr>
        <w:t xml:space="preserve"> un</w:t>
      </w:r>
      <w:r>
        <w:rPr>
          <w:rFonts w:ascii="Arial" w:hAnsi="Arial" w:cs="Arial"/>
        </w:rPr>
        <w:t>e reconnaissance de dette le 09 Septembre</w:t>
      </w:r>
      <w:r w:rsidRPr="00B414E7">
        <w:rPr>
          <w:rFonts w:ascii="Arial" w:hAnsi="Arial" w:cs="Arial"/>
        </w:rPr>
        <w:t xml:space="preserve"> 2014 aux fins d’être prélevé directement et mensuellement à la solde. Cette demande a été refusée sous prétexte que ce procédé venait d’être interdit par monsieur le ministre de la Défense d’alors. Ainsi M </w:t>
      </w:r>
      <w:r>
        <w:rPr>
          <w:rFonts w:ascii="Arial" w:hAnsi="Arial" w:cs="Arial"/>
        </w:rPr>
        <w:t>DIZO</w:t>
      </w:r>
      <w:r w:rsidRPr="00B414E7">
        <w:rPr>
          <w:rFonts w:ascii="Arial" w:hAnsi="Arial" w:cs="Arial"/>
        </w:rPr>
        <w:t xml:space="preserve"> informé a décidé de payer mensuellement au cabinet CCGIM le complément de 10 000 F CFA. </w:t>
      </w:r>
      <w:r>
        <w:rPr>
          <w:rFonts w:ascii="Arial" w:hAnsi="Arial" w:cs="Arial"/>
        </w:rPr>
        <w:t>Et depuis il ne s’est jamais manifesté malgré les nombreux rappels.</w:t>
      </w:r>
    </w:p>
    <w:p w:rsidR="002434B4" w:rsidRPr="00B414E7" w:rsidRDefault="002434B4" w:rsidP="002434B4">
      <w:pPr>
        <w:pStyle w:val="Paragraphedeliste"/>
        <w:spacing w:after="0"/>
        <w:rPr>
          <w:rFonts w:ascii="Arial" w:hAnsi="Arial" w:cs="Arial"/>
          <w:sz w:val="16"/>
          <w:szCs w:val="16"/>
        </w:rPr>
      </w:pPr>
    </w:p>
    <w:p w:rsidR="002434B4" w:rsidRPr="00B414E7" w:rsidRDefault="002434B4" w:rsidP="002434B4">
      <w:pPr>
        <w:pStyle w:val="Paragraphedeliste"/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Après les démarches infructueuses auprès des autorités, dame a fait saisir le tribunal depuis Aout 2016 pour paiement et expulsion. M </w:t>
      </w:r>
      <w:r>
        <w:rPr>
          <w:rFonts w:ascii="Arial" w:hAnsi="Arial" w:cs="Arial"/>
        </w:rPr>
        <w:t>DIZO</w:t>
      </w:r>
      <w:r w:rsidRPr="00B414E7">
        <w:rPr>
          <w:rFonts w:ascii="Arial" w:hAnsi="Arial" w:cs="Arial"/>
        </w:rPr>
        <w:t xml:space="preserve"> a été condamné à payer à dame SYLLA MASSANDJE la somme de </w:t>
      </w:r>
      <w:r>
        <w:rPr>
          <w:rFonts w:ascii="Arial" w:hAnsi="Arial" w:cs="Arial"/>
        </w:rPr>
        <w:t>23</w:t>
      </w:r>
      <w:r w:rsidRPr="00B414E7">
        <w:rPr>
          <w:rFonts w:ascii="Arial" w:hAnsi="Arial" w:cs="Arial"/>
        </w:rPr>
        <w:t xml:space="preserve">0 000 F CFA. Les Frais  annexes s’élèvent à </w:t>
      </w:r>
      <w:r>
        <w:rPr>
          <w:rFonts w:ascii="Arial" w:hAnsi="Arial" w:cs="Arial"/>
        </w:rPr>
        <w:t>180</w:t>
      </w:r>
      <w:r w:rsidRPr="00B414E7">
        <w:rPr>
          <w:rFonts w:ascii="Arial" w:hAnsi="Arial" w:cs="Arial"/>
        </w:rPr>
        <w:t xml:space="preserve"> 000 F CFA. M </w:t>
      </w:r>
      <w:r>
        <w:rPr>
          <w:rFonts w:ascii="Arial" w:hAnsi="Arial" w:cs="Arial"/>
        </w:rPr>
        <w:t xml:space="preserve">DIZO ALAIN MARTIAL </w:t>
      </w:r>
      <w:r w:rsidRPr="00B414E7">
        <w:rPr>
          <w:rFonts w:ascii="Arial" w:hAnsi="Arial" w:cs="Arial"/>
        </w:rPr>
        <w:t>n’a pas fait appel.</w:t>
      </w:r>
    </w:p>
    <w:p w:rsidR="002434B4" w:rsidRPr="00B414E7" w:rsidRDefault="002434B4" w:rsidP="002434B4">
      <w:pPr>
        <w:pStyle w:val="Paragraphedeliste"/>
        <w:spacing w:after="0"/>
        <w:rPr>
          <w:rFonts w:ascii="Arial" w:hAnsi="Arial" w:cs="Arial"/>
          <w:sz w:val="16"/>
          <w:szCs w:val="16"/>
        </w:rPr>
      </w:pPr>
    </w:p>
    <w:p w:rsidR="002434B4" w:rsidRPr="00B414E7" w:rsidRDefault="002434B4" w:rsidP="002434B4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De septembre 201</w:t>
      </w:r>
      <w:r>
        <w:rPr>
          <w:rFonts w:ascii="Arial" w:hAnsi="Arial" w:cs="Arial"/>
        </w:rPr>
        <w:t>6</w:t>
      </w:r>
      <w:r w:rsidRPr="00B414E7">
        <w:rPr>
          <w:rFonts w:ascii="Arial" w:hAnsi="Arial" w:cs="Arial"/>
        </w:rPr>
        <w:t xml:space="preserve"> jusqu’</w:t>
      </w:r>
      <w:r w:rsidR="00D959BE">
        <w:rPr>
          <w:rFonts w:ascii="Arial" w:hAnsi="Arial" w:cs="Arial"/>
        </w:rPr>
        <w:t>à ce mois de Décembre</w:t>
      </w:r>
      <w:r w:rsidRPr="00B414E7">
        <w:rPr>
          <w:rFonts w:ascii="Arial" w:hAnsi="Arial" w:cs="Arial"/>
        </w:rPr>
        <w:t xml:space="preserve"> 2017</w:t>
      </w:r>
      <w:r w:rsidR="00D959BE">
        <w:rPr>
          <w:rFonts w:ascii="Arial" w:hAnsi="Arial" w:cs="Arial"/>
        </w:rPr>
        <w:t xml:space="preserve">, </w:t>
      </w:r>
      <w:r w:rsidRPr="00B414E7">
        <w:rPr>
          <w:rFonts w:ascii="Arial" w:hAnsi="Arial" w:cs="Arial"/>
        </w:rPr>
        <w:t xml:space="preserve">M </w:t>
      </w:r>
      <w:r w:rsidR="00D959BE">
        <w:rPr>
          <w:rFonts w:ascii="Arial" w:hAnsi="Arial" w:cs="Arial"/>
        </w:rPr>
        <w:t>DIZO</w:t>
      </w:r>
      <w:r w:rsidRPr="00B414E7">
        <w:rPr>
          <w:rFonts w:ascii="Arial" w:hAnsi="Arial" w:cs="Arial"/>
        </w:rPr>
        <w:t xml:space="preserve"> n’a plus repris le paiement des 10 000 F CFA. Soit une durée de 1</w:t>
      </w:r>
      <w:r w:rsidR="00D959BE">
        <w:rPr>
          <w:rFonts w:ascii="Arial" w:hAnsi="Arial" w:cs="Arial"/>
        </w:rPr>
        <w:t>6</w:t>
      </w:r>
      <w:r w:rsidRPr="00B414E7">
        <w:rPr>
          <w:rFonts w:ascii="Arial" w:hAnsi="Arial" w:cs="Arial"/>
        </w:rPr>
        <w:t xml:space="preserve"> mois (1</w:t>
      </w:r>
      <w:r w:rsidR="00D959BE">
        <w:rPr>
          <w:rFonts w:ascii="Arial" w:hAnsi="Arial" w:cs="Arial"/>
        </w:rPr>
        <w:t>6</w:t>
      </w:r>
      <w:r w:rsidRPr="00B414E7">
        <w:rPr>
          <w:rFonts w:ascii="Arial" w:hAnsi="Arial" w:cs="Arial"/>
        </w:rPr>
        <w:t>0 000 F CFA).</w:t>
      </w:r>
    </w:p>
    <w:p w:rsidR="002434B4" w:rsidRPr="00B414E7" w:rsidRDefault="002434B4" w:rsidP="002434B4">
      <w:pPr>
        <w:spacing w:after="0"/>
        <w:rPr>
          <w:rFonts w:ascii="Arial" w:hAnsi="Arial" w:cs="Arial"/>
          <w:sz w:val="16"/>
          <w:szCs w:val="16"/>
        </w:rPr>
      </w:pPr>
    </w:p>
    <w:p w:rsidR="002434B4" w:rsidRDefault="00D959BE" w:rsidP="00D959BE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D959BE">
        <w:rPr>
          <w:rFonts w:ascii="Arial" w:hAnsi="Arial" w:cs="Arial"/>
        </w:rPr>
        <w:t xml:space="preserve">Courant </w:t>
      </w:r>
      <w:r>
        <w:rPr>
          <w:rFonts w:ascii="Arial" w:hAnsi="Arial" w:cs="Arial"/>
        </w:rPr>
        <w:t>Décembre 2017 nous avions été informés de la résiliation du bail dont bénéficie M DIZO.</w:t>
      </w:r>
    </w:p>
    <w:p w:rsidR="00D959BE" w:rsidRPr="00D959BE" w:rsidRDefault="00D959BE" w:rsidP="00D959BE">
      <w:pPr>
        <w:pStyle w:val="Paragraphedeliste"/>
        <w:rPr>
          <w:rFonts w:ascii="Arial" w:hAnsi="Arial" w:cs="Arial"/>
        </w:rPr>
      </w:pPr>
    </w:p>
    <w:p w:rsidR="00D959BE" w:rsidRDefault="00D959BE" w:rsidP="00D959BE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Aucun état des lieux n’a été effectué afin d’évaluer les coûts de mise en état de l’appartement.</w:t>
      </w:r>
    </w:p>
    <w:p w:rsidR="00D959BE" w:rsidRPr="00D959BE" w:rsidRDefault="00D959BE" w:rsidP="00D959BE">
      <w:pPr>
        <w:pStyle w:val="Paragraphedeliste"/>
        <w:rPr>
          <w:rFonts w:ascii="Arial" w:hAnsi="Arial" w:cs="Arial"/>
        </w:rPr>
      </w:pPr>
    </w:p>
    <w:p w:rsidR="002434B4" w:rsidRPr="00B414E7" w:rsidRDefault="002434B4" w:rsidP="002434B4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>Compte tenu de tou</w:t>
      </w:r>
      <w:r w:rsidR="00D959BE">
        <w:rPr>
          <w:rFonts w:ascii="Arial" w:hAnsi="Arial" w:cs="Arial"/>
        </w:rPr>
        <w:t xml:space="preserve">t </w:t>
      </w:r>
      <w:r w:rsidRPr="00B414E7">
        <w:rPr>
          <w:rFonts w:ascii="Arial" w:hAnsi="Arial" w:cs="Arial"/>
        </w:rPr>
        <w:t xml:space="preserve"> ce</w:t>
      </w:r>
      <w:r w:rsidR="00D959BE">
        <w:rPr>
          <w:rFonts w:ascii="Arial" w:hAnsi="Arial" w:cs="Arial"/>
        </w:rPr>
        <w:t xml:space="preserve"> qui précède, </w:t>
      </w:r>
      <w:r w:rsidRPr="00B414E7">
        <w:rPr>
          <w:rFonts w:ascii="Arial" w:hAnsi="Arial" w:cs="Arial"/>
        </w:rPr>
        <w:t xml:space="preserve">dame SYLLA MASSANDJE </w:t>
      </w:r>
      <w:r w:rsidR="00D959BE">
        <w:rPr>
          <w:rFonts w:ascii="Arial" w:hAnsi="Arial" w:cs="Arial"/>
        </w:rPr>
        <w:t>devr</w:t>
      </w:r>
      <w:r w:rsidRPr="00B414E7">
        <w:rPr>
          <w:rFonts w:ascii="Arial" w:hAnsi="Arial" w:cs="Arial"/>
        </w:rPr>
        <w:t>a</w:t>
      </w:r>
      <w:r w:rsidR="00D959BE">
        <w:rPr>
          <w:rFonts w:ascii="Arial" w:hAnsi="Arial" w:cs="Arial"/>
        </w:rPr>
        <w:t>it</w:t>
      </w:r>
      <w:r w:rsidRPr="00B414E7">
        <w:rPr>
          <w:rFonts w:ascii="Arial" w:hAnsi="Arial" w:cs="Arial"/>
        </w:rPr>
        <w:t xml:space="preserve"> subi</w:t>
      </w:r>
      <w:r w:rsidR="00D959BE">
        <w:rPr>
          <w:rFonts w:ascii="Arial" w:hAnsi="Arial" w:cs="Arial"/>
        </w:rPr>
        <w:t>r</w:t>
      </w:r>
      <w:r w:rsidRPr="00B414E7">
        <w:rPr>
          <w:rFonts w:ascii="Arial" w:hAnsi="Arial" w:cs="Arial"/>
        </w:rPr>
        <w:t xml:space="preserve"> </w:t>
      </w:r>
      <w:r w:rsidR="00D959BE">
        <w:rPr>
          <w:rFonts w:ascii="Arial" w:hAnsi="Arial" w:cs="Arial"/>
        </w:rPr>
        <w:t>des</w:t>
      </w:r>
      <w:r w:rsidRPr="00B414E7">
        <w:rPr>
          <w:rFonts w:ascii="Arial" w:hAnsi="Arial" w:cs="Arial"/>
        </w:rPr>
        <w:t xml:space="preserve"> préjudice</w:t>
      </w:r>
      <w:r w:rsidR="00D959BE">
        <w:rPr>
          <w:rFonts w:ascii="Arial" w:hAnsi="Arial" w:cs="Arial"/>
        </w:rPr>
        <w:t>s (Travaux de réhabilitation, factures de CIE et de SODECI).</w:t>
      </w:r>
    </w:p>
    <w:p w:rsidR="002434B4" w:rsidRPr="00B414E7" w:rsidRDefault="002434B4" w:rsidP="002434B4">
      <w:pPr>
        <w:pStyle w:val="Paragraphedeliste"/>
        <w:rPr>
          <w:rFonts w:ascii="Arial" w:hAnsi="Arial" w:cs="Arial"/>
          <w:sz w:val="16"/>
          <w:szCs w:val="16"/>
        </w:rPr>
      </w:pPr>
    </w:p>
    <w:p w:rsidR="002434B4" w:rsidRPr="00B414E7" w:rsidRDefault="002434B4" w:rsidP="002434B4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 w:rsidRPr="00B414E7">
        <w:rPr>
          <w:rFonts w:ascii="Arial" w:hAnsi="Arial" w:cs="Arial"/>
        </w:rPr>
        <w:t xml:space="preserve">Dame SYLLA MASSANDJE réclame à M </w:t>
      </w:r>
      <w:r w:rsidR="00D959BE">
        <w:rPr>
          <w:rFonts w:ascii="Arial" w:hAnsi="Arial" w:cs="Arial"/>
        </w:rPr>
        <w:t xml:space="preserve">DIZO </w:t>
      </w:r>
      <w:r w:rsidRPr="00B414E7">
        <w:rPr>
          <w:rFonts w:ascii="Arial" w:hAnsi="Arial" w:cs="Arial"/>
        </w:rPr>
        <w:t>en plus des 1</w:t>
      </w:r>
      <w:r w:rsidR="00D959BE">
        <w:rPr>
          <w:rFonts w:ascii="Arial" w:hAnsi="Arial" w:cs="Arial"/>
        </w:rPr>
        <w:t>6</w:t>
      </w:r>
      <w:r w:rsidRPr="00B414E7">
        <w:rPr>
          <w:rFonts w:ascii="Arial" w:hAnsi="Arial" w:cs="Arial"/>
        </w:rPr>
        <w:t xml:space="preserve">0 000 </w:t>
      </w:r>
      <w:r w:rsidR="00D959BE">
        <w:rPr>
          <w:rFonts w:ascii="Arial" w:hAnsi="Arial" w:cs="Arial"/>
        </w:rPr>
        <w:t>F CFA des 16</w:t>
      </w:r>
      <w:r w:rsidRPr="00B414E7">
        <w:rPr>
          <w:rFonts w:ascii="Arial" w:hAnsi="Arial" w:cs="Arial"/>
        </w:rPr>
        <w:t xml:space="preserve"> mois de compléments de bail </w:t>
      </w:r>
      <w:r>
        <w:rPr>
          <w:rFonts w:ascii="Arial" w:hAnsi="Arial" w:cs="Arial"/>
        </w:rPr>
        <w:t xml:space="preserve">et </w:t>
      </w:r>
      <w:r w:rsidR="00D959BE">
        <w:rPr>
          <w:rFonts w:ascii="Arial" w:hAnsi="Arial" w:cs="Arial"/>
        </w:rPr>
        <w:t>t</w:t>
      </w:r>
      <w:r w:rsidRPr="00B414E7">
        <w:rPr>
          <w:rFonts w:ascii="Arial" w:hAnsi="Arial" w:cs="Arial"/>
        </w:rPr>
        <w:t xml:space="preserve">rois mois de forfait de loyer à fin de compenser </w:t>
      </w:r>
      <w:r w:rsidR="00D959BE">
        <w:rPr>
          <w:rFonts w:ascii="Arial" w:hAnsi="Arial" w:cs="Arial"/>
        </w:rPr>
        <w:t xml:space="preserve">tous </w:t>
      </w:r>
      <w:r w:rsidRPr="00B414E7">
        <w:rPr>
          <w:rFonts w:ascii="Arial" w:hAnsi="Arial" w:cs="Arial"/>
        </w:rPr>
        <w:t xml:space="preserve">les préjudice (240 000 F CFA). Ce qui fait un total dû de </w:t>
      </w:r>
      <w:r w:rsidR="00D959BE">
        <w:rPr>
          <w:rFonts w:ascii="Arial" w:hAnsi="Arial" w:cs="Arial"/>
        </w:rPr>
        <w:t>4</w:t>
      </w:r>
      <w:bookmarkStart w:id="0" w:name="_GoBack"/>
      <w:bookmarkEnd w:id="0"/>
      <w:r w:rsidRPr="00B414E7">
        <w:rPr>
          <w:rFonts w:ascii="Arial" w:hAnsi="Arial" w:cs="Arial"/>
        </w:rPr>
        <w:t>00 000 F CFA.</w:t>
      </w:r>
    </w:p>
    <w:p w:rsidR="00F31104" w:rsidRDefault="00F31104"/>
    <w:sectPr w:rsidR="00F31104" w:rsidSect="00031965">
      <w:headerReference w:type="default" r:id="rId5"/>
      <w:footerReference w:type="default" r:id="rId6"/>
      <w:pgSz w:w="11906" w:h="16838" w:code="9"/>
      <w:pgMar w:top="284" w:right="567" w:bottom="284" w:left="851" w:header="170" w:footer="1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C7F" w:rsidRPr="000D5C7F" w:rsidRDefault="00D959BE">
    <w:pPr>
      <w:pStyle w:val="Pieddepage"/>
      <w:jc w:val="center"/>
      <w:rPr>
        <w:b/>
        <w:caps/>
        <w:color w:val="5B9BD5" w:themeColor="accent1"/>
      </w:rPr>
    </w:pPr>
    <w:r w:rsidRPr="000D5C7F">
      <w:rPr>
        <w:b/>
        <w:caps/>
        <w:color w:val="5B9BD5" w:themeColor="accent1"/>
      </w:rPr>
      <w:fldChar w:fldCharType="begin"/>
    </w:r>
    <w:r w:rsidRPr="000D5C7F">
      <w:rPr>
        <w:b/>
        <w:caps/>
        <w:color w:val="5B9BD5" w:themeColor="accent1"/>
      </w:rPr>
      <w:instrText>PAGE   \* MERGEFORMAT</w:instrText>
    </w:r>
    <w:r w:rsidRPr="000D5C7F">
      <w:rPr>
        <w:b/>
        <w:caps/>
        <w:color w:val="5B9BD5" w:themeColor="accent1"/>
      </w:rPr>
      <w:fldChar w:fldCharType="separate"/>
    </w:r>
    <w:r>
      <w:rPr>
        <w:b/>
        <w:caps/>
        <w:noProof/>
        <w:color w:val="5B9BD5" w:themeColor="accent1"/>
      </w:rPr>
      <w:t>1</w:t>
    </w:r>
    <w:r w:rsidRPr="000D5C7F">
      <w:rPr>
        <w:b/>
        <w:caps/>
        <w:color w:val="5B9BD5" w:themeColor="accent1"/>
      </w:rPr>
      <w:fldChar w:fldCharType="end"/>
    </w:r>
  </w:p>
  <w:p w:rsidR="000D5C7F" w:rsidRDefault="00D959BE" w:rsidP="00031965">
    <w:pPr>
      <w:pStyle w:val="Pieddepage"/>
      <w:tabs>
        <w:tab w:val="clear" w:pos="4536"/>
        <w:tab w:val="clear" w:pos="9072"/>
        <w:tab w:val="left" w:pos="6015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BBD" w:rsidRDefault="00D959BE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193BBD" w:rsidRDefault="00D959BE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</w:t>
    </w:r>
    <w:r>
      <w:rPr>
        <w:b/>
        <w:sz w:val="18"/>
        <w:szCs w:val="18"/>
      </w:rPr>
      <w:t xml:space="preserve"> Dépôt CEPICI : 31268 du 07/12/2016</w:t>
    </w:r>
  </w:p>
  <w:p w:rsidR="00193BBD" w:rsidRDefault="00D959BE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193BBD" w:rsidRPr="00FB48C1" w:rsidRDefault="00D959BE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193BBD" w:rsidRPr="00FB48C1" w:rsidRDefault="00D959BE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193BBD" w:rsidRPr="00FB48C1" w:rsidRDefault="00D959BE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193BBD" w:rsidRPr="00FB48C1" w:rsidRDefault="00D959BE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193BBD" w:rsidRPr="00FB48C1" w:rsidRDefault="00D959BE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193BBD" w:rsidRPr="00FB48C1" w:rsidRDefault="00D959BE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193BBD" w:rsidRPr="00B93BAA" w:rsidRDefault="00D959BE" w:rsidP="00314686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84622"/>
    <w:multiLevelType w:val="hybridMultilevel"/>
    <w:tmpl w:val="7D24300A"/>
    <w:lvl w:ilvl="0" w:tplc="1026EFA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E2DD8"/>
    <w:multiLevelType w:val="hybridMultilevel"/>
    <w:tmpl w:val="B008AEF0"/>
    <w:lvl w:ilvl="0" w:tplc="D3AE4D0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B4"/>
    <w:rsid w:val="002434B4"/>
    <w:rsid w:val="008B75BE"/>
    <w:rsid w:val="00D959BE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CC0B3-EEC2-48AB-8435-885E94D6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4B4"/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34B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434B4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243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34B4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dcterms:created xsi:type="dcterms:W3CDTF">2017-12-17T21:20:00Z</dcterms:created>
  <dcterms:modified xsi:type="dcterms:W3CDTF">2017-12-17T22:08:00Z</dcterms:modified>
</cp:coreProperties>
</file>