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2A1" w:rsidRDefault="00551426" w:rsidP="004462A1">
      <w:pPr>
        <w:jc w:val="center"/>
        <w:rPr>
          <w:rFonts w:ascii="Georgia" w:hAnsi="Georgia"/>
          <w:sz w:val="56"/>
          <w:szCs w:val="56"/>
          <w:u w:val="single"/>
        </w:rPr>
      </w:pPr>
      <w:r>
        <w:rPr>
          <w:rFonts w:ascii="Georgia" w:hAnsi="Georgia"/>
          <w:sz w:val="56"/>
          <w:szCs w:val="56"/>
          <w:u w:val="single"/>
        </w:rPr>
        <w:t>PLAINTE</w:t>
      </w:r>
    </w:p>
    <w:p w:rsidR="004462A1" w:rsidRPr="00DD3B79" w:rsidRDefault="004462A1" w:rsidP="004462A1">
      <w:pPr>
        <w:jc w:val="center"/>
        <w:rPr>
          <w:rFonts w:ascii="Georgia" w:hAnsi="Georgia"/>
          <w:sz w:val="16"/>
          <w:szCs w:val="16"/>
        </w:rPr>
      </w:pPr>
    </w:p>
    <w:p w:rsidR="004462A1" w:rsidRDefault="004462A1" w:rsidP="004462A1">
      <w:pPr>
        <w:jc w:val="center"/>
        <w:rPr>
          <w:rFonts w:ascii="Georgia" w:hAnsi="Georgia"/>
          <w:sz w:val="28"/>
          <w:szCs w:val="28"/>
        </w:rPr>
      </w:pPr>
      <w:r w:rsidRPr="00C74A62">
        <w:rPr>
          <w:rFonts w:ascii="Georgia" w:hAnsi="Georgia"/>
          <w:sz w:val="28"/>
          <w:szCs w:val="28"/>
        </w:rPr>
        <w:t>TRIBUNAL DE PREMIERE INSTANCE DE YOPOUGON</w:t>
      </w:r>
    </w:p>
    <w:p w:rsidR="004462A1" w:rsidRPr="00DD3B79" w:rsidRDefault="004462A1" w:rsidP="004462A1">
      <w:pPr>
        <w:jc w:val="center"/>
        <w:rPr>
          <w:rFonts w:ascii="Georgia" w:hAnsi="Georgia"/>
          <w:b/>
          <w:sz w:val="16"/>
          <w:szCs w:val="16"/>
        </w:rPr>
      </w:pPr>
    </w:p>
    <w:p w:rsidR="004462A1" w:rsidRDefault="004462A1" w:rsidP="004462A1">
      <w:pPr>
        <w:jc w:val="center"/>
        <w:rPr>
          <w:rFonts w:ascii="Georgia" w:hAnsi="Georgia"/>
          <w:b/>
          <w:sz w:val="28"/>
          <w:szCs w:val="28"/>
        </w:rPr>
      </w:pPr>
      <w:r w:rsidRPr="00C74A62">
        <w:rPr>
          <w:rFonts w:ascii="Georgia" w:hAnsi="Georgia"/>
          <w:b/>
          <w:sz w:val="28"/>
          <w:szCs w:val="28"/>
        </w:rPr>
        <w:t xml:space="preserve">Audience du </w:t>
      </w:r>
      <w:r>
        <w:rPr>
          <w:rFonts w:ascii="Georgia" w:hAnsi="Georgia"/>
          <w:b/>
          <w:sz w:val="28"/>
          <w:szCs w:val="28"/>
        </w:rPr>
        <w:t>jeudi</w:t>
      </w:r>
      <w:r w:rsidRPr="00C74A62">
        <w:rPr>
          <w:rFonts w:ascii="Georgia" w:hAnsi="Georgia"/>
          <w:b/>
          <w:sz w:val="28"/>
          <w:szCs w:val="28"/>
        </w:rPr>
        <w:t xml:space="preserve"> </w:t>
      </w:r>
      <w:r w:rsidR="00551426">
        <w:rPr>
          <w:rFonts w:ascii="Georgia" w:hAnsi="Georgia"/>
          <w:b/>
          <w:sz w:val="28"/>
          <w:szCs w:val="28"/>
        </w:rPr>
        <w:t>01</w:t>
      </w:r>
      <w:r w:rsidRPr="00C74A62">
        <w:rPr>
          <w:rFonts w:ascii="Georgia" w:hAnsi="Georgia"/>
          <w:b/>
          <w:sz w:val="28"/>
          <w:szCs w:val="28"/>
        </w:rPr>
        <w:t xml:space="preserve"> </w:t>
      </w:r>
      <w:r w:rsidR="00551426">
        <w:rPr>
          <w:rFonts w:ascii="Georgia" w:hAnsi="Georgia"/>
          <w:b/>
          <w:sz w:val="28"/>
          <w:szCs w:val="28"/>
        </w:rPr>
        <w:t>Février</w:t>
      </w:r>
      <w:r>
        <w:rPr>
          <w:rFonts w:ascii="Georgia" w:hAnsi="Georgia"/>
          <w:b/>
          <w:sz w:val="28"/>
          <w:szCs w:val="28"/>
        </w:rPr>
        <w:t xml:space="preserve"> 201</w:t>
      </w:r>
      <w:r w:rsidR="00551426">
        <w:rPr>
          <w:rFonts w:ascii="Georgia" w:hAnsi="Georgia"/>
          <w:b/>
          <w:sz w:val="28"/>
          <w:szCs w:val="28"/>
        </w:rPr>
        <w:t>8</w:t>
      </w:r>
    </w:p>
    <w:p w:rsidR="004462A1" w:rsidRPr="009069F2" w:rsidRDefault="004462A1" w:rsidP="004462A1">
      <w:pPr>
        <w:jc w:val="center"/>
        <w:rPr>
          <w:rFonts w:ascii="Georgia" w:hAnsi="Georgia"/>
          <w:b/>
          <w:sz w:val="16"/>
          <w:szCs w:val="16"/>
        </w:rPr>
      </w:pPr>
    </w:p>
    <w:p w:rsidR="004462A1" w:rsidRDefault="004462A1" w:rsidP="004462A1">
      <w:pPr>
        <w:rPr>
          <w:rFonts w:ascii="Georgia" w:hAnsi="Georgia"/>
          <w:sz w:val="28"/>
          <w:szCs w:val="28"/>
        </w:rPr>
      </w:pPr>
      <w:r w:rsidRPr="00C74A62">
        <w:rPr>
          <w:rFonts w:ascii="Georgia" w:hAnsi="Georgia"/>
          <w:sz w:val="28"/>
          <w:szCs w:val="28"/>
        </w:rPr>
        <w:t>POUR :</w:t>
      </w:r>
      <w:r>
        <w:rPr>
          <w:rFonts w:ascii="Georgia" w:hAnsi="Georgia"/>
          <w:sz w:val="28"/>
          <w:szCs w:val="28"/>
        </w:rPr>
        <w:t xml:space="preserve"> Madame SYLLA MASSANDJE, demanderesse représentée par contrat procuration par monsieur BAGAYOGO AMADOU responsable du Cabinet Conseil et de Gestion Immobilière (CCGIM).</w:t>
      </w:r>
    </w:p>
    <w:p w:rsidR="004462A1" w:rsidRDefault="004462A1" w:rsidP="004462A1">
      <w:pPr>
        <w:rPr>
          <w:rFonts w:ascii="Georgia" w:hAnsi="Georgia"/>
          <w:sz w:val="28"/>
          <w:szCs w:val="28"/>
        </w:rPr>
      </w:pPr>
      <w:r>
        <w:rPr>
          <w:rFonts w:ascii="Georgia" w:hAnsi="Georgia"/>
          <w:sz w:val="28"/>
          <w:szCs w:val="28"/>
        </w:rPr>
        <w:t xml:space="preserve">Contre : Monsieur </w:t>
      </w:r>
      <w:r w:rsidR="00551426">
        <w:rPr>
          <w:rFonts w:ascii="Georgia" w:hAnsi="Georgia"/>
          <w:sz w:val="28"/>
          <w:szCs w:val="28"/>
        </w:rPr>
        <w:t>GNEPA YROPLO ANDRE</w:t>
      </w:r>
      <w:r>
        <w:rPr>
          <w:rFonts w:ascii="Georgia" w:hAnsi="Georgia"/>
          <w:sz w:val="28"/>
          <w:szCs w:val="28"/>
        </w:rPr>
        <w:t>, défendeur………………………. en personne.</w:t>
      </w:r>
    </w:p>
    <w:p w:rsidR="004462A1" w:rsidRPr="009069F2" w:rsidRDefault="004462A1" w:rsidP="004462A1">
      <w:pPr>
        <w:rPr>
          <w:rFonts w:ascii="Georgia" w:hAnsi="Georgia"/>
          <w:sz w:val="16"/>
          <w:szCs w:val="16"/>
        </w:rPr>
      </w:pPr>
    </w:p>
    <w:p w:rsidR="004462A1" w:rsidRDefault="004462A1" w:rsidP="004462A1">
      <w:pPr>
        <w:jc w:val="center"/>
        <w:rPr>
          <w:rFonts w:ascii="Georgia" w:hAnsi="Georgia"/>
          <w:sz w:val="28"/>
          <w:szCs w:val="28"/>
          <w:u w:val="single"/>
        </w:rPr>
      </w:pPr>
      <w:r w:rsidRPr="00C16457">
        <w:rPr>
          <w:rFonts w:ascii="Georgia" w:hAnsi="Georgia"/>
          <w:sz w:val="28"/>
          <w:szCs w:val="28"/>
          <w:u w:val="single"/>
        </w:rPr>
        <w:t>PLAISE AU TRIBUNAL</w:t>
      </w:r>
    </w:p>
    <w:p w:rsidR="004462A1" w:rsidRPr="009069F2" w:rsidRDefault="004462A1" w:rsidP="004462A1">
      <w:pPr>
        <w:jc w:val="center"/>
        <w:rPr>
          <w:rFonts w:ascii="Georgia" w:hAnsi="Georgia"/>
          <w:sz w:val="4"/>
          <w:szCs w:val="4"/>
          <w:u w:val="single"/>
        </w:rPr>
      </w:pPr>
    </w:p>
    <w:p w:rsidR="004462A1" w:rsidRDefault="004462A1" w:rsidP="004462A1">
      <w:pPr>
        <w:rPr>
          <w:rFonts w:ascii="Georgia" w:hAnsi="Georgia"/>
          <w:sz w:val="28"/>
          <w:szCs w:val="28"/>
        </w:rPr>
      </w:pPr>
      <w:r>
        <w:rPr>
          <w:rFonts w:ascii="Georgia" w:hAnsi="Georgia"/>
          <w:sz w:val="28"/>
          <w:szCs w:val="28"/>
        </w:rPr>
        <w:t>Attendu que Madame SYLLA MASSANDJE a assigné en paiement et en expulsion le défendeur et plusieurs autres </w:t>
      </w:r>
      <w:r w:rsidR="00551426">
        <w:rPr>
          <w:rFonts w:ascii="Georgia" w:hAnsi="Georgia"/>
          <w:sz w:val="28"/>
          <w:szCs w:val="28"/>
        </w:rPr>
        <w:t>à la requête du lundi premier Aout 2016 par Maître TOURE KATIA</w:t>
      </w:r>
      <w:r>
        <w:rPr>
          <w:rFonts w:ascii="Georgia" w:hAnsi="Georgia"/>
          <w:sz w:val="28"/>
          <w:szCs w:val="28"/>
        </w:rPr>
        <w:t>;</w:t>
      </w:r>
      <w:r w:rsidR="00551426">
        <w:rPr>
          <w:rFonts w:ascii="Georgia" w:hAnsi="Georgia"/>
          <w:sz w:val="28"/>
          <w:szCs w:val="28"/>
        </w:rPr>
        <w:t xml:space="preserve"> RG N° 2356/2016 du 09/08/2016 du Tribunal de YOPOUGON</w:t>
      </w:r>
    </w:p>
    <w:p w:rsidR="004462A1" w:rsidRPr="00DD3B79" w:rsidRDefault="004462A1" w:rsidP="004462A1">
      <w:pPr>
        <w:rPr>
          <w:rFonts w:ascii="Georgia" w:hAnsi="Georgia"/>
          <w:sz w:val="16"/>
          <w:szCs w:val="16"/>
        </w:rPr>
      </w:pPr>
    </w:p>
    <w:p w:rsidR="004462A1" w:rsidRDefault="004462A1" w:rsidP="004462A1">
      <w:pPr>
        <w:rPr>
          <w:rFonts w:ascii="Georgia" w:hAnsi="Georgia"/>
          <w:sz w:val="28"/>
          <w:szCs w:val="28"/>
        </w:rPr>
      </w:pPr>
      <w:r>
        <w:rPr>
          <w:rFonts w:ascii="Georgia" w:hAnsi="Georgia"/>
          <w:sz w:val="28"/>
          <w:szCs w:val="28"/>
        </w:rPr>
        <w:t xml:space="preserve">Que le tribunal a </w:t>
      </w:r>
      <w:r w:rsidR="00551426">
        <w:rPr>
          <w:rFonts w:ascii="Georgia" w:hAnsi="Georgia"/>
          <w:sz w:val="28"/>
          <w:szCs w:val="28"/>
        </w:rPr>
        <w:t>délibéré</w:t>
      </w:r>
      <w:r>
        <w:rPr>
          <w:rFonts w:ascii="Georgia" w:hAnsi="Georgia"/>
          <w:sz w:val="28"/>
          <w:szCs w:val="28"/>
        </w:rPr>
        <w:t xml:space="preserve"> la cause à l’audience du vendredi </w:t>
      </w:r>
      <w:r w:rsidR="00551426">
        <w:rPr>
          <w:rFonts w:ascii="Georgia" w:hAnsi="Georgia"/>
          <w:sz w:val="28"/>
          <w:szCs w:val="28"/>
        </w:rPr>
        <w:t>27</w:t>
      </w:r>
      <w:r>
        <w:rPr>
          <w:rFonts w:ascii="Georgia" w:hAnsi="Georgia"/>
          <w:sz w:val="28"/>
          <w:szCs w:val="28"/>
        </w:rPr>
        <w:t xml:space="preserve"> </w:t>
      </w:r>
      <w:r w:rsidR="00551426">
        <w:rPr>
          <w:rFonts w:ascii="Georgia" w:hAnsi="Georgia"/>
          <w:sz w:val="28"/>
          <w:szCs w:val="28"/>
        </w:rPr>
        <w:t>Janvier 2017</w:t>
      </w:r>
      <w:r>
        <w:rPr>
          <w:rFonts w:ascii="Georgia" w:hAnsi="Georgia"/>
          <w:sz w:val="28"/>
          <w:szCs w:val="28"/>
        </w:rPr>
        <w:t> ;</w:t>
      </w:r>
    </w:p>
    <w:p w:rsidR="00551426" w:rsidRDefault="004462A1" w:rsidP="004462A1">
      <w:pPr>
        <w:rPr>
          <w:rFonts w:ascii="Georgia" w:hAnsi="Georgia"/>
          <w:sz w:val="28"/>
          <w:szCs w:val="28"/>
        </w:rPr>
      </w:pPr>
      <w:r>
        <w:rPr>
          <w:rFonts w:ascii="Georgia" w:hAnsi="Georgia"/>
          <w:sz w:val="28"/>
          <w:szCs w:val="28"/>
        </w:rPr>
        <w:t>Que l</w:t>
      </w:r>
      <w:r w:rsidR="00551426">
        <w:rPr>
          <w:rFonts w:ascii="Georgia" w:hAnsi="Georgia"/>
          <w:sz w:val="28"/>
          <w:szCs w:val="28"/>
        </w:rPr>
        <w:t>a</w:t>
      </w:r>
      <w:r>
        <w:rPr>
          <w:rFonts w:ascii="Georgia" w:hAnsi="Georgia"/>
          <w:sz w:val="28"/>
          <w:szCs w:val="28"/>
        </w:rPr>
        <w:t xml:space="preserve"> présente</w:t>
      </w:r>
      <w:r w:rsidR="00551426">
        <w:rPr>
          <w:rFonts w:ascii="Georgia" w:hAnsi="Georgia"/>
          <w:sz w:val="28"/>
          <w:szCs w:val="28"/>
        </w:rPr>
        <w:t xml:space="preserve"> plainte</w:t>
      </w:r>
      <w:r>
        <w:rPr>
          <w:rFonts w:ascii="Georgia" w:hAnsi="Georgia"/>
          <w:sz w:val="28"/>
          <w:szCs w:val="28"/>
        </w:rPr>
        <w:t xml:space="preserve">  vient </w:t>
      </w:r>
      <w:r w:rsidR="00551426">
        <w:rPr>
          <w:rFonts w:ascii="Georgia" w:hAnsi="Georgia"/>
          <w:sz w:val="28"/>
          <w:szCs w:val="28"/>
        </w:rPr>
        <w:t>pour réclamer les sommes dues de Septembre 2016 au 04 Juillet 2017, représentant les compléments de bail de Dix mille Francs durant Dix mois (100 000 F CFA) et le forfait de mise en état de l’apparemment (3 x 80 000 ) soit la somme de 340 000 F CFA.</w:t>
      </w:r>
    </w:p>
    <w:p w:rsidR="004462A1" w:rsidRDefault="004462A1" w:rsidP="004462A1">
      <w:pPr>
        <w:rPr>
          <w:rFonts w:ascii="Georgia" w:hAnsi="Georgia"/>
          <w:sz w:val="28"/>
          <w:szCs w:val="28"/>
        </w:rPr>
      </w:pPr>
      <w:bookmarkStart w:id="0" w:name="_GoBack"/>
      <w:bookmarkEnd w:id="0"/>
    </w:p>
    <w:p w:rsidR="004462A1" w:rsidRPr="00DD3B79" w:rsidRDefault="004462A1" w:rsidP="004462A1">
      <w:pPr>
        <w:pStyle w:val="Paragraphedeliste"/>
        <w:numPr>
          <w:ilvl w:val="0"/>
          <w:numId w:val="1"/>
        </w:numPr>
        <w:rPr>
          <w:rFonts w:ascii="Georgia" w:hAnsi="Georgia"/>
          <w:b/>
          <w:sz w:val="28"/>
          <w:szCs w:val="28"/>
          <w:u w:val="single"/>
        </w:rPr>
      </w:pPr>
      <w:r w:rsidRPr="00DD3B79">
        <w:rPr>
          <w:rFonts w:ascii="Georgia" w:hAnsi="Georgia"/>
          <w:b/>
          <w:sz w:val="28"/>
          <w:szCs w:val="28"/>
          <w:u w:val="single"/>
        </w:rPr>
        <w:t>DE LA RECEVABILTE DE LA REPRESENTATION  ASSUMEE PAR LE CCGIM</w:t>
      </w:r>
    </w:p>
    <w:p w:rsidR="004462A1" w:rsidRPr="00AE532A" w:rsidRDefault="004462A1" w:rsidP="004462A1">
      <w:pPr>
        <w:pStyle w:val="Paragraphedeliste"/>
        <w:ind w:left="1080"/>
        <w:rPr>
          <w:rFonts w:ascii="Georgia" w:hAnsi="Georgia"/>
          <w:sz w:val="16"/>
          <w:szCs w:val="16"/>
          <w:u w:val="single"/>
        </w:rPr>
      </w:pPr>
    </w:p>
    <w:p w:rsidR="004462A1" w:rsidRDefault="004462A1" w:rsidP="004462A1">
      <w:pPr>
        <w:pStyle w:val="Paragraphedeliste"/>
        <w:ind w:left="0"/>
        <w:rPr>
          <w:rFonts w:ascii="Georgia" w:hAnsi="Georgia"/>
          <w:sz w:val="28"/>
          <w:szCs w:val="28"/>
        </w:rPr>
      </w:pPr>
      <w:r w:rsidRPr="008E0487">
        <w:rPr>
          <w:rFonts w:ascii="Georgia" w:hAnsi="Georgia"/>
          <w:sz w:val="28"/>
          <w:szCs w:val="28"/>
        </w:rPr>
        <w:t xml:space="preserve">Un contrat procuration dont copie a été jointe au dossier </w:t>
      </w:r>
      <w:r>
        <w:rPr>
          <w:rFonts w:ascii="Georgia" w:hAnsi="Georgia"/>
          <w:sz w:val="28"/>
          <w:szCs w:val="28"/>
        </w:rPr>
        <w:t xml:space="preserve">existe entre Madame SYLLA MASSANDJE, demanderesse et le Cabinet Conseil et de Gestion Immobilière (CCGIM) représenté par son </w:t>
      </w:r>
      <w:r w:rsidRPr="008E0487">
        <w:rPr>
          <w:rFonts w:ascii="Georgia" w:hAnsi="Georgia"/>
          <w:sz w:val="28"/>
          <w:szCs w:val="28"/>
        </w:rPr>
        <w:t xml:space="preserve"> </w:t>
      </w:r>
      <w:r>
        <w:rPr>
          <w:rFonts w:ascii="Georgia" w:hAnsi="Georgia"/>
          <w:sz w:val="28"/>
          <w:szCs w:val="28"/>
        </w:rPr>
        <w:t xml:space="preserve">fondateur monsieur BAGAYOGO AMADOU. Ce </w:t>
      </w:r>
      <w:r w:rsidRPr="008E0487">
        <w:rPr>
          <w:rFonts w:ascii="Georgia" w:hAnsi="Georgia"/>
          <w:sz w:val="28"/>
          <w:szCs w:val="28"/>
        </w:rPr>
        <w:t>contrat procuration</w:t>
      </w:r>
      <w:r>
        <w:rPr>
          <w:rFonts w:ascii="Georgia" w:hAnsi="Georgia"/>
          <w:sz w:val="28"/>
          <w:szCs w:val="28"/>
        </w:rPr>
        <w:t xml:space="preserve"> a été établi le 29 juillet 2014 et légalisé à la mairie de Yopougon.</w:t>
      </w:r>
    </w:p>
    <w:p w:rsidR="004462A1" w:rsidRPr="005F3782" w:rsidRDefault="004462A1" w:rsidP="004462A1">
      <w:pPr>
        <w:pStyle w:val="Paragraphedeliste"/>
        <w:ind w:left="0"/>
        <w:rPr>
          <w:rFonts w:ascii="Georgia" w:hAnsi="Georgia"/>
          <w:sz w:val="16"/>
          <w:szCs w:val="16"/>
        </w:rPr>
      </w:pPr>
    </w:p>
    <w:p w:rsidR="004462A1" w:rsidRPr="00484048" w:rsidRDefault="004462A1" w:rsidP="004462A1">
      <w:pPr>
        <w:pStyle w:val="Paragraphedeliste"/>
        <w:ind w:left="0"/>
        <w:rPr>
          <w:rFonts w:ascii="Georgia" w:hAnsi="Georgia"/>
          <w:sz w:val="28"/>
          <w:szCs w:val="28"/>
        </w:rPr>
      </w:pPr>
      <w:r>
        <w:rPr>
          <w:rFonts w:ascii="Georgia" w:hAnsi="Georgia"/>
          <w:sz w:val="28"/>
          <w:szCs w:val="28"/>
        </w:rPr>
        <w:t xml:space="preserve">Dans son article 4, on peut lire </w:t>
      </w:r>
      <w:r w:rsidRPr="00484048">
        <w:rPr>
          <w:rFonts w:ascii="Georgia" w:hAnsi="Georgia"/>
          <w:sz w:val="28"/>
          <w:szCs w:val="28"/>
        </w:rPr>
        <w:t xml:space="preserve">: </w:t>
      </w:r>
    </w:p>
    <w:p w:rsidR="004462A1" w:rsidRPr="00484048" w:rsidRDefault="004462A1" w:rsidP="004462A1">
      <w:pPr>
        <w:pStyle w:val="Paragraphedeliste"/>
        <w:ind w:left="0"/>
        <w:rPr>
          <w:rFonts w:ascii="Georgia" w:hAnsi="Georgia"/>
          <w:sz w:val="28"/>
          <w:szCs w:val="28"/>
        </w:rPr>
      </w:pPr>
      <w:r w:rsidRPr="00484048">
        <w:rPr>
          <w:rFonts w:ascii="Georgia" w:hAnsi="Georgia"/>
          <w:sz w:val="28"/>
          <w:szCs w:val="28"/>
        </w:rPr>
        <w:tab/>
        <w:t>Prendre toutes mesures judicaires nécessaires relatives à l’immeuble, soit action en justice, en demande et en défendant, transaction, acquiescement,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 et qu’il donne son accord.</w:t>
      </w:r>
    </w:p>
    <w:p w:rsidR="004462A1" w:rsidRPr="00484048" w:rsidRDefault="004462A1" w:rsidP="004462A1">
      <w:pPr>
        <w:pStyle w:val="Paragraphedeliste"/>
        <w:ind w:left="0"/>
        <w:rPr>
          <w:rFonts w:ascii="Georgia" w:hAnsi="Georgia"/>
          <w:sz w:val="28"/>
          <w:szCs w:val="28"/>
        </w:rPr>
      </w:pPr>
    </w:p>
    <w:p w:rsidR="004462A1" w:rsidRDefault="004462A1" w:rsidP="004462A1">
      <w:pPr>
        <w:pStyle w:val="Paragraphedeliste"/>
        <w:ind w:left="0"/>
        <w:rPr>
          <w:rFonts w:ascii="Georgia" w:hAnsi="Georgia"/>
          <w:sz w:val="28"/>
          <w:szCs w:val="28"/>
        </w:rPr>
      </w:pPr>
      <w:r w:rsidRPr="00484048">
        <w:rPr>
          <w:rFonts w:ascii="Georgia" w:hAnsi="Georgia"/>
          <w:sz w:val="28"/>
          <w:szCs w:val="28"/>
        </w:rPr>
        <w:tab/>
      </w:r>
      <w:r>
        <w:rPr>
          <w:rFonts w:ascii="Georgia" w:hAnsi="Georgia"/>
          <w:sz w:val="28"/>
          <w:szCs w:val="28"/>
        </w:rPr>
        <w:t>Au vu de tout ce qui précède ; Qu’il y a lieu de déclarer la représentation du CCGIM recevable.</w:t>
      </w:r>
    </w:p>
    <w:p w:rsidR="004462A1" w:rsidRDefault="004462A1" w:rsidP="004462A1">
      <w:pPr>
        <w:pStyle w:val="Paragraphedeliste"/>
        <w:numPr>
          <w:ilvl w:val="0"/>
          <w:numId w:val="1"/>
        </w:numPr>
        <w:rPr>
          <w:rFonts w:ascii="Georgia" w:hAnsi="Georgia"/>
          <w:b/>
          <w:sz w:val="28"/>
          <w:szCs w:val="28"/>
          <w:u w:val="single"/>
        </w:rPr>
      </w:pPr>
      <w:r w:rsidRPr="00DD3B79">
        <w:rPr>
          <w:rFonts w:ascii="Georgia" w:hAnsi="Georgia"/>
          <w:b/>
          <w:sz w:val="28"/>
          <w:szCs w:val="28"/>
          <w:u w:val="single"/>
        </w:rPr>
        <w:t>DE LA NECESSITE DE COMPTE A FAIRE ENTRE LES PARTIES</w:t>
      </w:r>
    </w:p>
    <w:p w:rsidR="004462A1" w:rsidRPr="00AE532A" w:rsidRDefault="004462A1" w:rsidP="004462A1">
      <w:pPr>
        <w:pStyle w:val="Paragraphedeliste"/>
        <w:ind w:left="1080"/>
        <w:rPr>
          <w:rFonts w:ascii="Georgia" w:hAnsi="Georgia"/>
          <w:b/>
          <w:sz w:val="16"/>
          <w:szCs w:val="16"/>
          <w:u w:val="single"/>
        </w:rPr>
      </w:pPr>
    </w:p>
    <w:p w:rsidR="004462A1" w:rsidRDefault="004462A1" w:rsidP="004462A1">
      <w:pPr>
        <w:pStyle w:val="Paragraphedeliste"/>
        <w:ind w:left="0"/>
        <w:rPr>
          <w:rFonts w:ascii="Georgia" w:hAnsi="Georgia"/>
          <w:sz w:val="28"/>
          <w:szCs w:val="28"/>
        </w:rPr>
      </w:pPr>
      <w:r w:rsidRPr="00484048">
        <w:rPr>
          <w:rFonts w:ascii="Georgia" w:hAnsi="Georgia"/>
          <w:sz w:val="28"/>
          <w:szCs w:val="28"/>
        </w:rPr>
        <w:t>Monsieur</w:t>
      </w:r>
      <w:r>
        <w:rPr>
          <w:rFonts w:ascii="Georgia" w:hAnsi="Georgia"/>
          <w:sz w:val="28"/>
          <w:szCs w:val="28"/>
        </w:rPr>
        <w:t xml:space="preserve"> GIBRIL KOKOH MARC ROMUALD,  Policier </w:t>
      </w:r>
      <w:r w:rsidRPr="00484048">
        <w:rPr>
          <w:rFonts w:ascii="Georgia" w:hAnsi="Georgia"/>
          <w:sz w:val="28"/>
          <w:szCs w:val="28"/>
        </w:rPr>
        <w:t xml:space="preserve">de son état a occupé l’appartement de dame SYLLA </w:t>
      </w:r>
      <w:r>
        <w:rPr>
          <w:rFonts w:ascii="Georgia" w:hAnsi="Georgia"/>
          <w:sz w:val="28"/>
          <w:szCs w:val="28"/>
        </w:rPr>
        <w:t>fin Août</w:t>
      </w:r>
      <w:r w:rsidRPr="00484048">
        <w:rPr>
          <w:rFonts w:ascii="Georgia" w:hAnsi="Georgia"/>
          <w:sz w:val="28"/>
          <w:szCs w:val="28"/>
        </w:rPr>
        <w:t xml:space="preserve"> 201</w:t>
      </w:r>
      <w:r>
        <w:rPr>
          <w:rFonts w:ascii="Georgia" w:hAnsi="Georgia"/>
          <w:sz w:val="28"/>
          <w:szCs w:val="28"/>
        </w:rPr>
        <w:t>4</w:t>
      </w:r>
      <w:r w:rsidRPr="00484048">
        <w:rPr>
          <w:rFonts w:ascii="Georgia" w:hAnsi="Georgia"/>
          <w:sz w:val="28"/>
          <w:szCs w:val="28"/>
        </w:rPr>
        <w:t xml:space="preserve">. </w:t>
      </w:r>
      <w:r>
        <w:rPr>
          <w:rFonts w:ascii="Georgia" w:hAnsi="Georgia"/>
          <w:sz w:val="28"/>
          <w:szCs w:val="28"/>
        </w:rPr>
        <w:t xml:space="preserve">Les baux de la Police Nationale n’étant pas payés régulièrement, il a été à monsieur GIBRIL KOKOH MARC ROMUALD de payer à sa charge le loyer mensuellement. </w:t>
      </w:r>
    </w:p>
    <w:p w:rsidR="004462A1" w:rsidRPr="00AE532A" w:rsidRDefault="004462A1" w:rsidP="004462A1">
      <w:pPr>
        <w:pStyle w:val="Paragraphedeliste"/>
        <w:ind w:left="0"/>
        <w:rPr>
          <w:rFonts w:ascii="Georgia" w:hAnsi="Georgia"/>
          <w:sz w:val="16"/>
          <w:szCs w:val="16"/>
        </w:rPr>
      </w:pPr>
    </w:p>
    <w:p w:rsidR="004462A1" w:rsidRPr="00484048" w:rsidRDefault="004462A1" w:rsidP="004462A1">
      <w:pPr>
        <w:pStyle w:val="Paragraphedeliste"/>
        <w:ind w:left="0"/>
        <w:rPr>
          <w:rFonts w:ascii="Georgia" w:hAnsi="Georgia"/>
          <w:sz w:val="28"/>
          <w:szCs w:val="28"/>
        </w:rPr>
      </w:pPr>
      <w:r w:rsidRPr="00484048">
        <w:rPr>
          <w:rFonts w:ascii="Georgia" w:hAnsi="Georgia"/>
          <w:sz w:val="28"/>
          <w:szCs w:val="28"/>
        </w:rPr>
        <w:tab/>
        <w:t>Il lui a été demandé de payer un mois de loyer</w:t>
      </w:r>
      <w:r>
        <w:rPr>
          <w:rFonts w:ascii="Georgia" w:hAnsi="Georgia"/>
          <w:sz w:val="28"/>
          <w:szCs w:val="28"/>
        </w:rPr>
        <w:t xml:space="preserve"> (80 000 F CFA)</w:t>
      </w:r>
      <w:r w:rsidRPr="00484048">
        <w:rPr>
          <w:rFonts w:ascii="Georgia" w:hAnsi="Georgia"/>
          <w:sz w:val="28"/>
          <w:szCs w:val="28"/>
        </w:rPr>
        <w:t xml:space="preserve"> au CCGIM représentant les charges de gestion. Bien vouloir se référer au chapitre du contrat intitulé : CONDITIONS FINANCIERES DU CONTRAT</w:t>
      </w:r>
      <w:r>
        <w:rPr>
          <w:rFonts w:ascii="Georgia" w:hAnsi="Georgia"/>
          <w:sz w:val="28"/>
          <w:szCs w:val="28"/>
        </w:rPr>
        <w:t> ;</w:t>
      </w:r>
    </w:p>
    <w:p w:rsidR="004462A1" w:rsidRPr="00484048" w:rsidRDefault="004462A1" w:rsidP="004462A1">
      <w:pPr>
        <w:pStyle w:val="Paragraphedeliste"/>
        <w:ind w:left="0"/>
        <w:rPr>
          <w:rFonts w:ascii="Georgia" w:hAnsi="Georgia"/>
          <w:sz w:val="28"/>
          <w:szCs w:val="28"/>
        </w:rPr>
      </w:pPr>
      <w:r w:rsidRPr="00484048">
        <w:rPr>
          <w:rFonts w:ascii="Georgia" w:hAnsi="Georgia"/>
          <w:sz w:val="28"/>
          <w:szCs w:val="28"/>
        </w:rPr>
        <w:t>c) Si l’appartement devient vacant, la recherche d’un locataire sera confiée au gestionnaire et sera facturée à raison d’un mois de loyer.</w:t>
      </w:r>
    </w:p>
    <w:p w:rsidR="004462A1" w:rsidRPr="00AE532A" w:rsidRDefault="004462A1" w:rsidP="004462A1">
      <w:pPr>
        <w:pStyle w:val="Paragraphedeliste"/>
        <w:ind w:left="0"/>
        <w:rPr>
          <w:rFonts w:ascii="Georgia" w:hAnsi="Georgia"/>
          <w:sz w:val="16"/>
          <w:szCs w:val="16"/>
        </w:rPr>
      </w:pPr>
      <w:r w:rsidRPr="00484048">
        <w:rPr>
          <w:rFonts w:ascii="Georgia" w:hAnsi="Georgia"/>
          <w:sz w:val="28"/>
          <w:szCs w:val="28"/>
        </w:rPr>
        <w:tab/>
      </w:r>
      <w:r w:rsidRPr="00484048">
        <w:rPr>
          <w:rFonts w:ascii="Georgia" w:hAnsi="Georgia"/>
          <w:sz w:val="28"/>
          <w:szCs w:val="28"/>
        </w:rPr>
        <w:tab/>
      </w:r>
    </w:p>
    <w:p w:rsidR="004462A1" w:rsidRDefault="004462A1" w:rsidP="004462A1">
      <w:pPr>
        <w:pStyle w:val="Paragraphedeliste"/>
        <w:ind w:left="0"/>
        <w:rPr>
          <w:rFonts w:ascii="Georgia" w:hAnsi="Georgia"/>
          <w:sz w:val="28"/>
          <w:szCs w:val="28"/>
        </w:rPr>
      </w:pPr>
      <w:r w:rsidRPr="00484048">
        <w:rPr>
          <w:rFonts w:ascii="Georgia" w:hAnsi="Georgia"/>
          <w:sz w:val="28"/>
          <w:szCs w:val="28"/>
        </w:rPr>
        <w:tab/>
        <w:t>Avant l’occupation du logement, monsieur</w:t>
      </w:r>
      <w:r>
        <w:rPr>
          <w:rFonts w:ascii="Georgia" w:hAnsi="Georgia"/>
          <w:sz w:val="28"/>
          <w:szCs w:val="28"/>
        </w:rPr>
        <w:t xml:space="preserve"> GIBRIL KOKOH MARC ROMUALD </w:t>
      </w:r>
      <w:r w:rsidRPr="00484048">
        <w:rPr>
          <w:rFonts w:ascii="Georgia" w:hAnsi="Georgia"/>
          <w:sz w:val="28"/>
          <w:szCs w:val="28"/>
        </w:rPr>
        <w:t>a été informé du co</w:t>
      </w:r>
      <w:r>
        <w:rPr>
          <w:rFonts w:ascii="Georgia" w:hAnsi="Georgia"/>
          <w:sz w:val="28"/>
          <w:szCs w:val="28"/>
        </w:rPr>
        <w:t>û</w:t>
      </w:r>
      <w:r w:rsidRPr="00484048">
        <w:rPr>
          <w:rFonts w:ascii="Georgia" w:hAnsi="Georgia"/>
          <w:sz w:val="28"/>
          <w:szCs w:val="28"/>
        </w:rPr>
        <w:t xml:space="preserve">t du loyer mensuel qui est de 80 000 F CFA. Il a été informé des modalités de règlement de </w:t>
      </w:r>
      <w:r>
        <w:rPr>
          <w:rFonts w:ascii="Georgia" w:hAnsi="Georgia"/>
          <w:sz w:val="28"/>
          <w:szCs w:val="28"/>
        </w:rPr>
        <w:t xml:space="preserve">du loyer. </w:t>
      </w:r>
      <w:r w:rsidRPr="00484048">
        <w:rPr>
          <w:rFonts w:ascii="Georgia" w:hAnsi="Georgia"/>
          <w:sz w:val="28"/>
          <w:szCs w:val="28"/>
        </w:rPr>
        <w:t xml:space="preserve">A savoir, le paiement par prélèvement sur sa solde ou par virement bancaire permanent. </w:t>
      </w:r>
    </w:p>
    <w:p w:rsidR="004462A1" w:rsidRPr="005F3782" w:rsidRDefault="004462A1" w:rsidP="004462A1">
      <w:pPr>
        <w:pStyle w:val="Paragraphedeliste"/>
        <w:ind w:left="0" w:hanging="720"/>
        <w:rPr>
          <w:rFonts w:ascii="Georgia" w:hAnsi="Georgia"/>
          <w:sz w:val="16"/>
          <w:szCs w:val="16"/>
        </w:rPr>
      </w:pPr>
      <w:r>
        <w:rPr>
          <w:rFonts w:ascii="Georgia" w:hAnsi="Georgia"/>
          <w:sz w:val="28"/>
          <w:szCs w:val="28"/>
        </w:rPr>
        <w:tab/>
      </w:r>
    </w:p>
    <w:p w:rsidR="004462A1" w:rsidRDefault="004462A1" w:rsidP="004462A1">
      <w:pPr>
        <w:pStyle w:val="Paragraphedeliste"/>
        <w:ind w:left="0" w:hanging="720"/>
        <w:rPr>
          <w:rFonts w:ascii="Georgia" w:hAnsi="Georgia"/>
          <w:sz w:val="28"/>
          <w:szCs w:val="28"/>
        </w:rPr>
      </w:pPr>
      <w:r>
        <w:rPr>
          <w:rFonts w:ascii="Georgia" w:hAnsi="Georgia"/>
          <w:sz w:val="28"/>
          <w:szCs w:val="28"/>
        </w:rPr>
        <w:tab/>
        <w:t xml:space="preserve">Monsieur GIBRIL KOKOH MARC ROMUALD a donné son accord afin d’être prélevé sur sa solde. Voir en pièce jointe l’ENGAGEMENT. </w:t>
      </w:r>
    </w:p>
    <w:p w:rsidR="004462A1" w:rsidRDefault="004462A1" w:rsidP="004462A1">
      <w:pPr>
        <w:pStyle w:val="Paragraphedeliste"/>
        <w:ind w:left="0" w:hanging="720"/>
        <w:rPr>
          <w:rFonts w:ascii="Georgia" w:hAnsi="Georgia"/>
          <w:sz w:val="28"/>
          <w:szCs w:val="28"/>
        </w:rPr>
      </w:pPr>
      <w:r>
        <w:rPr>
          <w:rFonts w:ascii="Georgia" w:hAnsi="Georgia"/>
          <w:sz w:val="28"/>
          <w:szCs w:val="28"/>
        </w:rPr>
        <w:tab/>
        <w:t>Il nous a été rapporté par le service de solde qu’il fallait un acte de justice afin de pouvoir procéder ainsi.</w:t>
      </w:r>
    </w:p>
    <w:p w:rsidR="004462A1" w:rsidRDefault="004462A1" w:rsidP="004462A1">
      <w:pPr>
        <w:pStyle w:val="Paragraphedeliste"/>
        <w:ind w:left="0" w:hanging="720"/>
        <w:rPr>
          <w:rFonts w:ascii="Georgia" w:hAnsi="Georgia"/>
          <w:sz w:val="28"/>
          <w:szCs w:val="28"/>
        </w:rPr>
      </w:pPr>
      <w:r>
        <w:rPr>
          <w:rFonts w:ascii="Georgia" w:hAnsi="Georgia"/>
          <w:sz w:val="28"/>
          <w:szCs w:val="28"/>
        </w:rPr>
        <w:tab/>
        <w:t>Nous avions interpellé monsieur GIBRIL KOKOH MARC ROMUALD, il a décidé de payer main à main son loyer.</w:t>
      </w:r>
    </w:p>
    <w:p w:rsidR="004462A1" w:rsidRPr="005F3782" w:rsidRDefault="004462A1" w:rsidP="004462A1">
      <w:pPr>
        <w:pStyle w:val="Paragraphedeliste"/>
        <w:ind w:left="0" w:hanging="720"/>
        <w:rPr>
          <w:rFonts w:ascii="Georgia" w:hAnsi="Georgia"/>
          <w:sz w:val="16"/>
          <w:szCs w:val="16"/>
        </w:rPr>
      </w:pPr>
      <w:r>
        <w:rPr>
          <w:rFonts w:ascii="Georgia" w:hAnsi="Georgia"/>
          <w:sz w:val="28"/>
          <w:szCs w:val="28"/>
        </w:rPr>
        <w:t xml:space="preserve"> </w:t>
      </w:r>
      <w:r>
        <w:rPr>
          <w:rFonts w:ascii="Georgia" w:hAnsi="Georgia"/>
          <w:sz w:val="28"/>
          <w:szCs w:val="28"/>
        </w:rPr>
        <w:tab/>
      </w:r>
    </w:p>
    <w:p w:rsidR="004462A1" w:rsidRDefault="004462A1" w:rsidP="004462A1">
      <w:pPr>
        <w:pStyle w:val="Paragraphedeliste"/>
        <w:ind w:left="0" w:hanging="720"/>
        <w:rPr>
          <w:rFonts w:ascii="Georgia" w:hAnsi="Georgia"/>
          <w:sz w:val="28"/>
          <w:szCs w:val="28"/>
        </w:rPr>
      </w:pPr>
      <w:r>
        <w:rPr>
          <w:rFonts w:ascii="Georgia" w:hAnsi="Georgia"/>
          <w:sz w:val="28"/>
          <w:szCs w:val="28"/>
        </w:rPr>
        <w:tab/>
        <w:t>Monsieur  a décidé de ne plus payer ses loyers et a demandé que ses trois mois de cautions soient utilisés pour payer ses dettes de loyer. Car selon lui écrasé par les problèmes suite au décès de sa femme, il s’apprêterait à aller vivre chez un de ses frères.</w:t>
      </w:r>
    </w:p>
    <w:p w:rsidR="004462A1" w:rsidRPr="005F3782" w:rsidRDefault="004462A1" w:rsidP="004462A1">
      <w:pPr>
        <w:pStyle w:val="Paragraphedeliste"/>
        <w:ind w:left="0" w:hanging="720"/>
        <w:rPr>
          <w:rFonts w:ascii="Georgia" w:hAnsi="Georgia"/>
          <w:sz w:val="16"/>
          <w:szCs w:val="16"/>
        </w:rPr>
      </w:pPr>
    </w:p>
    <w:p w:rsidR="004462A1" w:rsidRDefault="004462A1" w:rsidP="004462A1">
      <w:pPr>
        <w:pStyle w:val="Paragraphedeliste"/>
        <w:ind w:left="0" w:hanging="720"/>
        <w:rPr>
          <w:rFonts w:ascii="Georgia" w:hAnsi="Georgia"/>
          <w:sz w:val="28"/>
          <w:szCs w:val="28"/>
        </w:rPr>
      </w:pPr>
      <w:r>
        <w:rPr>
          <w:rFonts w:ascii="Georgia" w:hAnsi="Georgia"/>
          <w:sz w:val="28"/>
          <w:szCs w:val="28"/>
        </w:rPr>
        <w:tab/>
        <w:t>En mi-février, monsieur GIBRIL KOKOH MARC ROMUALD quitte l’appartement en remettant les clés à un de ses voisins qui nous informe que monsieur GIBRIL KOKOH MARC ROMUALD venait de se remarier et qu’il s’est trouvé un autre logement.</w:t>
      </w:r>
    </w:p>
    <w:p w:rsidR="004462A1" w:rsidRDefault="004462A1" w:rsidP="004462A1">
      <w:pPr>
        <w:pStyle w:val="Paragraphedeliste"/>
        <w:ind w:left="0" w:hanging="720"/>
        <w:rPr>
          <w:rFonts w:ascii="Georgia" w:hAnsi="Georgia"/>
          <w:sz w:val="28"/>
          <w:szCs w:val="28"/>
        </w:rPr>
      </w:pPr>
      <w:r>
        <w:rPr>
          <w:rFonts w:ascii="Georgia" w:hAnsi="Georgia"/>
          <w:sz w:val="28"/>
          <w:szCs w:val="28"/>
        </w:rPr>
        <w:tab/>
        <w:t>J’ai interpellé monsieur GIBRIL KOKOH MARC ROMUALD qui s’est fait excuser en promettant de nous rembourser les frais de remise en état de l’appartement et le loyer de Février 2016.</w:t>
      </w:r>
    </w:p>
    <w:p w:rsidR="004462A1" w:rsidRDefault="004462A1" w:rsidP="004462A1">
      <w:pPr>
        <w:pStyle w:val="Paragraphedeliste"/>
        <w:ind w:left="0" w:hanging="720"/>
        <w:rPr>
          <w:rFonts w:ascii="Georgia" w:hAnsi="Georgia"/>
          <w:sz w:val="28"/>
          <w:szCs w:val="28"/>
        </w:rPr>
      </w:pPr>
      <w:r>
        <w:rPr>
          <w:rFonts w:ascii="Georgia" w:hAnsi="Georgia"/>
          <w:sz w:val="28"/>
          <w:szCs w:val="28"/>
        </w:rPr>
        <w:tab/>
        <w:t>Etant entendu que les cautions sont réservées pour la remise en état des logements à résilier et le règlement des éventuelles factures de CIE et de SODECI. C’est pourquoi un forfait de 240 000 F CFA est demandé à monsieur GIBRIL KOKOH MARC ROMUALD</w:t>
      </w:r>
    </w:p>
    <w:p w:rsidR="004462A1" w:rsidRPr="00EE58D0" w:rsidRDefault="004462A1" w:rsidP="004462A1">
      <w:pPr>
        <w:pStyle w:val="Paragraphedeliste"/>
        <w:ind w:left="0" w:hanging="720"/>
        <w:rPr>
          <w:rFonts w:ascii="Georgia" w:hAnsi="Georgia"/>
          <w:sz w:val="16"/>
          <w:szCs w:val="16"/>
        </w:rPr>
      </w:pPr>
      <w:r>
        <w:rPr>
          <w:rFonts w:ascii="Georgia" w:hAnsi="Georgia"/>
          <w:sz w:val="28"/>
          <w:szCs w:val="28"/>
        </w:rPr>
        <w:tab/>
      </w:r>
    </w:p>
    <w:p w:rsidR="004462A1" w:rsidRDefault="004462A1" w:rsidP="004462A1">
      <w:pPr>
        <w:pStyle w:val="Paragraphedeliste"/>
        <w:ind w:left="0" w:hanging="720"/>
        <w:rPr>
          <w:rFonts w:ascii="Georgia" w:hAnsi="Georgia"/>
          <w:sz w:val="28"/>
          <w:szCs w:val="28"/>
        </w:rPr>
      </w:pPr>
      <w:r>
        <w:rPr>
          <w:rFonts w:ascii="Georgia" w:hAnsi="Georgia"/>
          <w:sz w:val="28"/>
          <w:szCs w:val="28"/>
        </w:rPr>
        <w:lastRenderedPageBreak/>
        <w:tab/>
        <w:t xml:space="preserve">Ceci fait un préjudice cumulé de 320 000 F CFA. </w:t>
      </w:r>
    </w:p>
    <w:p w:rsidR="004462A1" w:rsidRPr="00EE58D0" w:rsidRDefault="004462A1" w:rsidP="004462A1">
      <w:pPr>
        <w:pStyle w:val="Paragraphedeliste"/>
        <w:ind w:left="0" w:hanging="720"/>
        <w:rPr>
          <w:rFonts w:ascii="Georgia" w:hAnsi="Georgia"/>
          <w:sz w:val="16"/>
          <w:szCs w:val="16"/>
        </w:rPr>
      </w:pPr>
    </w:p>
    <w:p w:rsidR="004462A1" w:rsidRDefault="004462A1" w:rsidP="004462A1">
      <w:pPr>
        <w:pStyle w:val="Paragraphedeliste"/>
        <w:ind w:left="0"/>
        <w:rPr>
          <w:rFonts w:ascii="Georgia" w:hAnsi="Georgia"/>
          <w:sz w:val="28"/>
          <w:szCs w:val="28"/>
        </w:rPr>
      </w:pPr>
      <w:r>
        <w:rPr>
          <w:rFonts w:ascii="Georgia" w:hAnsi="Georgia"/>
          <w:sz w:val="28"/>
          <w:szCs w:val="28"/>
        </w:rPr>
        <w:t>Le problème des mutations CIE et SODECI est un faux problème pris comme prétest par tous les défendeurs pour ne pas honorer leurs engagements.</w:t>
      </w:r>
    </w:p>
    <w:p w:rsidR="004462A1" w:rsidRDefault="004462A1" w:rsidP="004462A1">
      <w:pPr>
        <w:pStyle w:val="Paragraphedeliste"/>
        <w:ind w:left="0"/>
        <w:rPr>
          <w:rFonts w:ascii="Georgia" w:hAnsi="Georgia"/>
          <w:sz w:val="28"/>
          <w:szCs w:val="28"/>
        </w:rPr>
      </w:pPr>
    </w:p>
    <w:p w:rsidR="004462A1" w:rsidRDefault="004462A1" w:rsidP="004462A1">
      <w:pPr>
        <w:pStyle w:val="Paragraphedeliste"/>
        <w:ind w:left="0"/>
        <w:rPr>
          <w:rFonts w:ascii="Georgia" w:hAnsi="Georgia"/>
          <w:sz w:val="28"/>
          <w:szCs w:val="28"/>
        </w:rPr>
      </w:pPr>
      <w:r>
        <w:rPr>
          <w:rFonts w:ascii="Georgia" w:hAnsi="Georgia"/>
          <w:sz w:val="28"/>
          <w:szCs w:val="28"/>
        </w:rPr>
        <w:t>L’abonnement CIE (10 A) coûte 32 350 F CFA dont l’avance sur consommation qui est de 30 905 F CFA.</w:t>
      </w:r>
    </w:p>
    <w:p w:rsidR="004462A1" w:rsidRDefault="004462A1" w:rsidP="004462A1">
      <w:pPr>
        <w:pStyle w:val="Paragraphedeliste"/>
        <w:ind w:left="0"/>
        <w:rPr>
          <w:rFonts w:ascii="Georgia" w:hAnsi="Georgia"/>
          <w:sz w:val="28"/>
          <w:szCs w:val="28"/>
        </w:rPr>
      </w:pPr>
    </w:p>
    <w:p w:rsidR="004462A1" w:rsidRDefault="004462A1" w:rsidP="004462A1">
      <w:pPr>
        <w:pStyle w:val="Paragraphedeliste"/>
        <w:ind w:left="0"/>
        <w:rPr>
          <w:rFonts w:ascii="Georgia" w:hAnsi="Georgia"/>
          <w:sz w:val="28"/>
          <w:szCs w:val="28"/>
        </w:rPr>
      </w:pPr>
      <w:r>
        <w:rPr>
          <w:rFonts w:ascii="Georgia" w:hAnsi="Georgia"/>
          <w:sz w:val="28"/>
          <w:szCs w:val="28"/>
        </w:rPr>
        <w:t>L’abonnement SODECI coûte 26 705 F CFA dont l’avance sur consommation qui est de 16 500 F CFA.</w:t>
      </w:r>
    </w:p>
    <w:p w:rsidR="004462A1" w:rsidRPr="00EE58D0" w:rsidRDefault="004462A1" w:rsidP="004462A1">
      <w:pPr>
        <w:pStyle w:val="Paragraphedeliste"/>
        <w:ind w:left="0"/>
        <w:rPr>
          <w:rFonts w:ascii="Georgia" w:hAnsi="Georgia"/>
          <w:sz w:val="16"/>
          <w:szCs w:val="16"/>
        </w:rPr>
      </w:pPr>
    </w:p>
    <w:p w:rsidR="004462A1" w:rsidRDefault="004462A1" w:rsidP="004462A1">
      <w:pPr>
        <w:pStyle w:val="Paragraphedeliste"/>
        <w:ind w:left="0"/>
        <w:rPr>
          <w:rFonts w:ascii="Georgia" w:hAnsi="Georgia"/>
          <w:sz w:val="28"/>
          <w:szCs w:val="28"/>
        </w:rPr>
      </w:pPr>
      <w:r>
        <w:rPr>
          <w:rFonts w:ascii="Georgia" w:hAnsi="Georgia"/>
          <w:sz w:val="28"/>
          <w:szCs w:val="28"/>
        </w:rPr>
        <w:t>En décidant volontairement de prendre en charge ces mutations, je devrais rembourser au propriétaire (32 350 F CFA + 16 500 F CFA) la somme de 48 850 F CFA par locataire. Pour les 8 locataires cela ferait (390 800 F CFA).</w:t>
      </w:r>
    </w:p>
    <w:p w:rsidR="004462A1" w:rsidRDefault="004462A1" w:rsidP="004462A1">
      <w:pPr>
        <w:pStyle w:val="Paragraphedeliste"/>
        <w:ind w:left="0"/>
        <w:rPr>
          <w:rFonts w:ascii="Georgia" w:hAnsi="Georgia"/>
          <w:sz w:val="28"/>
          <w:szCs w:val="28"/>
        </w:rPr>
      </w:pPr>
      <w:r>
        <w:rPr>
          <w:rFonts w:ascii="Georgia" w:hAnsi="Georgia"/>
          <w:sz w:val="28"/>
          <w:szCs w:val="28"/>
        </w:rPr>
        <w:t>J’avais pris cette décision afin d’atténuer les inquiétudes du propriétaire relatives au bail administratif en faveur des corps habillés.</w:t>
      </w:r>
    </w:p>
    <w:p w:rsidR="004462A1" w:rsidRDefault="004462A1" w:rsidP="004462A1">
      <w:pPr>
        <w:pStyle w:val="Paragraphedeliste"/>
        <w:ind w:left="0"/>
        <w:rPr>
          <w:rFonts w:ascii="Georgia" w:hAnsi="Georgia"/>
          <w:sz w:val="28"/>
          <w:szCs w:val="28"/>
        </w:rPr>
      </w:pPr>
    </w:p>
    <w:p w:rsidR="004462A1" w:rsidRDefault="004462A1" w:rsidP="004462A1">
      <w:pPr>
        <w:pStyle w:val="Paragraphedeliste"/>
        <w:ind w:left="0"/>
        <w:rPr>
          <w:rFonts w:ascii="Georgia" w:hAnsi="Georgia"/>
          <w:sz w:val="28"/>
          <w:szCs w:val="28"/>
        </w:rPr>
      </w:pPr>
      <w:r>
        <w:rPr>
          <w:rFonts w:ascii="Georgia" w:hAnsi="Georgia"/>
          <w:sz w:val="28"/>
          <w:szCs w:val="28"/>
        </w:rPr>
        <w:t>Les factures portant elle son nom ! Que ferait-elle face un  militaire ou un homme en arme pour le règlement des factures CIE ou SODECI impayées ?</w:t>
      </w:r>
    </w:p>
    <w:p w:rsidR="004462A1" w:rsidRDefault="004462A1" w:rsidP="004462A1">
      <w:pPr>
        <w:pStyle w:val="Paragraphedeliste"/>
        <w:ind w:left="0"/>
        <w:rPr>
          <w:rFonts w:ascii="Georgia" w:hAnsi="Georgia"/>
          <w:sz w:val="28"/>
          <w:szCs w:val="28"/>
        </w:rPr>
      </w:pPr>
      <w:r>
        <w:rPr>
          <w:rFonts w:ascii="Georgia" w:hAnsi="Georgia"/>
          <w:sz w:val="28"/>
          <w:szCs w:val="28"/>
        </w:rPr>
        <w:t>Or ! Madame SYLLA MASSANDJE devait encore à la CIE et elle devrait rembourser sur chaque facture CIE la somme de 5 000 F CFA jusqu’à épuisement de ces créances. Dans ce cas, aucune mutation n’était possible. Voilà pourquoi madame SYLLA ne m’a jamais réclamé quoi que ce soit.</w:t>
      </w:r>
    </w:p>
    <w:p w:rsidR="004462A1" w:rsidRDefault="004462A1" w:rsidP="004462A1">
      <w:pPr>
        <w:pStyle w:val="Paragraphedeliste"/>
        <w:ind w:left="0"/>
        <w:rPr>
          <w:rFonts w:ascii="Georgia" w:hAnsi="Georgia"/>
          <w:sz w:val="28"/>
          <w:szCs w:val="28"/>
        </w:rPr>
      </w:pPr>
    </w:p>
    <w:p w:rsidR="004462A1" w:rsidRDefault="004462A1" w:rsidP="004462A1">
      <w:pPr>
        <w:pStyle w:val="Paragraphedeliste"/>
        <w:ind w:left="0"/>
        <w:rPr>
          <w:rFonts w:ascii="Georgia" w:hAnsi="Georgia"/>
          <w:sz w:val="28"/>
          <w:szCs w:val="28"/>
        </w:rPr>
      </w:pPr>
      <w:r>
        <w:rPr>
          <w:rFonts w:ascii="Georgia" w:hAnsi="Georgia"/>
          <w:sz w:val="28"/>
          <w:szCs w:val="28"/>
        </w:rPr>
        <w:t>Concernant la SODECI, madame SYLLA face aux lourdes charges relatives aux branchements d’eau, n’avait pu prendre que quatre compteurs d’eau. Et les locataires étaient liés à deux sur chaque compteur d’eau en attendant des jours meilleurs. Dans ce cas également, aucune mutation n’était possible.</w:t>
      </w:r>
    </w:p>
    <w:p w:rsidR="004462A1" w:rsidRDefault="004462A1" w:rsidP="004462A1">
      <w:pPr>
        <w:pStyle w:val="Paragraphedeliste"/>
        <w:ind w:left="0"/>
        <w:rPr>
          <w:rFonts w:ascii="Georgia" w:hAnsi="Georgia"/>
          <w:sz w:val="28"/>
          <w:szCs w:val="28"/>
        </w:rPr>
      </w:pPr>
      <w:r>
        <w:rPr>
          <w:rFonts w:ascii="Georgia" w:hAnsi="Georgia"/>
          <w:sz w:val="28"/>
          <w:szCs w:val="28"/>
        </w:rPr>
        <w:t xml:space="preserve">Tous les compteurs d’eau et d’électricité sont respectivement au nom de sa sœur SYLLA MARIAM et d’elle-même SYLLA MASSANDJE. A ce jour il y 8 compteurs d’eau et de courant. </w:t>
      </w:r>
    </w:p>
    <w:p w:rsidR="004462A1" w:rsidRDefault="004462A1" w:rsidP="004462A1">
      <w:pPr>
        <w:pStyle w:val="Paragraphedeliste"/>
        <w:ind w:left="0"/>
        <w:rPr>
          <w:rFonts w:ascii="Georgia" w:hAnsi="Georgia"/>
          <w:sz w:val="28"/>
          <w:szCs w:val="28"/>
        </w:rPr>
      </w:pPr>
    </w:p>
    <w:p w:rsidR="004462A1" w:rsidRDefault="004462A1" w:rsidP="004462A1">
      <w:pPr>
        <w:pStyle w:val="Paragraphedeliste"/>
        <w:ind w:left="0"/>
        <w:rPr>
          <w:rFonts w:ascii="Georgia" w:hAnsi="Georgia"/>
          <w:sz w:val="28"/>
          <w:szCs w:val="28"/>
        </w:rPr>
      </w:pPr>
      <w:r>
        <w:rPr>
          <w:rFonts w:ascii="Georgia" w:hAnsi="Georgia"/>
          <w:sz w:val="28"/>
          <w:szCs w:val="28"/>
        </w:rPr>
        <w:t>Dès la remise des clés aux locataires, ils devraient fournir deux copies de leur CNI. A ce jour seul un policier qui a été correcte jusqu’à ce jour car il paie ses loyers par virements bancaires mensuels, a fourni les deux copies de sa CNI. Ce dernier ne se plaint pas des mutations qui n’ont pas été faites. La raison est qu’il n’en tire aucun profit particulier au point de refuser de respecter ses engagements.</w:t>
      </w:r>
    </w:p>
    <w:p w:rsidR="004462A1" w:rsidRPr="000742F3" w:rsidRDefault="004462A1" w:rsidP="004462A1">
      <w:pPr>
        <w:pStyle w:val="Paragraphedeliste"/>
        <w:ind w:left="0"/>
        <w:rPr>
          <w:rFonts w:ascii="Georgia" w:hAnsi="Georgia"/>
          <w:sz w:val="16"/>
          <w:szCs w:val="16"/>
        </w:rPr>
      </w:pPr>
    </w:p>
    <w:p w:rsidR="004462A1" w:rsidRDefault="004462A1" w:rsidP="004462A1">
      <w:pPr>
        <w:pStyle w:val="Paragraphedeliste"/>
        <w:ind w:left="0"/>
        <w:rPr>
          <w:rFonts w:ascii="Georgia" w:hAnsi="Georgia"/>
          <w:sz w:val="28"/>
          <w:szCs w:val="28"/>
        </w:rPr>
      </w:pPr>
    </w:p>
    <w:p w:rsidR="004462A1" w:rsidRDefault="004462A1" w:rsidP="004462A1">
      <w:pPr>
        <w:pStyle w:val="Paragraphedeliste"/>
        <w:ind w:left="0"/>
        <w:jc w:val="center"/>
        <w:rPr>
          <w:rFonts w:ascii="Georgia" w:hAnsi="Georgia"/>
          <w:b/>
          <w:sz w:val="28"/>
          <w:szCs w:val="28"/>
          <w:u w:val="single"/>
        </w:rPr>
      </w:pPr>
    </w:p>
    <w:p w:rsidR="004462A1" w:rsidRDefault="004462A1" w:rsidP="004462A1">
      <w:pPr>
        <w:pStyle w:val="Paragraphedeliste"/>
        <w:ind w:left="0"/>
        <w:jc w:val="center"/>
        <w:rPr>
          <w:rFonts w:ascii="Georgia" w:hAnsi="Georgia"/>
          <w:b/>
          <w:sz w:val="28"/>
          <w:szCs w:val="28"/>
          <w:u w:val="single"/>
        </w:rPr>
      </w:pPr>
    </w:p>
    <w:p w:rsidR="004462A1" w:rsidRDefault="004462A1" w:rsidP="004462A1">
      <w:pPr>
        <w:pStyle w:val="Paragraphedeliste"/>
        <w:ind w:left="0"/>
        <w:jc w:val="center"/>
        <w:rPr>
          <w:rFonts w:ascii="Georgia" w:hAnsi="Georgia"/>
          <w:b/>
          <w:sz w:val="28"/>
          <w:szCs w:val="28"/>
          <w:u w:val="single"/>
        </w:rPr>
      </w:pPr>
    </w:p>
    <w:p w:rsidR="004462A1" w:rsidRDefault="004462A1" w:rsidP="004462A1">
      <w:pPr>
        <w:pStyle w:val="Paragraphedeliste"/>
        <w:ind w:left="0"/>
        <w:jc w:val="center"/>
        <w:rPr>
          <w:rFonts w:ascii="Georgia" w:hAnsi="Georgia"/>
          <w:b/>
          <w:sz w:val="28"/>
          <w:szCs w:val="28"/>
          <w:u w:val="single"/>
        </w:rPr>
      </w:pPr>
    </w:p>
    <w:p w:rsidR="004462A1" w:rsidRDefault="004462A1" w:rsidP="004462A1">
      <w:pPr>
        <w:pStyle w:val="Paragraphedeliste"/>
        <w:ind w:left="0"/>
        <w:jc w:val="center"/>
        <w:rPr>
          <w:rFonts w:ascii="Georgia" w:hAnsi="Georgia"/>
          <w:b/>
          <w:sz w:val="28"/>
          <w:szCs w:val="28"/>
          <w:u w:val="single"/>
        </w:rPr>
      </w:pPr>
    </w:p>
    <w:p w:rsidR="004462A1" w:rsidRDefault="004462A1" w:rsidP="004462A1">
      <w:pPr>
        <w:pStyle w:val="Paragraphedeliste"/>
        <w:ind w:left="0"/>
        <w:jc w:val="center"/>
        <w:rPr>
          <w:rFonts w:ascii="Georgia" w:hAnsi="Georgia"/>
          <w:b/>
          <w:sz w:val="28"/>
          <w:szCs w:val="28"/>
          <w:u w:val="single"/>
        </w:rPr>
      </w:pPr>
    </w:p>
    <w:p w:rsidR="004462A1" w:rsidRPr="006F0097" w:rsidRDefault="004462A1" w:rsidP="004462A1">
      <w:pPr>
        <w:pStyle w:val="Paragraphedeliste"/>
        <w:ind w:left="0"/>
        <w:jc w:val="center"/>
        <w:rPr>
          <w:rFonts w:ascii="Georgia" w:hAnsi="Georgia"/>
          <w:b/>
          <w:sz w:val="28"/>
          <w:szCs w:val="28"/>
          <w:u w:val="single"/>
        </w:rPr>
      </w:pPr>
      <w:r w:rsidRPr="006F0097">
        <w:rPr>
          <w:rFonts w:ascii="Georgia" w:hAnsi="Georgia"/>
          <w:b/>
          <w:sz w:val="28"/>
          <w:szCs w:val="28"/>
          <w:u w:val="single"/>
        </w:rPr>
        <w:t>PAR CES MOTIFS</w:t>
      </w:r>
    </w:p>
    <w:p w:rsidR="004462A1" w:rsidRPr="00CC2061" w:rsidRDefault="004462A1" w:rsidP="004462A1">
      <w:pPr>
        <w:rPr>
          <w:rFonts w:ascii="Georgia" w:hAnsi="Georgia"/>
          <w:sz w:val="16"/>
          <w:szCs w:val="16"/>
        </w:rPr>
      </w:pPr>
    </w:p>
    <w:p w:rsidR="004462A1" w:rsidRDefault="004462A1" w:rsidP="004462A1">
      <w:pPr>
        <w:rPr>
          <w:rFonts w:ascii="Georgia" w:hAnsi="Georgia"/>
          <w:sz w:val="28"/>
          <w:szCs w:val="28"/>
        </w:rPr>
      </w:pPr>
      <w:r>
        <w:rPr>
          <w:rFonts w:ascii="Georgia" w:hAnsi="Georgia"/>
          <w:sz w:val="28"/>
          <w:szCs w:val="28"/>
        </w:rPr>
        <w:t>Débouter Monsieur GIBRIL KOKOH MARC ROMUALD de toutes demandes :</w:t>
      </w:r>
    </w:p>
    <w:p w:rsidR="004462A1" w:rsidRDefault="004462A1" w:rsidP="004462A1">
      <w:pPr>
        <w:rPr>
          <w:rFonts w:ascii="Georgia" w:hAnsi="Georgia"/>
          <w:sz w:val="28"/>
          <w:szCs w:val="28"/>
        </w:rPr>
      </w:pPr>
      <w:r>
        <w:rPr>
          <w:rFonts w:ascii="Georgia" w:hAnsi="Georgia"/>
          <w:sz w:val="28"/>
          <w:szCs w:val="28"/>
        </w:rPr>
        <w:t xml:space="preserve">Le condamner à verser à madame SYLLA MASSANDJE et au CCGIM la somme 320 000 F CFA, et les charges liées à cette assignation à titre de dommages et intérêts de toutes causes de préjudice. </w:t>
      </w:r>
    </w:p>
    <w:p w:rsidR="004462A1" w:rsidRPr="00425415" w:rsidRDefault="004462A1" w:rsidP="004462A1">
      <w:pPr>
        <w:pStyle w:val="Paragraphedeliste"/>
        <w:ind w:left="0"/>
        <w:jc w:val="center"/>
        <w:rPr>
          <w:rFonts w:ascii="Georgia" w:hAnsi="Georgia"/>
          <w:b/>
          <w:sz w:val="16"/>
          <w:szCs w:val="16"/>
          <w:u w:val="single"/>
        </w:rPr>
      </w:pPr>
    </w:p>
    <w:p w:rsidR="004462A1" w:rsidRDefault="004462A1" w:rsidP="004462A1">
      <w:pPr>
        <w:rPr>
          <w:rFonts w:ascii="Georgia" w:hAnsi="Georgia"/>
          <w:sz w:val="28"/>
          <w:szCs w:val="28"/>
        </w:rPr>
      </w:pPr>
    </w:p>
    <w:p w:rsidR="004462A1" w:rsidRDefault="004462A1" w:rsidP="004462A1">
      <w:pPr>
        <w:ind w:firstLine="4395"/>
        <w:rPr>
          <w:rFonts w:ascii="Georgia" w:hAnsi="Georgia"/>
          <w:sz w:val="28"/>
          <w:szCs w:val="28"/>
        </w:rPr>
      </w:pPr>
      <w:r>
        <w:rPr>
          <w:rFonts w:ascii="Georgia" w:hAnsi="Georgia"/>
          <w:sz w:val="28"/>
          <w:szCs w:val="28"/>
        </w:rPr>
        <w:t>Et ce sera justice</w:t>
      </w:r>
    </w:p>
    <w:p w:rsidR="004462A1" w:rsidRDefault="004462A1" w:rsidP="004462A1">
      <w:pPr>
        <w:ind w:firstLine="4395"/>
        <w:rPr>
          <w:rFonts w:ascii="Georgia" w:hAnsi="Georgia"/>
          <w:sz w:val="28"/>
          <w:szCs w:val="28"/>
        </w:rPr>
      </w:pPr>
      <w:r>
        <w:rPr>
          <w:rFonts w:ascii="Georgia" w:hAnsi="Georgia"/>
          <w:sz w:val="28"/>
          <w:szCs w:val="28"/>
        </w:rPr>
        <w:t>Pour respectueusement conclusion en réplique.</w:t>
      </w:r>
    </w:p>
    <w:p w:rsidR="004462A1" w:rsidRDefault="004462A1" w:rsidP="004462A1">
      <w:pPr>
        <w:ind w:firstLine="4395"/>
        <w:rPr>
          <w:rFonts w:ascii="Georgia" w:hAnsi="Georgia"/>
          <w:sz w:val="28"/>
          <w:szCs w:val="28"/>
        </w:rPr>
      </w:pPr>
    </w:p>
    <w:p w:rsidR="004462A1" w:rsidRDefault="004462A1" w:rsidP="004462A1">
      <w:pPr>
        <w:ind w:firstLine="4395"/>
        <w:rPr>
          <w:rFonts w:ascii="Georgia" w:hAnsi="Georgia"/>
          <w:sz w:val="28"/>
          <w:szCs w:val="28"/>
        </w:rPr>
      </w:pPr>
    </w:p>
    <w:p w:rsidR="004462A1" w:rsidRDefault="004462A1" w:rsidP="004462A1">
      <w:pPr>
        <w:ind w:firstLine="4395"/>
        <w:rPr>
          <w:rFonts w:ascii="Georgia" w:hAnsi="Georgia"/>
          <w:sz w:val="28"/>
          <w:szCs w:val="28"/>
        </w:rPr>
      </w:pPr>
      <w:r>
        <w:rPr>
          <w:rFonts w:ascii="Georgia" w:hAnsi="Georgia"/>
          <w:sz w:val="28"/>
          <w:szCs w:val="28"/>
        </w:rPr>
        <w:t>Fait à Abidjan le 11 Novembre 2016</w:t>
      </w:r>
    </w:p>
    <w:p w:rsidR="004462A1" w:rsidRDefault="004462A1" w:rsidP="004462A1">
      <w:pPr>
        <w:ind w:firstLine="4395"/>
        <w:rPr>
          <w:rFonts w:ascii="Georgia" w:hAnsi="Georgia"/>
          <w:sz w:val="28"/>
          <w:szCs w:val="28"/>
        </w:rPr>
      </w:pPr>
      <w:r w:rsidRPr="00E66325">
        <w:rPr>
          <w:rFonts w:ascii="Georgia" w:hAnsi="Georgia"/>
          <w:b/>
          <w:sz w:val="28"/>
          <w:szCs w:val="28"/>
        </w:rPr>
        <w:tab/>
      </w:r>
      <w:r w:rsidRPr="00E66325">
        <w:rPr>
          <w:rFonts w:ascii="Georgia" w:hAnsi="Georgia"/>
          <w:b/>
          <w:sz w:val="28"/>
          <w:szCs w:val="28"/>
        </w:rPr>
        <w:tab/>
      </w:r>
      <w:r w:rsidRPr="00E66325">
        <w:rPr>
          <w:rFonts w:ascii="Georgia" w:hAnsi="Georgia"/>
          <w:b/>
          <w:sz w:val="28"/>
          <w:szCs w:val="28"/>
          <w:u w:val="single"/>
        </w:rPr>
        <w:t>Le concluant</w:t>
      </w:r>
    </w:p>
    <w:p w:rsidR="004462A1" w:rsidRDefault="004462A1" w:rsidP="004462A1">
      <w:pPr>
        <w:pStyle w:val="Paragraphedeliste"/>
        <w:ind w:left="0"/>
        <w:rPr>
          <w:rFonts w:ascii="Georgia" w:hAnsi="Georgia"/>
          <w:sz w:val="28"/>
          <w:szCs w:val="28"/>
        </w:rPr>
      </w:pPr>
    </w:p>
    <w:p w:rsidR="004462A1" w:rsidRDefault="004462A1" w:rsidP="004462A1">
      <w:pPr>
        <w:pStyle w:val="Paragraphedeliste"/>
        <w:ind w:left="0"/>
        <w:rPr>
          <w:rFonts w:ascii="Georgia" w:hAnsi="Georgia"/>
          <w:sz w:val="28"/>
          <w:szCs w:val="28"/>
        </w:rPr>
      </w:pPr>
      <w:r>
        <w:rPr>
          <w:rFonts w:ascii="Georgia" w:hAnsi="Georgia"/>
          <w:sz w:val="28"/>
          <w:szCs w:val="28"/>
        </w:rPr>
        <w:t xml:space="preserve">   </w:t>
      </w:r>
    </w:p>
    <w:p w:rsidR="004462A1" w:rsidRPr="00484048" w:rsidRDefault="004462A1" w:rsidP="004462A1">
      <w:pPr>
        <w:pStyle w:val="Paragraphedeliste"/>
        <w:ind w:left="0"/>
        <w:rPr>
          <w:rFonts w:ascii="Georgia" w:hAnsi="Georgia"/>
          <w:sz w:val="28"/>
          <w:szCs w:val="28"/>
        </w:rPr>
      </w:pPr>
    </w:p>
    <w:p w:rsidR="004462A1" w:rsidRPr="008E0487" w:rsidRDefault="004462A1" w:rsidP="004462A1">
      <w:pPr>
        <w:pStyle w:val="Paragraphedeliste"/>
        <w:ind w:left="0"/>
        <w:rPr>
          <w:rFonts w:ascii="Georgia" w:hAnsi="Georgia"/>
          <w:sz w:val="28"/>
          <w:szCs w:val="28"/>
        </w:rPr>
      </w:pPr>
    </w:p>
    <w:p w:rsidR="004462A1" w:rsidRDefault="004462A1" w:rsidP="004462A1"/>
    <w:p w:rsidR="004462A1" w:rsidRDefault="004462A1" w:rsidP="004462A1"/>
    <w:p w:rsidR="004462A1" w:rsidRDefault="004462A1" w:rsidP="004462A1"/>
    <w:p w:rsidR="004462A1" w:rsidRDefault="004462A1" w:rsidP="004462A1"/>
    <w:p w:rsidR="007122DD" w:rsidRDefault="007122DD"/>
    <w:sectPr w:rsidR="007122DD" w:rsidSect="005F3782">
      <w:footerReference w:type="default" r:id="rId5"/>
      <w:pgSz w:w="11906" w:h="16838" w:code="9"/>
      <w:pgMar w:top="567" w:right="567" w:bottom="567" w:left="851"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296455"/>
      <w:docPartObj>
        <w:docPartGallery w:val="Page Numbers (Bottom of Page)"/>
        <w:docPartUnique/>
      </w:docPartObj>
    </w:sdtPr>
    <w:sdtEndPr>
      <w:rPr>
        <w:b/>
        <w:sz w:val="28"/>
        <w:szCs w:val="28"/>
      </w:rPr>
    </w:sdtEndPr>
    <w:sdtContent>
      <w:p w:rsidR="00984598" w:rsidRPr="00984598" w:rsidRDefault="00551426">
        <w:pPr>
          <w:pStyle w:val="Pieddepage"/>
          <w:jc w:val="center"/>
          <w:rPr>
            <w:b/>
            <w:sz w:val="28"/>
            <w:szCs w:val="28"/>
          </w:rPr>
        </w:pPr>
        <w:r w:rsidRPr="00984598">
          <w:rPr>
            <w:b/>
            <w:sz w:val="28"/>
            <w:szCs w:val="28"/>
          </w:rPr>
          <w:fldChar w:fldCharType="begin"/>
        </w:r>
        <w:r w:rsidRPr="00984598">
          <w:rPr>
            <w:b/>
            <w:sz w:val="28"/>
            <w:szCs w:val="28"/>
          </w:rPr>
          <w:instrText>PAGE   \* MERGEFORMAT</w:instrText>
        </w:r>
        <w:r w:rsidRPr="00984598">
          <w:rPr>
            <w:b/>
            <w:sz w:val="28"/>
            <w:szCs w:val="28"/>
          </w:rPr>
          <w:fldChar w:fldCharType="separate"/>
        </w:r>
        <w:r>
          <w:rPr>
            <w:b/>
            <w:noProof/>
            <w:sz w:val="28"/>
            <w:szCs w:val="28"/>
          </w:rPr>
          <w:t>4</w:t>
        </w:r>
        <w:r w:rsidRPr="00984598">
          <w:rPr>
            <w:b/>
            <w:sz w:val="28"/>
            <w:szCs w:val="28"/>
          </w:rPr>
          <w:fldChar w:fldCharType="end"/>
        </w:r>
      </w:p>
    </w:sdtContent>
  </w:sdt>
  <w:p w:rsidR="00984598" w:rsidRDefault="00551426">
    <w:pPr>
      <w:pStyle w:val="Pieddepage"/>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91B02"/>
    <w:multiLevelType w:val="hybridMultilevel"/>
    <w:tmpl w:val="5AD05A76"/>
    <w:lvl w:ilvl="0" w:tplc="FBFCBA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A1"/>
    <w:rsid w:val="004462A1"/>
    <w:rsid w:val="00551426"/>
    <w:rsid w:val="00712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97E90-30FD-40CF-B90D-1D2F2FE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2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62A1"/>
    <w:pPr>
      <w:spacing w:after="0" w:line="276" w:lineRule="auto"/>
      <w:ind w:left="720"/>
      <w:contextualSpacing/>
    </w:pPr>
  </w:style>
  <w:style w:type="paragraph" w:styleId="Pieddepage">
    <w:name w:val="footer"/>
    <w:basedOn w:val="Normal"/>
    <w:link w:val="PieddepageCar"/>
    <w:uiPriority w:val="99"/>
    <w:unhideWhenUsed/>
    <w:rsid w:val="004462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6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1015</Words>
  <Characters>5583</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2</cp:revision>
  <dcterms:created xsi:type="dcterms:W3CDTF">2018-01-29T10:24:00Z</dcterms:created>
  <dcterms:modified xsi:type="dcterms:W3CDTF">2018-01-29T10:49:00Z</dcterms:modified>
</cp:coreProperties>
</file>