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81" w:rsidRDefault="00F12881"/>
    <w:p w:rsidR="00F12881" w:rsidRDefault="00F12881" w:rsidP="00E55CCE">
      <w:pPr>
        <w:pStyle w:val="Title"/>
        <w:jc w:val="center"/>
      </w:pPr>
      <w:proofErr w:type="gramStart"/>
      <w:r>
        <w:t>mdCNN</w:t>
      </w:r>
      <w:proofErr w:type="gramEnd"/>
      <w:r>
        <w:t xml:space="preserve">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p w:rsidR="003C4BEF" w:rsidRDefault="00E55CCE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4965" w:history="1">
            <w:r w:rsidR="003C4BEF" w:rsidRPr="00850BA9">
              <w:rPr>
                <w:rStyle w:val="Hyperlink"/>
                <w:noProof/>
              </w:rPr>
              <w:t>1.</w:t>
            </w:r>
            <w:r w:rsidR="003C4BEF">
              <w:rPr>
                <w:rFonts w:eastAsiaTheme="minorEastAsia"/>
                <w:noProof/>
              </w:rPr>
              <w:tab/>
            </w:r>
            <w:r w:rsidR="003C4BEF" w:rsidRPr="00850BA9">
              <w:rPr>
                <w:rStyle w:val="Hyperlink"/>
                <w:noProof/>
              </w:rPr>
              <w:t>General</w:t>
            </w:r>
            <w:r w:rsidR="003C4BEF">
              <w:rPr>
                <w:noProof/>
                <w:webHidden/>
              </w:rPr>
              <w:tab/>
            </w:r>
            <w:r w:rsidR="003C4BEF">
              <w:rPr>
                <w:noProof/>
                <w:webHidden/>
              </w:rPr>
              <w:fldChar w:fldCharType="begin"/>
            </w:r>
            <w:r w:rsidR="003C4BEF">
              <w:rPr>
                <w:noProof/>
                <w:webHidden/>
              </w:rPr>
              <w:instrText xml:space="preserve"> PAGEREF _Toc512194965 \h </w:instrText>
            </w:r>
            <w:r w:rsidR="003C4BEF">
              <w:rPr>
                <w:noProof/>
                <w:webHidden/>
              </w:rPr>
            </w:r>
            <w:r w:rsidR="003C4BEF">
              <w:rPr>
                <w:noProof/>
                <w:webHidden/>
              </w:rPr>
              <w:fldChar w:fldCharType="separate"/>
            </w:r>
            <w:r w:rsidR="003C4BEF">
              <w:rPr>
                <w:noProof/>
                <w:webHidden/>
              </w:rPr>
              <w:t>2</w:t>
            </w:r>
            <w:r w:rsidR="003C4BEF">
              <w:rPr>
                <w:noProof/>
                <w:webHidden/>
              </w:rPr>
              <w:fldChar w:fldCharType="end"/>
            </w:r>
          </w:hyperlink>
        </w:p>
        <w:p w:rsidR="003C4BEF" w:rsidRDefault="003C4BEF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512194966" w:history="1">
            <w:r w:rsidRPr="00850B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50BA9">
              <w:rPr>
                <w:rStyle w:val="Hyperlink"/>
                <w:noProof/>
              </w:rPr>
              <w:t>dataset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EF" w:rsidRDefault="003C4BEF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512194967" w:history="1">
            <w:r w:rsidRPr="00850BA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50BA9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EF" w:rsidRDefault="003C4BEF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512194968" w:history="1">
            <w:r w:rsidRPr="00850BA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50BA9">
              <w:rPr>
                <w:rStyle w:val="Hyperlink"/>
                <w:noProof/>
              </w:rPr>
              <w:t>Layer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EF" w:rsidRDefault="003C4BEF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512194969" w:history="1">
            <w:r w:rsidRPr="00850BA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850BA9">
              <w:rPr>
                <w:rStyle w:val="Hyperlink"/>
                <w:noProof/>
              </w:rPr>
              <w:t>Hyper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EF" w:rsidRDefault="003C4BEF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512194970" w:history="1">
            <w:r w:rsidRPr="00850BA9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850BA9">
              <w:rPr>
                <w:rStyle w:val="Hyperlink"/>
                <w:noProof/>
              </w:rPr>
              <w:t>Run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EF" w:rsidRDefault="003C4BEF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512194971" w:history="1">
            <w:r w:rsidRPr="00850BA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50BA9">
              <w:rPr>
                <w:rStyle w:val="Hyperlink"/>
                <w:noProof/>
              </w:rPr>
              <w:t>Training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EF" w:rsidRDefault="003C4BEF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512194972" w:history="1">
            <w:r w:rsidRPr="00850BA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50BA9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E55CCE" w:rsidRPr="00E55CCE" w:rsidRDefault="00E55CCE">
      <w:pPr>
        <w:rPr>
          <w:b/>
          <w:bCs/>
        </w:rPr>
      </w:pPr>
    </w:p>
    <w:p w:rsidR="00E55CCE" w:rsidRPr="00E55CCE" w:rsidRDefault="00E55CCE" w:rsidP="00E55CCE">
      <w:pPr>
        <w:pStyle w:val="Heading1"/>
      </w:pPr>
      <w:bookmarkStart w:id="1" w:name="_Toc512194965"/>
      <w:r w:rsidRPr="00E55CCE">
        <w:t>General</w:t>
      </w:r>
      <w:bookmarkEnd w:id="1"/>
    </w:p>
    <w:p w:rsidR="00F12881" w:rsidRDefault="00E55CCE" w:rsidP="00E55CCE">
      <w:proofErr w:type="gramStart"/>
      <w:r>
        <w:t>mdCNN</w:t>
      </w:r>
      <w:proofErr w:type="gramEnd"/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</w:p>
    <w:p w:rsidR="00E55CCE" w:rsidRDefault="00E55CCE"/>
    <w:p w:rsidR="009B6820" w:rsidRPr="00E55CCE" w:rsidRDefault="00FE1FCC" w:rsidP="00E55CCE">
      <w:pPr>
        <w:pStyle w:val="Heading1"/>
      </w:pPr>
      <w:bookmarkStart w:id="2" w:name="_Toc512194966"/>
      <w:proofErr w:type="gramStart"/>
      <w:r w:rsidRPr="00E55CCE">
        <w:t>data</w:t>
      </w:r>
      <w:r w:rsidR="00610213" w:rsidRPr="00E55CCE">
        <w:t>set</w:t>
      </w:r>
      <w:proofErr w:type="gramEnd"/>
      <w:r w:rsidR="00E55CCE" w:rsidRPr="00E55CCE">
        <w:t xml:space="preserve"> format</w:t>
      </w:r>
      <w:bookmarkEnd w:id="2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>a struct with 4 elements. I</w:t>
      </w:r>
      <w:proofErr w:type="gramStart"/>
      <w:r w:rsidR="00397FBD" w:rsidRPr="00E55CCE">
        <w:t>,labels,I</w:t>
      </w:r>
      <w:proofErr w:type="gramEnd"/>
      <w:r w:rsidR="00397FBD" w:rsidRPr="00E55CCE">
        <w:t>_test,</w:t>
      </w:r>
      <w:r w:rsidRPr="00E55CCE">
        <w:t>in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‘I_test’ array and ‘labels_test’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‘net.mat’.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‘net.mat’)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F12881" w:rsidRDefault="00F12881"/>
    <w:p w:rsidR="009A0062" w:rsidRDefault="009A0062"/>
    <w:p w:rsidR="00610213" w:rsidRPr="00E55CCE" w:rsidRDefault="00610213" w:rsidP="00E55CCE">
      <w:pPr>
        <w:pStyle w:val="Heading1"/>
      </w:pPr>
      <w:bookmarkStart w:id="3" w:name="_Toc512194967"/>
      <w:r w:rsidRPr="00E55CCE">
        <w:t>Network configuration</w:t>
      </w:r>
      <w:bookmarkEnd w:id="3"/>
      <w:r w:rsidRPr="00E55CCE">
        <w:t xml:space="preserve"> </w:t>
      </w:r>
    </w:p>
    <w:p w:rsidR="00610213" w:rsidRDefault="00610213" w:rsidP="005C528C">
      <w:r>
        <w:t xml:space="preserve">To configure a network you must create a config file. </w:t>
      </w:r>
      <w:proofErr w:type="spellStart"/>
      <w:r>
        <w:t>Config</w:t>
      </w:r>
      <w:proofErr w:type="spellEnd"/>
      <w:r>
        <w:t xml:space="preserve"> file </w:t>
      </w:r>
      <w:r w:rsidR="005C528C">
        <w:t xml:space="preserve">describes </w:t>
      </w:r>
      <w:r>
        <w:t xml:space="preserve">the network </w:t>
      </w:r>
      <w:r w:rsidR="00147DC8">
        <w:t>structure,</w:t>
      </w:r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 xml:space="preserve">Example config </w:t>
      </w:r>
      <w:proofErr w:type="gramStart"/>
      <w:r w:rsidRPr="00E55CCE">
        <w:rPr>
          <w:u w:val="single"/>
        </w:rPr>
        <w:t>file :</w:t>
      </w:r>
      <w:proofErr w:type="gramEnd"/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input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settings 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net.hyperParam.sizeFmInput = [28 28];   </w:t>
      </w:r>
      <w:r>
        <w:rPr>
          <w:rFonts w:ascii="Courier New" w:hAnsi="Courier New" w:cs="Courier New"/>
          <w:color w:val="228B22"/>
          <w:sz w:val="20"/>
          <w:szCs w:val="20"/>
        </w:rPr>
        <w:t>% size of input feature map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net.hyperParam.numFmInput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feature map of the input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Layers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specification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,12  ,</w:t>
      </w:r>
      <w:r>
        <w:rPr>
          <w:rFonts w:ascii="Courier New" w:hAnsi="Courier New" w:cs="Courier New"/>
          <w:color w:val="A020F0"/>
          <w:sz w:val="20"/>
          <w:szCs w:val="20"/>
        </w:rPr>
        <w:t>'kernel'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A020F0"/>
          <w:sz w:val="20"/>
          <w:szCs w:val="20"/>
        </w:rPr>
        <w:t>'pad'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,24 ,</w:t>
      </w:r>
      <w:r>
        <w:rPr>
          <w:rFonts w:ascii="Courier New" w:hAnsi="Courier New" w:cs="Courier New"/>
          <w:color w:val="A020F0"/>
          <w:sz w:val="20"/>
          <w:szCs w:val="20"/>
        </w:rPr>
        <w:t>'kernel'</w:t>
      </w:r>
      <w:r>
        <w:rPr>
          <w:rFonts w:ascii="Courier New" w:hAnsi="Courier New" w:cs="Courier New"/>
          <w:color w:val="000000"/>
          <w:sz w:val="20"/>
          <w:szCs w:val="20"/>
        </w:rPr>
        <w:t>,13);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,128);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Hyper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params - training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net.hyperParam.trainLoopCount = 1000;       </w:t>
      </w:r>
      <w:r>
        <w:rPr>
          <w:rFonts w:ascii="Courier New" w:hAnsi="Courier New" w:cs="Courier New"/>
          <w:color w:val="228B22"/>
          <w:sz w:val="20"/>
          <w:szCs w:val="20"/>
        </w:rPr>
        <w:t>%on how many images to train before evaluating the network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net.hyperParam.testImageNum   = 2000;       </w:t>
      </w:r>
      <w:r>
        <w:rPr>
          <w:rFonts w:ascii="Courier New" w:hAnsi="Courier New" w:cs="Courier New"/>
          <w:color w:val="228B22"/>
          <w:sz w:val="20"/>
          <w:szCs w:val="20"/>
        </w:rPr>
        <w:t>% after each loop, on how many images to evaluate network performance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net.hyperParam.ni_initial     = 0.05;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start training process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net.hyperParam.ni_final       = 0.025;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stop the training process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0213" w:rsidRPr="00610213" w:rsidRDefault="00610213" w:rsidP="00610213">
      <w:pPr>
        <w:rPr>
          <w:sz w:val="16"/>
          <w:szCs w:val="16"/>
        </w:rPr>
      </w:pPr>
    </w:p>
    <w:p w:rsidR="00610213" w:rsidRDefault="00610213" w:rsidP="00610213"/>
    <w:p w:rsidR="00610213" w:rsidRDefault="00610213" w:rsidP="00610213">
      <w:r>
        <w:t>Any configuration parameter that is not given a value in the config file is assigned with default value.</w:t>
      </w:r>
    </w:p>
    <w:p w:rsidR="00610213" w:rsidRDefault="00610213" w:rsidP="00610213">
      <w:r>
        <w:t>All possible configuration settings and default values can be found in ‘CreateNet.m’ in ‘</w:t>
      </w:r>
      <w:r w:rsidRPr="00BD213B">
        <w:t>initNetDefaults</w:t>
      </w:r>
      <w:r>
        <w:t>’ function and also listed below</w:t>
      </w:r>
    </w:p>
    <w:p w:rsidR="00610213" w:rsidRDefault="00610213"/>
    <w:p w:rsidR="00610213" w:rsidRDefault="00610213" w:rsidP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Hyper params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Run params</w:t>
      </w:r>
    </w:p>
    <w:p w:rsidR="00610213" w:rsidRDefault="00610213" w:rsidP="00610213"/>
    <w:p w:rsidR="00610213" w:rsidRPr="006C02B6" w:rsidRDefault="00E55CCE" w:rsidP="005C528C">
      <w:pPr>
        <w:pStyle w:val="Heading2"/>
        <w:numPr>
          <w:ilvl w:val="0"/>
          <w:numId w:val="6"/>
        </w:numPr>
      </w:pPr>
      <w:bookmarkStart w:id="4" w:name="_Toc512194968"/>
      <w:r>
        <w:t>Layer specification</w:t>
      </w:r>
      <w:bookmarkEnd w:id="4"/>
    </w:p>
    <w:p w:rsidR="00610213" w:rsidRDefault="006C02B6" w:rsidP="00610213">
      <w:proofErr w:type="gramStart"/>
      <w:r>
        <w:t>D</w:t>
      </w:r>
      <w:r w:rsidR="00610213">
        <w:t>escribes the network structure and input/output size.</w:t>
      </w:r>
      <w:proofErr w:type="gramEnd"/>
      <w:r w:rsidR="00610213">
        <w:t xml:space="preserve"> Example: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net.hyperParam.sizeFmInput = [28 28 28];    </w:t>
      </w:r>
      <w:r w:rsidRPr="006C02B6">
        <w:rPr>
          <w:rFonts w:ascii="Courier New" w:hAnsi="Courier New" w:cs="Courier New"/>
          <w:color w:val="228B22"/>
          <w:sz w:val="18"/>
          <w:szCs w:val="18"/>
        </w:rPr>
        <w:t>% size of input feature map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net.hyperParam.numFmInput  =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 1;         </w:t>
      </w:r>
      <w:r w:rsidRPr="006C02B6">
        <w:rPr>
          <w:rFonts w:ascii="Courier New" w:hAnsi="Courier New" w:cs="Courier New"/>
          <w:color w:val="228B22"/>
          <w:sz w:val="18"/>
          <w:szCs w:val="18"/>
        </w:rPr>
        <w:t>% number of feature map of the input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>net.layers{end+1}.properties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,2,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,7  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'Activation'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,@Relu,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'dActivation'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,@dRelu,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'kernel'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,5,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'pad'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,2,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'stride'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 [2 2 4],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'pooling'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 [1 1 1]);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E5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>net.layers{end+1}.properties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,2,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,17 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'kernel'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,[5 5 3]  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'pad'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,[1 1 0],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'pooling'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 [1 1 1]</w:t>
      </w:r>
      <w:r w:rsidR="00E55CCE" w:rsidRPr="00E55C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55C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E55CCE">
        <w:rPr>
          <w:rFonts w:ascii="Courier New" w:hAnsi="Courier New" w:cs="Courier New"/>
          <w:color w:val="A020F0"/>
          <w:sz w:val="20"/>
          <w:szCs w:val="20"/>
        </w:rPr>
        <w:t>'dropOut'</w:t>
      </w:r>
      <w:r w:rsidR="00E55CCE">
        <w:rPr>
          <w:rFonts w:ascii="Courier New" w:hAnsi="Courier New" w:cs="Courier New"/>
          <w:color w:val="000000"/>
          <w:sz w:val="20"/>
          <w:szCs w:val="20"/>
        </w:rPr>
        <w:t xml:space="preserve"> ,0.8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net.layers{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>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,128);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net.layers{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>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,10);</w:t>
      </w:r>
    </w:p>
    <w:p w:rsidR="00142A64" w:rsidRDefault="00142A64" w:rsidP="0014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142A64" w:rsidRPr="006C02B6" w:rsidRDefault="00142A64" w:rsidP="0014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net.layers</w:t>
      </w:r>
      <w:proofErr w:type="spellEnd"/>
      <w:r w:rsidRPr="006C02B6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end+1}.properties = </w:t>
      </w:r>
      <w:proofErr w:type="spellStart"/>
      <w:r w:rsidRPr="006C02B6">
        <w:rPr>
          <w:rFonts w:ascii="Courier New" w:hAnsi="Courier New" w:cs="Courier New"/>
          <w:color w:val="000000"/>
          <w:sz w:val="18"/>
          <w:szCs w:val="18"/>
        </w:rPr>
        <w:t>struct</w:t>
      </w:r>
      <w:proofErr w:type="spellEnd"/>
      <w:r w:rsidRPr="006C02B6">
        <w:rPr>
          <w:rFonts w:ascii="Courier New" w:hAnsi="Courier New" w:cs="Courier New"/>
          <w:color w:val="000000"/>
          <w:sz w:val="18"/>
          <w:szCs w:val="18"/>
        </w:rPr>
        <w:t>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,10);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C02B6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r>
        <w:rPr>
          <w:rFonts w:ascii="Courier New" w:hAnsi="Courier New" w:cs="Courier New"/>
          <w:color w:val="228B22"/>
          <w:sz w:val="18"/>
          <w:szCs w:val="18"/>
        </w:rPr>
        <w:t>softmax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213" w:rsidRDefault="00610213" w:rsidP="00610213">
      <w:pPr>
        <w:spacing w:after="0"/>
        <w:rPr>
          <w:sz w:val="16"/>
          <w:szCs w:val="16"/>
        </w:rPr>
      </w:pPr>
    </w:p>
    <w:p w:rsidR="00610213" w:rsidRDefault="00610213" w:rsidP="00610213"/>
    <w:p w:rsidR="006C02B6" w:rsidRDefault="00E55CCE" w:rsidP="00610213">
      <w:r>
        <w:t>Every</w:t>
      </w:r>
      <w:r w:rsidR="006C02B6">
        <w:t xml:space="preserve"> network layer is a </w:t>
      </w:r>
      <w:proofErr w:type="spellStart"/>
      <w:r w:rsidR="006C02B6">
        <w:t>struct</w:t>
      </w:r>
      <w:proofErr w:type="spellEnd"/>
      <w:r w:rsidR="006C02B6">
        <w:t xml:space="preserve"> with the below fields (when not specified default is used)</w:t>
      </w:r>
    </w:p>
    <w:p w:rsidR="006C02B6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 xml:space="preserve">‘type’ – </w:t>
      </w:r>
      <w:r w:rsidRPr="006C02B6">
        <w:t>1 for fully connected layer, 2 for convolutional layer</w:t>
      </w:r>
      <w:r w:rsidR="00142A64">
        <w:t>, 0 for softmax layer</w:t>
      </w:r>
    </w:p>
    <w:p w:rsidR="005C528C" w:rsidRDefault="005C528C" w:rsidP="005C528C">
      <w:pPr>
        <w:pStyle w:val="ListParagraph"/>
      </w:pPr>
    </w:p>
    <w:p w:rsidR="00E55CCE" w:rsidRDefault="00E55CCE" w:rsidP="004F4345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numFM</w:t>
      </w:r>
      <w:proofErr w:type="gramEnd"/>
      <w:r w:rsidRPr="005C528C">
        <w:rPr>
          <w:b/>
          <w:bCs/>
        </w:rPr>
        <w:t xml:space="preserve">’ – </w:t>
      </w:r>
      <w:r>
        <w:t xml:space="preserve">number of feature map the layer has. In case it’s a fully connected layer </w:t>
      </w:r>
      <w:r w:rsidR="004F4345">
        <w:t xml:space="preserve">or softmax </w:t>
      </w:r>
      <w:r>
        <w:t xml:space="preserve">the </w:t>
      </w:r>
      <w:proofErr w:type="spellStart"/>
      <w:r>
        <w:t>numFM</w:t>
      </w:r>
      <w:proofErr w:type="spellEnd"/>
      <w:r>
        <w:t xml:space="preserve"> field indicated the </w:t>
      </w:r>
      <w:r w:rsidR="004F4345">
        <w:t>number</w:t>
      </w:r>
      <w:r>
        <w:t xml:space="preserve"> of the </w:t>
      </w:r>
      <w:r w:rsidR="004F4345">
        <w:t>outputs</w:t>
      </w: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i.e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i.e </w:t>
      </w:r>
      <w:proofErr w:type="gramStart"/>
      <w:r>
        <w:t>‘stride’ ,</w:t>
      </w:r>
      <w:proofErr w:type="gramEnd"/>
      <w:r>
        <w:t xml:space="preserve">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kernel</w:t>
      </w:r>
      <w:proofErr w:type="gramEnd"/>
      <w:r w:rsidRPr="005C528C">
        <w:rPr>
          <w:b/>
          <w:bCs/>
        </w:rPr>
        <w:t xml:space="preserve">’ – 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proofErr w:type="gramStart"/>
      <w:r>
        <w:t>this</w:t>
      </w:r>
      <w:proofErr w:type="gramEnd"/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r w:rsidRPr="005C528C">
        <w:rPr>
          <w:b/>
          <w:bCs/>
        </w:rPr>
        <w:t>dropOut</w:t>
      </w:r>
      <w:proofErr w:type="spellEnd"/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t>For pooling/stride there is no requirement that the previous layer out is a multiple of the given value. In case this happens input is expended with zeroes.</w:t>
      </w:r>
    </w:p>
    <w:p w:rsidR="00610213" w:rsidRDefault="00610213" w:rsidP="00610213"/>
    <w:p w:rsidR="005C528C" w:rsidRDefault="005C528C" w:rsidP="00610213"/>
    <w:p w:rsidR="00610213" w:rsidRDefault="00610213" w:rsidP="00610213">
      <w:r>
        <w:t>You can break a running training session by removing a remark in ‘emptyScript.m’ in the line %keyboard</w:t>
      </w:r>
    </w:p>
    <w:p w:rsidR="00610213" w:rsidRDefault="00610213" w:rsidP="00610213">
      <w:proofErr w:type="gramStart"/>
      <w:r>
        <w:t>After each iteration</w:t>
      </w:r>
      <w:proofErr w:type="gramEnd"/>
      <w:r>
        <w:t xml:space="preserve"> this file is parsed and the keyboard command pauses the run and you can add breakpoints and check env variables.</w:t>
      </w:r>
    </w:p>
    <w:p w:rsidR="00610213" w:rsidRDefault="00610213" w:rsidP="00610213">
      <w:proofErr w:type="gramStart"/>
      <w:r>
        <w:t>In order to continue the run type ‘return’ in command window.</w:t>
      </w:r>
      <w:proofErr w:type="gramEnd"/>
    </w:p>
    <w:p w:rsidR="005C528C" w:rsidRDefault="005C528C">
      <w:r>
        <w:br w:type="page"/>
      </w:r>
    </w:p>
    <w:p w:rsidR="005C528C" w:rsidRDefault="005C528C" w:rsidP="005C528C">
      <w:pPr>
        <w:pStyle w:val="Heading2"/>
        <w:numPr>
          <w:ilvl w:val="0"/>
          <w:numId w:val="6"/>
        </w:numPr>
      </w:pPr>
      <w:bookmarkStart w:id="5" w:name="_Toc512194969"/>
      <w:r>
        <w:lastRenderedPageBreak/>
        <w:t xml:space="preserve">Hyper </w:t>
      </w:r>
      <w:proofErr w:type="spellStart"/>
      <w:r>
        <w:t>params</w:t>
      </w:r>
      <w:bookmarkEnd w:id="5"/>
      <w:proofErr w:type="spellEnd"/>
    </w:p>
    <w:p w:rsidR="005C528C" w:rsidRDefault="005C528C" w:rsidP="00610213">
      <w:r>
        <w:t xml:space="preserve">Hype </w:t>
      </w:r>
      <w:proofErr w:type="spellStart"/>
      <w:r>
        <w:t>params</w:t>
      </w:r>
      <w:proofErr w:type="spellEnd"/>
      <w:r>
        <w:t xml:space="preserve"> affects mainly the training process</w:t>
      </w:r>
    </w:p>
    <w:p w:rsidR="005C528C" w:rsidRPr="005C528C" w:rsidRDefault="005C528C" w:rsidP="005C528C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net.hyperParam.trainLoopCount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=1000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on how many images to train before evaluating the network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net.hyperParam.testImageNum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=2000;</w:t>
      </w:r>
    </w:p>
    <w:p w:rsidR="00147DC8" w:rsidRPr="00147DC8" w:rsidRDefault="00147DC8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7DC8">
        <w:rPr>
          <w:rFonts w:ascii="Courier New" w:hAnsi="Courier New" w:cs="Courier New"/>
          <w:color w:val="000000"/>
          <w:sz w:val="16"/>
          <w:szCs w:val="16"/>
        </w:rPr>
        <w:t>net.hyperParam.batchNum</w:t>
      </w:r>
      <w:proofErr w:type="spellEnd"/>
      <w:r w:rsidRPr="00147DC8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7DC8">
        <w:rPr>
          <w:rFonts w:ascii="Courier New" w:hAnsi="Courier New" w:cs="Courier New"/>
          <w:color w:val="228B22"/>
          <w:sz w:val="16"/>
          <w:szCs w:val="16"/>
        </w:rPr>
        <w:t xml:space="preserve">%on how many samples to train before updating weights. </w:t>
      </w:r>
      <w:proofErr w:type="gramStart"/>
      <w:r w:rsidRPr="00147DC8">
        <w:rPr>
          <w:rFonts w:ascii="Courier New" w:hAnsi="Courier New" w:cs="Courier New"/>
          <w:color w:val="228B22"/>
          <w:sz w:val="16"/>
          <w:szCs w:val="16"/>
        </w:rPr>
        <w:t>batch&gt;</w:t>
      </w:r>
      <w:proofErr w:type="gramEnd"/>
      <w:r w:rsidRPr="00147DC8">
        <w:rPr>
          <w:rFonts w:ascii="Courier New" w:hAnsi="Courier New" w:cs="Courier New"/>
          <w:color w:val="228B22"/>
          <w:sz w:val="16"/>
          <w:szCs w:val="16"/>
        </w:rPr>
        <w:t>1 converges slower , but in some cases can improve accuracy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net.hyperParam.ni_initial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   = 0.05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start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net.hyperParam.ni_final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= 0.00001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final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stop the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net.hyperParam.noImprovementTh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=50;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if after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noImprovementTh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there is no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improvement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reduce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net.hyperParam.momentum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net.hyperParam.constInitWeight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nan</w:t>
      </w:r>
      <w:proofErr w:type="gram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%Use nan to set initial weight to random. Any other value to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net.hyperParam.lambda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%L2 regularization factor, set 0 for none. Above 0.01 not recommended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net.hyperParam.errorMethod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0 for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MSE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1 for cross entropy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net.hyperParam.testOnData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to perform testing after each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epoc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on the data inputs or test inputs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net.hyperParam.addBackround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random background can be added to images before passing to net in order to improve noise resistance.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net.hyperParam.testOnNull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Training on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non data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images without any feature to detect (I call them null images)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Augmentation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set to 0 for no augmentation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net.hyperParam.augmentParams.noiseVar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=0.02;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net.hyperParam.augmentParams.maxAngle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=45/3;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=1.1;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net.hyperParam.augmentParams.minScaleFactor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=1/1.5;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net.hyperParam.augmentParams.maxStride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net.hyperParam.augmentParams.maxSigma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for gauss filter smoothing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net.hyperParam.augmentParams.imageComplement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will reverse black/white of the image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net.hyperParam.augmentParams.medianFilt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%between 0 and one - if this value is 0.75 it will zero all 75% lower points. 0 will mean no point is changed, 1 will keep the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highest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point only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Centralize image before passing to net?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net.hyperParam.centralizeImage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net.hyperParam.cropImage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net.hyperParam.flipImage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   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fill randomly flip the input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hor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vert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before passing to the network. Improves learning in some instances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net.hyperParam.useRandomPatch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net.hyperParam.testNumPatches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on how many patches from a single image to perform testing.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network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is evaluated on several patches and result is averaged over all patches.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net.hyperParam.selevtivePatchVarTh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%in order to drop patches that their variance is less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than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th</w:t>
      </w:r>
      <w:proofErr w:type="spellEnd"/>
      <w:proofErr w:type="gram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net.hyperParam.testOnMiddlePatchOnly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test on the middle patch only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net.hyperParam.normalizeNetworkInput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%will normalize every input to net to be with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var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=1, mean 0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28C" w:rsidRDefault="005C528C">
      <w:r>
        <w:br w:type="page"/>
      </w:r>
    </w:p>
    <w:p w:rsidR="005C528C" w:rsidRDefault="005C528C" w:rsidP="005C528C"/>
    <w:p w:rsidR="005C528C" w:rsidRDefault="005C528C" w:rsidP="005C528C">
      <w:pPr>
        <w:pStyle w:val="Heading2"/>
        <w:numPr>
          <w:ilvl w:val="0"/>
          <w:numId w:val="6"/>
        </w:numPr>
      </w:pPr>
      <w:bookmarkStart w:id="6" w:name="_Toc512194970"/>
      <w:r>
        <w:t xml:space="preserve">Run </w:t>
      </w:r>
      <w:proofErr w:type="spellStart"/>
      <w:r>
        <w:t>params</w:t>
      </w:r>
      <w:bookmarkEnd w:id="6"/>
      <w:proofErr w:type="spellEnd"/>
    </w:p>
    <w:p w:rsidR="005C528C" w:rsidRPr="005C528C" w:rsidRDefault="005C528C" w:rsidP="005C528C"/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Run info - parameters that change every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%%%%%%%%%%%%%%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net.runInfoParam.storeMaxMSENet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this enables the trainer to store also the net with the highest MSE found (in addition to the latest one)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net.runInfoParam.verifyBP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1; </w:t>
      </w:r>
      <w:r>
        <w:rPr>
          <w:rFonts w:ascii="Courier New" w:hAnsi="Courier New" w:cs="Courier New"/>
          <w:color w:val="228B22"/>
          <w:sz w:val="20"/>
          <w:szCs w:val="20"/>
        </w:rPr>
        <w:t>% can perform pre-train back-propagation verification. Useful to detect faults in the application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net.runInfoParam.displayConvNet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pStyle w:val="Heading1"/>
      </w:pPr>
      <w:bookmarkStart w:id="7" w:name="_Toc512194971"/>
      <w:r>
        <w:t>Training a network</w:t>
      </w:r>
      <w:bookmarkEnd w:id="7"/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Pr="00571793" w:rsidRDefault="005C528C" w:rsidP="00571793">
      <w:r w:rsidRPr="00571793">
        <w:t xml:space="preserve">First create a network using a </w:t>
      </w:r>
      <w:proofErr w:type="spellStart"/>
      <w:r w:rsidRPr="00571793">
        <w:t>config</w:t>
      </w:r>
      <w:proofErr w:type="spellEnd"/>
      <w:r w:rsidRPr="00571793">
        <w:t xml:space="preserve">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mnist.conf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rPr>
          <w:rFonts w:ascii="Courier New" w:hAnsi="Courier New" w:cs="Courier New"/>
          <w:color w:val="000000"/>
          <w:sz w:val="20"/>
          <w:szCs w:val="20"/>
        </w:rPr>
      </w:pPr>
      <w:r w:rsidRPr="00571793">
        <w:t>Then</w:t>
      </w:r>
      <w:r>
        <w:t>,</w:t>
      </w:r>
      <w:r w:rsidRPr="00571793">
        <w:t xml:space="preserve"> call ‘Train’ function with the dataset contain</w:t>
      </w:r>
      <w:r w:rsidR="00147DC8">
        <w:t>in</w:t>
      </w:r>
      <w:r w:rsidRPr="00571793">
        <w:t>g the train/test samples</w:t>
      </w:r>
      <w:r>
        <w:t>: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MNIST,net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71793">
      <w:proofErr w:type="gramStart"/>
      <w:r w:rsidRPr="00571793">
        <w:t>Here ,</w:t>
      </w:r>
      <w:proofErr w:type="gramEnd"/>
      <w:r w:rsidRPr="00571793">
        <w:t xml:space="preserve"> MNIST is the dataset , this will train for 15000 images from the test set in a cyclic manner.</w:t>
      </w:r>
    </w:p>
    <w:p w:rsidR="00571793" w:rsidRPr="00571793" w:rsidRDefault="00571793" w:rsidP="00571793">
      <w:r w:rsidRPr="00571793">
        <w:t xml:space="preserve">In order to train </w:t>
      </w:r>
      <w:proofErr w:type="gramStart"/>
      <w:r w:rsidRPr="00571793">
        <w:t>longer ,</w:t>
      </w:r>
      <w:proofErr w:type="gramEnd"/>
      <w:r w:rsidRPr="00571793">
        <w:t xml:space="preserve"> you can specify ‘</w:t>
      </w:r>
      <w:proofErr w:type="spellStart"/>
      <w:r w:rsidRPr="00571793">
        <w:t>Inf</w:t>
      </w:r>
      <w:proofErr w:type="spellEnd"/>
      <w:r w:rsidRPr="00571793">
        <w:t>’ as the last parameter, network will train until learning rate (</w:t>
      </w:r>
      <w:proofErr w:type="spellStart"/>
      <w:r w:rsidRPr="00571793">
        <w:t>ni</w:t>
      </w:r>
      <w:proofErr w:type="spellEnd"/>
      <w:r w:rsidRPr="00571793">
        <w:t>) reach below the given threshold</w:t>
      </w:r>
    </w:p>
    <w:p w:rsidR="00571793" w:rsidRPr="00571793" w:rsidRDefault="00571793" w:rsidP="00571793"/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When the function returns the net variable is updated and also saved to disk.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>In order to test s</w:t>
      </w:r>
      <w:r w:rsidR="00147DC8">
        <w:t>am</w:t>
      </w:r>
      <w:r w:rsidRPr="00571793">
        <w:t>ples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Pr="00571793">
        <w:rPr>
          <w:rFonts w:ascii="Courier New" w:hAnsi="Courier New" w:cs="Courier New"/>
          <w:color w:val="000000"/>
          <w:sz w:val="20"/>
          <w:szCs w:val="20"/>
        </w:rPr>
        <w:t>feedForward</w:t>
      </w:r>
      <w:proofErr w:type="spellEnd"/>
      <w:r w:rsidRPr="00571793"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Pr="00571793">
        <w:t>for details</w:t>
      </w:r>
      <w:r>
        <w:t xml:space="preserve"> on how to run the net on new samples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71793" w:rsidRDefault="0057179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793" w:rsidRDefault="00571793" w:rsidP="00571793">
      <w:pPr>
        <w:pStyle w:val="Heading1"/>
      </w:pPr>
      <w:bookmarkStart w:id="8" w:name="_Toc512194972"/>
      <w:r>
        <w:t>Demo</w:t>
      </w:r>
      <w:bookmarkEnd w:id="8"/>
      <w:r>
        <w:t xml:space="preserve"> </w:t>
      </w:r>
    </w:p>
    <w:p w:rsidR="00571793" w:rsidRPr="00571793" w:rsidRDefault="00571793" w:rsidP="00571793"/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several examples for networks pre-configured to run MNIST, </w:t>
      </w:r>
      <w:proofErr w:type="gramStart"/>
      <w:r>
        <w:rPr>
          <w:rFonts w:ascii="Segoe UI" w:hAnsi="Segoe UI" w:cs="Segoe UI"/>
          <w:color w:val="333333"/>
        </w:rPr>
        <w:t>CIFAR10 ,</w:t>
      </w:r>
      <w:proofErr w:type="gramEnd"/>
      <w:r>
        <w:rPr>
          <w:rFonts w:ascii="Segoe UI" w:hAnsi="Segoe UI" w:cs="Segoe UI"/>
          <w:color w:val="333333"/>
        </w:rPr>
        <w:t xml:space="preserve"> and 3dMNIST - a special enhancement of MNIST dataset to 3D volumes.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 Demo reach 99.2% in several minutes, and CIFAR10 demo reaches about 80%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 have used this framework in a project for classifying Vertebra in a 3D CT images.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=~=~=~=~=~=~=~=~=~=~=~=~=~=~=~=~=~=~=~=~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run MNIST demo: Go into the folder 'Demo/</w:t>
      </w:r>
      <w:proofErr w:type="gramStart"/>
      <w:r>
        <w:rPr>
          <w:rFonts w:ascii="Segoe UI" w:hAnsi="Segoe UI" w:cs="Segoe UI"/>
          <w:color w:val="333333"/>
        </w:rPr>
        <w:t>MNIST' ,</w:t>
      </w:r>
      <w:proofErr w:type="gramEnd"/>
      <w:r>
        <w:rPr>
          <w:rFonts w:ascii="Segoe UI" w:hAnsi="Segoe UI" w:cs="Segoe UI"/>
          <w:color w:val="333333"/>
        </w:rPr>
        <w:t xml:space="preserve"> Run '</w:t>
      </w:r>
      <w:proofErr w:type="spellStart"/>
      <w:r>
        <w:rPr>
          <w:rFonts w:ascii="Segoe UI" w:hAnsi="Segoe UI" w:cs="Segoe UI"/>
          <w:color w:val="333333"/>
        </w:rPr>
        <w:t>demoMnist.m</w:t>
      </w:r>
      <w:proofErr w:type="spellEnd"/>
      <w:r>
        <w:rPr>
          <w:rFonts w:ascii="Segoe UI" w:hAnsi="Segoe UI" w:cs="Segoe UI"/>
          <w:color w:val="333333"/>
        </w:rPr>
        <w:t>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C528C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571793" w:rsidRPr="005C528C" w:rsidSect="006C02B6">
      <w:footerReference w:type="default" r:id="rId9"/>
      <w:pgSz w:w="12240" w:h="15840"/>
      <w:pgMar w:top="1440" w:right="108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68" w:rsidRDefault="00B07668" w:rsidP="00E55CCE">
      <w:pPr>
        <w:spacing w:after="0" w:line="240" w:lineRule="auto"/>
      </w:pPr>
      <w:r>
        <w:separator/>
      </w:r>
    </w:p>
  </w:endnote>
  <w:endnote w:type="continuationSeparator" w:id="0">
    <w:p w:rsidR="00B07668" w:rsidRDefault="00B07668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CCE" w:rsidRDefault="00E55C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B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5CCE" w:rsidRDefault="00E55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68" w:rsidRDefault="00B07668" w:rsidP="00E55CCE">
      <w:pPr>
        <w:spacing w:after="0" w:line="240" w:lineRule="auto"/>
      </w:pPr>
      <w:r>
        <w:separator/>
      </w:r>
    </w:p>
  </w:footnote>
  <w:footnote w:type="continuationSeparator" w:id="0">
    <w:p w:rsidR="00B07668" w:rsidRDefault="00B07668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6414"/>
    <w:rsid w:val="00142A64"/>
    <w:rsid w:val="00147DC8"/>
    <w:rsid w:val="002077A7"/>
    <w:rsid w:val="00397FBD"/>
    <w:rsid w:val="003C4BEF"/>
    <w:rsid w:val="00495F1E"/>
    <w:rsid w:val="004F4345"/>
    <w:rsid w:val="00571793"/>
    <w:rsid w:val="005C528C"/>
    <w:rsid w:val="00610213"/>
    <w:rsid w:val="006C02B6"/>
    <w:rsid w:val="0084018F"/>
    <w:rsid w:val="009A0062"/>
    <w:rsid w:val="009B6820"/>
    <w:rsid w:val="00A67181"/>
    <w:rsid w:val="00AD52AB"/>
    <w:rsid w:val="00B07668"/>
    <w:rsid w:val="00BD213B"/>
    <w:rsid w:val="00CD2AA8"/>
    <w:rsid w:val="00D914B6"/>
    <w:rsid w:val="00DC433C"/>
    <w:rsid w:val="00DF74A4"/>
    <w:rsid w:val="00E40D6C"/>
    <w:rsid w:val="00E55CCE"/>
    <w:rsid w:val="00EA34F8"/>
    <w:rsid w:val="00F12881"/>
    <w:rsid w:val="00F5200A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F6D86-8D23-4EA2-A77F-AA1B135B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 Garti</cp:lastModifiedBy>
  <cp:revision>15</cp:revision>
  <dcterms:created xsi:type="dcterms:W3CDTF">2015-11-22T17:07:00Z</dcterms:created>
  <dcterms:modified xsi:type="dcterms:W3CDTF">2018-04-22T18:13:00Z</dcterms:modified>
</cp:coreProperties>
</file>