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866" w:rsidRDefault="00DA0A31">
      <w:pPr>
        <w:pStyle w:val="Standard"/>
        <w:spacing w:after="24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mc:AlternateContent>
          <mc:Choice Requires="wps">
            <w:drawing>
              <wp:anchor distT="0" distB="0" distL="114300" distR="114300" simplePos="0" relativeHeight="11" behindDoc="1" locked="0" layoutInCell="1" allowOverlap="1">
                <wp:simplePos x="0" y="0"/>
                <wp:positionH relativeFrom="column">
                  <wp:posOffset>4710600</wp:posOffset>
                </wp:positionH>
                <wp:positionV relativeFrom="paragraph">
                  <wp:posOffset>3960</wp:posOffset>
                </wp:positionV>
                <wp:extent cx="1530360" cy="311040"/>
                <wp:effectExtent l="0" t="0" r="0" b="0"/>
                <wp:wrapNone/>
                <wp:docPr id="4" name="Cadre1"/>
                <wp:cNvGraphicFramePr/>
                <a:graphic xmlns:a="http://schemas.openxmlformats.org/drawingml/2006/main">
                  <a:graphicData uri="http://schemas.microsoft.com/office/word/2010/wordprocessingShape">
                    <wps:wsp>
                      <wps:cNvSpPr txBox="1"/>
                      <wps:spPr>
                        <a:xfrm>
                          <a:off x="0" y="0"/>
                          <a:ext cx="1530360" cy="311040"/>
                        </a:xfrm>
                        <a:prstGeom prst="rect">
                          <a:avLst/>
                        </a:prstGeom>
                        <a:ln>
                          <a:noFill/>
                          <a:prstDash/>
                        </a:ln>
                      </wps:spPr>
                      <wps:txbx>
                        <w:txbxContent>
                          <w:p w:rsidR="00DA0A31" w:rsidRDefault="00DA0A31">
                            <w:pPr>
                              <w:pStyle w:val="Standard"/>
                              <w:rPr>
                                <w:b/>
                                <w:color w:val="002060"/>
                                <w:lang w:val="fr-FR"/>
                              </w:rPr>
                            </w:pPr>
                            <w:r>
                              <w:rPr>
                                <w:b/>
                                <w:color w:val="002060"/>
                                <w:lang w:val="fr-FR"/>
                              </w:rPr>
                              <w:t>AL 31 | Groupe 3</w:t>
                            </w:r>
                          </w:p>
                        </w:txbxContent>
                      </wps:txbx>
                      <wps:bodyPr wrap="none" lIns="0" tIns="0" rIns="0" bIns="0" compatLnSpc="0">
                        <a:noAutofit/>
                      </wps:bodyPr>
                    </wps:wsp>
                  </a:graphicData>
                </a:graphic>
              </wp:anchor>
            </w:drawing>
          </mc:Choice>
          <mc:Fallback>
            <w:pict>
              <v:shapetype id="_x0000_t202" coordsize="21600,21600" o:spt="202" path="m,l,21600r21600,l21600,xe">
                <v:stroke joinstyle="miter"/>
                <v:path gradientshapeok="t" o:connecttype="rect"/>
              </v:shapetype>
              <v:shape id="Cadre1" o:spid="_x0000_s1026" type="#_x0000_t202" style="position:absolute;margin-left:370.9pt;margin-top:.3pt;width:120.5pt;height:24.5pt;z-index:-50331646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n8rgEAAEsDAAAOAAAAZHJzL2Uyb0RvYy54bWysU8Fu2zAMvQ/oPwi6N7KbrhiMOEW3oMWA&#10;ohuQ7gMUWYoFSKIgqbHz96XkOC3a29ALTYkU+d4jvbodrSEHGaIG19J6UVEinYBOu31L/z3fX/6g&#10;JCbuOm7AyZYeZaS364tvq8E38gp6MJ0MBIu42Ay+pX1KvmEsil5aHhfgpcOggmB5wmPYsy7wAatb&#10;w66q6oYNEDofQMgY8XYzBem61FdKivRHqSgTMS1FbKnYUOwuW7Ze8WYfuO+1OMHg/4HCcu2w6bnU&#10;hidOXoL+VMpqESCCSgsBloFSWsjCAdnU1Qc22557WbigONGfZYpfV1Y8Hf4GoruWXlPiuMUR/eJd&#10;kHVWZvCxwYStx5Q0/oQRJzzfR7zMhEcVbP4iFYJx1Ph41lWOiYj86PuyWt5gSGBsWdfVdRGevb32&#10;IaYHCZZkp6UB51bk5IfHmBAJps4puZlx2Tq418aUCebghsd+Ss1hlsFPILOXxt14YrSD7oiEBhx6&#10;Sx1uJSXmt0NN837MTpid3ezgvDxPj27rRU6dANy9JFC6IMxdptKn5jixAvy0XXkl3p9L1ts/sH4F&#10;AAD//wMAUEsDBBQABgAIAAAAIQA574wU3AAAAAcBAAAPAAAAZHJzL2Rvd25yZXYueG1sTM4xT8Mw&#10;EAXgvRL/wTokttZOVYU05FIhBCOVWljYnPiapI3tKHba8O85Jhif3undV+xm24srjaHzDiFZKRDk&#10;am861yB8frwtMxAhamd07x0hfFOAXXm3KHRu/M0d6HqMjeARF3KN0MY45FKGuiWrw8oP5Lg7+dHq&#10;yHFspBn1jcdtL9dKpdLqzvGHVg/00lJ9OU4W4fS+v5xfp4M6Nyqjr2SkuUr2iA/38/MTiEhz/DuG&#10;Xz7ToWRT5SdngugRHjcJ0yNCCoLrbbbmWCFstinIspD//eUPAAAA//8DAFBLAQItABQABgAIAAAA&#10;IQC2gziS/gAAAOEBAAATAAAAAAAAAAAAAAAAAAAAAABbQ29udGVudF9UeXBlc10ueG1sUEsBAi0A&#10;FAAGAAgAAAAhADj9If/WAAAAlAEAAAsAAAAAAAAAAAAAAAAALwEAAF9yZWxzLy5yZWxzUEsBAi0A&#10;FAAGAAgAAAAhAPTWOfyuAQAASwMAAA4AAAAAAAAAAAAAAAAALgIAAGRycy9lMm9Eb2MueG1sUEsB&#10;Ai0AFAAGAAgAAAAhADnvjBTcAAAABwEAAA8AAAAAAAAAAAAAAAAACAQAAGRycy9kb3ducmV2Lnht&#10;bFBLBQYAAAAABAAEAPMAAAARBQAAAAA=&#10;" filled="f" stroked="f">
                <v:textbox inset="0,0,0,0">
                  <w:txbxContent>
                    <w:p w:rsidR="00DA0A31" w:rsidRDefault="00DA0A31">
                      <w:pPr>
                        <w:pStyle w:val="Standard"/>
                        <w:rPr>
                          <w:b/>
                          <w:color w:val="002060"/>
                          <w:lang w:val="fr-FR"/>
                        </w:rPr>
                      </w:pPr>
                      <w:r>
                        <w:rPr>
                          <w:b/>
                          <w:color w:val="002060"/>
                          <w:lang w:val="fr-FR"/>
                        </w:rPr>
                        <w:t>AL 31 | Groupe 3</w:t>
                      </w:r>
                    </w:p>
                  </w:txbxContent>
                </v:textbox>
              </v:shape>
            </w:pict>
          </mc:Fallback>
        </mc:AlternateContent>
      </w:r>
    </w:p>
    <w:p w:rsidR="00FC4866" w:rsidRDefault="00FC4866">
      <w:pPr>
        <w:pStyle w:val="Standard"/>
        <w:spacing w:after="240" w:line="240" w:lineRule="auto"/>
        <w:rPr>
          <w:rFonts w:ascii="Times New Roman" w:eastAsia="Times New Roman" w:hAnsi="Times New Roman" w:cs="Times New Roman"/>
          <w:sz w:val="21"/>
          <w:szCs w:val="21"/>
        </w:rPr>
      </w:pPr>
    </w:p>
    <w:p w:rsidR="00FC4866" w:rsidRDefault="00DA0A31">
      <w:pPr>
        <w:pStyle w:val="Standard"/>
        <w:spacing w:after="240" w:line="240" w:lineRule="auto"/>
        <w:ind w:firstLine="708"/>
      </w:pPr>
      <w:r>
        <w:rPr>
          <w:noProof/>
        </w:rPr>
        <mc:AlternateContent>
          <mc:Choice Requires="wps">
            <w:drawing>
              <wp:anchor distT="0" distB="0" distL="114300" distR="114300" simplePos="0" relativeHeight="8" behindDoc="0" locked="0" layoutInCell="1" allowOverlap="1">
                <wp:simplePos x="0" y="0"/>
                <wp:positionH relativeFrom="column">
                  <wp:posOffset>-118800</wp:posOffset>
                </wp:positionH>
                <wp:positionV relativeFrom="paragraph">
                  <wp:posOffset>171360</wp:posOffset>
                </wp:positionV>
                <wp:extent cx="295920" cy="0"/>
                <wp:effectExtent l="19050" t="19050" r="27930" b="38100"/>
                <wp:wrapNone/>
                <wp:docPr id="5" name="Connecteur droit 7"/>
                <wp:cNvGraphicFramePr/>
                <a:graphic xmlns:a="http://schemas.openxmlformats.org/drawingml/2006/main">
                  <a:graphicData uri="http://schemas.microsoft.com/office/word/2010/wordprocessingShape">
                    <wps:wsp>
                      <wps:cNvCnPr/>
                      <wps:spPr>
                        <a:xfrm flipH="1">
                          <a:off x="0" y="0"/>
                          <a:ext cx="295920" cy="0"/>
                        </a:xfrm>
                        <a:prstGeom prst="line">
                          <a:avLst/>
                        </a:prstGeom>
                        <a:noFill/>
                        <a:ln w="25560" cap="sq">
                          <a:solidFill>
                            <a:srgbClr val="FAA401"/>
                          </a:solidFill>
                          <a:prstDash val="solid"/>
                          <a:miter/>
                        </a:ln>
                      </wps:spPr>
                      <wps:bodyPr/>
                    </wps:wsp>
                  </a:graphicData>
                </a:graphic>
              </wp:anchor>
            </w:drawing>
          </mc:Choice>
          <mc:Fallback>
            <w:pict>
              <v:line w14:anchorId="4612BF62" id="Connecteur droit 7" o:spid="_x0000_s1026" style="position:absolute;flip:x;z-index:8;visibility:visible;mso-wrap-style:square;mso-wrap-distance-left:9pt;mso-wrap-distance-top:0;mso-wrap-distance-right:9pt;mso-wrap-distance-bottom:0;mso-position-horizontal:absolute;mso-position-horizontal-relative:text;mso-position-vertical:absolute;mso-position-vertical-relative:text" from="-9.35pt,13.5pt" to="13.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HvtAEAAEkDAAAOAAAAZHJzL2Uyb0RvYy54bWysU8uOEzEQvCPxD5bvZCYRWdhRJqtVosAB&#10;QaSFD3D8yFjyi25vJvl72p5seN0QF4/dXV12VfesHs7esZMGtDH0fD5rOdNBRmXDseffvu7evOcM&#10;swhKuBh0zy8a+cP69avVmDq9iEN0SgMjkoDdmHo+5Jy6pkE5aC9wFpMOlDQRvMh0hGOjQIzE7l2z&#10;aNu7ZoygEkSpESm6nZJ8XfmN0TJ/MQZ1Zq7n9LZcV6jroazNeiW6I4g0WHl9hviHV3hhA116o9qK&#10;LNgz2L+ovJUQMZo8k9E30RgrddVAaubtH2qeBpF01ULmYLrZhP+PVn4+7YFZ1fMlZ0F4atEmhkC+&#10;6WdgCqLN7F1xaUzYEXgT9nA9YdpDkXw24JlxNn2kAagmkCx2rh5fbh7rc2aSgov75f2COiFfUs3E&#10;UJgSYP6go2dl03NnQ1EvOnH6hJluJegLpIRD3FnnagddYCNxL5d3hVrQIOH3WorRWVVgpQDheNg4&#10;YCdB07B7fHzbzos0ov0NVu7YChwmXE1Nc+Jt1kU9FbhAn+LJ5ELZHaK6VHNqnPpVgdfZKgPx67lW&#10;//wD1j8AAAD//wMAUEsDBBQABgAIAAAAIQAI854G3AAAAAgBAAAPAAAAZHJzL2Rvd25yZXYueG1s&#10;TI/BTsMwEETvSPyDtUjcWic5kJLGqRCIGyAIFb269pKExusQu23g69mKAxxH+zT7plxNrhcHHEPn&#10;SUE6T0AgGW87ahSsX+9nCxAharK694QKvjDAqjo/K3Vh/ZFe8FDHRnAJhUIraGMcCimDadHpMPcD&#10;Et/e/eh05Dg20o76yOWul1mSXEmnO+IPrR7wtkWzq/dOwbP5fvrcpHdv8nGs0wx3Dx9rNEpdXkw3&#10;SxARp/gHw0mf1aFip63fkw2iVzBLFzmjCrKcNzGQ5dcgtr9ZVqX8P6D6AQAA//8DAFBLAQItABQA&#10;BgAIAAAAIQC2gziS/gAAAOEBAAATAAAAAAAAAAAAAAAAAAAAAABbQ29udGVudF9UeXBlc10ueG1s&#10;UEsBAi0AFAAGAAgAAAAhADj9If/WAAAAlAEAAAsAAAAAAAAAAAAAAAAALwEAAF9yZWxzLy5yZWxz&#10;UEsBAi0AFAAGAAgAAAAhAN8SAe+0AQAASQMAAA4AAAAAAAAAAAAAAAAALgIAAGRycy9lMm9Eb2Mu&#10;eG1sUEsBAi0AFAAGAAgAAAAhAAjzngbcAAAACAEAAA8AAAAAAAAAAAAAAAAADgQAAGRycy9kb3du&#10;cmV2LnhtbFBLBQYAAAAABAAEAPMAAAAXBQAAAAA=&#10;" strokecolor="#faa401" strokeweight=".71mm">
                <v:stroke joinstyle="miter" endcap="square"/>
              </v:line>
            </w:pict>
          </mc:Fallback>
        </mc:AlternateContent>
      </w:r>
      <w:r>
        <w:rPr>
          <w:noProof/>
        </w:rPr>
        <mc:AlternateContent>
          <mc:Choice Requires="wps">
            <w:drawing>
              <wp:anchor distT="0" distB="0" distL="114300" distR="114300" simplePos="0" relativeHeight="9" behindDoc="0" locked="0" layoutInCell="1" allowOverlap="1">
                <wp:simplePos x="0" y="0"/>
                <wp:positionH relativeFrom="column">
                  <wp:posOffset>-118800</wp:posOffset>
                </wp:positionH>
                <wp:positionV relativeFrom="paragraph">
                  <wp:posOffset>171360</wp:posOffset>
                </wp:positionV>
                <wp:extent cx="0" cy="6819120"/>
                <wp:effectExtent l="19050" t="19050" r="38100" b="38880"/>
                <wp:wrapNone/>
                <wp:docPr id="6" name="Connecteur droit 8"/>
                <wp:cNvGraphicFramePr/>
                <a:graphic xmlns:a="http://schemas.openxmlformats.org/drawingml/2006/main">
                  <a:graphicData uri="http://schemas.microsoft.com/office/word/2010/wordprocessingShape">
                    <wps:wsp>
                      <wps:cNvCnPr/>
                      <wps:spPr>
                        <a:xfrm>
                          <a:off x="0" y="0"/>
                          <a:ext cx="0" cy="6819120"/>
                        </a:xfrm>
                        <a:prstGeom prst="line">
                          <a:avLst/>
                        </a:prstGeom>
                        <a:noFill/>
                        <a:ln w="25560" cap="sq">
                          <a:solidFill>
                            <a:srgbClr val="FAA401"/>
                          </a:solidFill>
                          <a:prstDash val="solid"/>
                          <a:miter/>
                        </a:ln>
                      </wps:spPr>
                      <wps:bodyPr/>
                    </wps:wsp>
                  </a:graphicData>
                </a:graphic>
              </wp:anchor>
            </w:drawing>
          </mc:Choice>
          <mc:Fallback>
            <w:pict>
              <v:line w14:anchorId="31046F0D" id="Connecteur droit 8"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9.35pt,13.5pt" to="-9.35pt,5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A/HrQEAAEADAAAOAAAAZHJzL2Uyb0RvYy54bWysUk2P2yAQvVfqf0DcG8dRN0qtOKtVovRS&#10;tZHa/QEE4xgJGDrDxsm/74DTbD9uVS/ADG8evDezfrx4J84GyUJoZT2bS2GChs6GUyufv+3fraSg&#10;pEKnHATTyqsh+bh5+2Y9xsYsYADXGRRMEqgZYyuHlGJTVaQH4xXNIJrAlz2gV4lDPFUdqpHZvasW&#10;8/myGgG7iKANEWd306XcFP6+Nzp96XsySbhW8t9SWbGsx7xWm7VqTqjiYPXtG+offuGVDfzonWqn&#10;khIvaP+i8lYjEPRppsFX0PdWm6KB1dTzP9R8HVQ0RQubQ/FuE/0/Wv35fEBhu1YupQjKc4u2EAL7&#10;Zl5QdAg2iVV2aYzUMHgbDniLKB4wS7706PPOYsSlOHu9O2suSegpqTm7XNUf6kVxvXotjEjpowEv&#10;8qGVzoYsWjXq/IkSP8bQn5CcDrC3zpXGuSDGVi4eHpbcW614fuh7KSVwtsuwXEB4Om4dirPiIdg/&#10;Pb2f11kR0/4Gy2/sFA0TrlxN4+FtMlk0F7jAW7ZiEp9PR+iuxZOS5zYV4G2k8hz8Gpfq18Hf/AAA&#10;AP//AwBQSwMEFAAGAAgAAAAhAE+ImXPeAAAACwEAAA8AAABkcnMvZG93bnJldi54bWxMj8FOwzAM&#10;hu9IvENkJC5oS9oDG6XpNIHgwmkFJI5ZY5pqjVOabC08PUYc4Gj70+/vLzez78UJx9gF0pAtFQik&#10;JtiOWg0vzw+LNYiYDFnTB0INnxhhU52flaawYaIdnurUCg6hWBgNLqWhkDI2Dr2JyzAg8e09jN4k&#10;HsdW2tFMHO57mSt1Lb3piD84M+Cdw+ZQH72Gx1nl26vd/dPb6zTm0h3Ml6o/tL68mLe3IBLO6Q+G&#10;H31Wh4qd9uFINopewyJbrxjVkK+4EwO/iz2TmVI3IKtS/u9QfQMAAP//AwBQSwECLQAUAAYACAAA&#10;ACEAtoM4kv4AAADhAQAAEwAAAAAAAAAAAAAAAAAAAAAAW0NvbnRlbnRfVHlwZXNdLnhtbFBLAQIt&#10;ABQABgAIAAAAIQA4/SH/1gAAAJQBAAALAAAAAAAAAAAAAAAAAC8BAABfcmVscy8ucmVsc1BLAQIt&#10;ABQABgAIAAAAIQANQA/HrQEAAEADAAAOAAAAAAAAAAAAAAAAAC4CAABkcnMvZTJvRG9jLnhtbFBL&#10;AQItABQABgAIAAAAIQBPiJlz3gAAAAsBAAAPAAAAAAAAAAAAAAAAAAcEAABkcnMvZG93bnJldi54&#10;bWxQSwUGAAAAAAQABADzAAAAEgUAAAAA&#10;" strokecolor="#faa401" strokeweight=".71mm">
                <v:stroke joinstyle="miter" endcap="square"/>
              </v:line>
            </w:pict>
          </mc:Fallback>
        </mc:AlternateContent>
      </w:r>
      <w:r>
        <w:rPr>
          <w:rFonts w:eastAsia="Times New Roman"/>
          <w:b/>
          <w:color w:val="003F61"/>
          <w:sz w:val="44"/>
          <w:szCs w:val="44"/>
        </w:rPr>
        <w:t>Cahier des charges</w:t>
      </w:r>
    </w:p>
    <w:p w:rsidR="00FC4866" w:rsidRDefault="00FC4866">
      <w:pPr>
        <w:pStyle w:val="Standard"/>
        <w:spacing w:after="240" w:line="240" w:lineRule="auto"/>
        <w:ind w:firstLine="708"/>
        <w:rPr>
          <w:rFonts w:eastAsia="Times New Roman"/>
          <w:b/>
          <w:color w:val="003F61"/>
          <w:sz w:val="44"/>
          <w:szCs w:val="44"/>
        </w:rPr>
      </w:pPr>
    </w:p>
    <w:p w:rsidR="00FC4866" w:rsidRDefault="00FC4866">
      <w:pPr>
        <w:pStyle w:val="Standard"/>
        <w:spacing w:after="240" w:line="240" w:lineRule="auto"/>
        <w:ind w:firstLine="708"/>
        <w:jc w:val="center"/>
        <w:rPr>
          <w:rFonts w:eastAsia="Times New Roman"/>
          <w:color w:val="003F61"/>
          <w:sz w:val="52"/>
          <w:szCs w:val="52"/>
        </w:rPr>
      </w:pPr>
    </w:p>
    <w:p w:rsidR="00FC4866" w:rsidRDefault="00FC4866">
      <w:pPr>
        <w:pStyle w:val="Standard"/>
        <w:spacing w:after="240" w:line="240" w:lineRule="auto"/>
        <w:ind w:firstLine="708"/>
        <w:jc w:val="center"/>
        <w:rPr>
          <w:rFonts w:eastAsia="Times New Roman"/>
          <w:color w:val="003F61"/>
          <w:sz w:val="52"/>
          <w:szCs w:val="52"/>
        </w:rPr>
      </w:pPr>
    </w:p>
    <w:p w:rsidR="00FC4866" w:rsidRDefault="00FC4866">
      <w:pPr>
        <w:pStyle w:val="Standard"/>
        <w:spacing w:after="240" w:line="240" w:lineRule="auto"/>
        <w:ind w:firstLine="708"/>
        <w:jc w:val="center"/>
        <w:rPr>
          <w:rFonts w:eastAsia="Times New Roman"/>
          <w:color w:val="003F61"/>
          <w:sz w:val="52"/>
          <w:szCs w:val="52"/>
        </w:rPr>
      </w:pPr>
    </w:p>
    <w:p w:rsidR="00FC4866" w:rsidRDefault="00FC4866">
      <w:pPr>
        <w:pStyle w:val="Standard"/>
        <w:spacing w:after="240" w:line="240" w:lineRule="auto"/>
        <w:ind w:firstLine="708"/>
        <w:jc w:val="center"/>
        <w:rPr>
          <w:rFonts w:eastAsia="Times New Roman"/>
          <w:color w:val="003F61"/>
          <w:sz w:val="52"/>
          <w:szCs w:val="52"/>
        </w:rPr>
      </w:pPr>
    </w:p>
    <w:p w:rsidR="00FC4866" w:rsidRDefault="00DA0A31">
      <w:pPr>
        <w:pStyle w:val="Standard"/>
        <w:spacing w:after="240" w:line="240" w:lineRule="auto"/>
        <w:ind w:firstLine="708"/>
        <w:jc w:val="center"/>
        <w:rPr>
          <w:rFonts w:eastAsia="Times New Roman"/>
          <w:color w:val="003F61"/>
          <w:sz w:val="52"/>
          <w:szCs w:val="52"/>
        </w:rPr>
      </w:pPr>
      <w:r>
        <w:rPr>
          <w:rFonts w:eastAsia="Times New Roman"/>
          <w:color w:val="003F61"/>
          <w:sz w:val="52"/>
          <w:szCs w:val="52"/>
        </w:rPr>
        <w:t xml:space="preserve">  Projet Jeu</w:t>
      </w:r>
    </w:p>
    <w:p w:rsidR="00FC4866" w:rsidRDefault="00FC4866">
      <w:pPr>
        <w:pStyle w:val="Paragraphedeliste"/>
      </w:pPr>
    </w:p>
    <w:p w:rsidR="00FC4866" w:rsidRDefault="00FC4866">
      <w:pPr>
        <w:pStyle w:val="Paragraphedeliste"/>
      </w:pPr>
    </w:p>
    <w:p w:rsidR="00FC4866" w:rsidRDefault="00FC4866">
      <w:pPr>
        <w:pStyle w:val="Paragraphedeliste"/>
      </w:pPr>
    </w:p>
    <w:p w:rsidR="00FC4866" w:rsidRDefault="00FC4866">
      <w:pPr>
        <w:pStyle w:val="Paragraphedeliste"/>
      </w:pPr>
    </w:p>
    <w:p w:rsidR="00FC4866" w:rsidRDefault="00DA0A31">
      <w:pPr>
        <w:pStyle w:val="Paragraphedeliste"/>
      </w:pPr>
      <w:r>
        <w:rPr>
          <w:noProof/>
        </w:rPr>
        <mc:AlternateContent>
          <mc:Choice Requires="wps">
            <w:drawing>
              <wp:anchor distT="0" distB="0" distL="114300" distR="114300" simplePos="0" relativeHeight="10" behindDoc="1" locked="0" layoutInCell="1" allowOverlap="1">
                <wp:simplePos x="0" y="0"/>
                <wp:positionH relativeFrom="column">
                  <wp:align>left</wp:align>
                </wp:positionH>
                <wp:positionV relativeFrom="paragraph">
                  <wp:posOffset>1305720</wp:posOffset>
                </wp:positionV>
                <wp:extent cx="6809760" cy="1196280"/>
                <wp:effectExtent l="0" t="0" r="0" b="0"/>
                <wp:wrapNone/>
                <wp:docPr id="7" name="Cadre2"/>
                <wp:cNvGraphicFramePr/>
                <a:graphic xmlns:a="http://schemas.openxmlformats.org/drawingml/2006/main">
                  <a:graphicData uri="http://schemas.microsoft.com/office/word/2010/wordprocessingShape">
                    <wps:wsp>
                      <wps:cNvSpPr txBox="1"/>
                      <wps:spPr>
                        <a:xfrm>
                          <a:off x="0" y="0"/>
                          <a:ext cx="6809760" cy="1196280"/>
                        </a:xfrm>
                        <a:prstGeom prst="rect">
                          <a:avLst/>
                        </a:prstGeom>
                        <a:ln>
                          <a:noFill/>
                          <a:prstDash/>
                        </a:ln>
                      </wps:spPr>
                      <wps:txbx>
                        <w:txbxContent>
                          <w:p w:rsidR="00DA0A31" w:rsidRDefault="00DA0A31">
                            <w:pPr>
                              <w:pStyle w:val="Standard"/>
                              <w:spacing w:after="0"/>
                              <w:jc w:val="center"/>
                              <w:rPr>
                                <w:color w:val="002060"/>
                                <w:sz w:val="24"/>
                                <w:u w:val="single"/>
                                <w:lang w:val="fr-FR"/>
                              </w:rPr>
                            </w:pPr>
                            <w:r>
                              <w:rPr>
                                <w:color w:val="002060"/>
                                <w:sz w:val="24"/>
                                <w:u w:val="single"/>
                                <w:lang w:val="fr-FR"/>
                              </w:rPr>
                              <w:t>Représentants :</w:t>
                            </w:r>
                          </w:p>
                          <w:p w:rsidR="00DA0A31" w:rsidRDefault="00DA0A31">
                            <w:pPr>
                              <w:pStyle w:val="TableContents"/>
                              <w:spacing w:after="0"/>
                              <w:jc w:val="center"/>
                              <w:rPr>
                                <w:color w:val="002060"/>
                                <w:sz w:val="24"/>
                                <w:lang w:val="fr-FR"/>
                              </w:rPr>
                            </w:pPr>
                            <w:r>
                              <w:rPr>
                                <w:color w:val="002060"/>
                                <w:sz w:val="24"/>
                                <w:lang w:val="fr-FR"/>
                              </w:rPr>
                              <w:t>Christopher GOUVEIA</w:t>
                            </w:r>
                          </w:p>
                          <w:p w:rsidR="00DA0A31" w:rsidRDefault="00DA0A31">
                            <w:pPr>
                              <w:pStyle w:val="TableContents"/>
                              <w:spacing w:after="0"/>
                              <w:jc w:val="center"/>
                              <w:rPr>
                                <w:color w:val="002060"/>
                                <w:sz w:val="24"/>
                                <w:lang w:val="fr-FR"/>
                              </w:rPr>
                            </w:pPr>
                            <w:r>
                              <w:rPr>
                                <w:color w:val="002060"/>
                                <w:sz w:val="24"/>
                                <w:lang w:val="fr-FR"/>
                              </w:rPr>
                              <w:t>Kévin LY</w:t>
                            </w:r>
                          </w:p>
                          <w:p w:rsidR="00DA0A31" w:rsidRDefault="00DA0A31">
                            <w:pPr>
                              <w:pStyle w:val="Standard"/>
                              <w:spacing w:after="0"/>
                              <w:jc w:val="center"/>
                              <w:rPr>
                                <w:color w:val="002060"/>
                                <w:sz w:val="24"/>
                                <w:lang w:val="fr-FR"/>
                              </w:rPr>
                            </w:pPr>
                            <w:r>
                              <w:rPr>
                                <w:color w:val="002060"/>
                                <w:sz w:val="24"/>
                                <w:lang w:val="fr-FR"/>
                              </w:rPr>
                              <w:t>Alexis MASSON</w:t>
                            </w:r>
                          </w:p>
                          <w:p w:rsidR="00DA0A31" w:rsidRDefault="00DA0A31">
                            <w:pPr>
                              <w:pStyle w:val="Standard"/>
                              <w:spacing w:after="0"/>
                              <w:jc w:val="center"/>
                              <w:rPr>
                                <w:color w:val="002060"/>
                                <w:sz w:val="24"/>
                                <w:lang w:val="fr-FR"/>
                              </w:rPr>
                            </w:pPr>
                            <w:r>
                              <w:rPr>
                                <w:color w:val="002060"/>
                                <w:sz w:val="24"/>
                                <w:lang w:val="fr-FR"/>
                              </w:rPr>
                              <w:t>Brahima TRAORE</w:t>
                            </w:r>
                          </w:p>
                          <w:p w:rsidR="00DA0A31" w:rsidRDefault="00DA0A31">
                            <w:pPr>
                              <w:pStyle w:val="Standard"/>
                              <w:spacing w:after="0"/>
                              <w:jc w:val="center"/>
                              <w:rPr>
                                <w:color w:val="002060"/>
                                <w:sz w:val="24"/>
                                <w:lang w:val="fr-FR"/>
                              </w:rPr>
                            </w:pPr>
                            <w:r>
                              <w:rPr>
                                <w:color w:val="002060"/>
                                <w:sz w:val="24"/>
                                <w:lang w:val="fr-FR"/>
                              </w:rPr>
                              <w:t>Guillaume NADRAULT</w:t>
                            </w:r>
                          </w:p>
                          <w:p w:rsidR="00DA0A31" w:rsidRDefault="00DA0A31">
                            <w:pPr>
                              <w:pStyle w:val="Standard"/>
                              <w:jc w:val="center"/>
                              <w:rPr>
                                <w:u w:val="single"/>
                                <w:lang w:val="fr-FR"/>
                              </w:rPr>
                            </w:pPr>
                          </w:p>
                          <w:p w:rsidR="00DA0A31" w:rsidRDefault="00DA0A31">
                            <w:pPr>
                              <w:pStyle w:val="Standard"/>
                              <w:jc w:val="center"/>
                              <w:rPr>
                                <w:u w:val="single"/>
                                <w:lang w:val="fr-FR"/>
                              </w:rPr>
                            </w:pPr>
                          </w:p>
                        </w:txbxContent>
                      </wps:txbx>
                      <wps:bodyPr wrap="none" lIns="0" tIns="0" rIns="0" bIns="0" compatLnSpc="0">
                        <a:noAutofit/>
                      </wps:bodyPr>
                    </wps:wsp>
                  </a:graphicData>
                </a:graphic>
              </wp:anchor>
            </w:drawing>
          </mc:Choice>
          <mc:Fallback>
            <w:pict>
              <v:shape id="Cadre2" o:spid="_x0000_s1027" type="#_x0000_t202" style="position:absolute;left:0;text-align:left;margin-left:0;margin-top:102.8pt;width:536.2pt;height:94.2pt;z-index:-503316470;visibility:visible;mso-wrap-style:non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z/sQEAAFMDAAAOAAAAZHJzL2Uyb0RvYy54bWysU8Fu4yAQvVfqPyDuG5wc0tSKU7UbdVWp&#10;2q2U7gcQDDESMAho7Px9Bxyn1e6t6mU8zIyH994M67vBGnKUIWpwDZ3PKkqkE9Bqd2jo39fHHytK&#10;YuKu5QacbOhJRnq3ub5a976WC+jAtDIQbOJi3fuGdin5mrEoOml5nIGXDpMKguUJj+HA2sB77G4N&#10;W1TVkvUQWh9AyBgxuh2TdFP6KyVF+qNUlImYhiK2VGwodp8t26x5fQjcd1qcYfAvoLBcO7z00mrL&#10;EydvQf/XymoRIIJKMwGWgVJayMIB2cyrf9jsOu5l4YLiRH+RKX5fW/H7+BKIbht6Q4njFkf0k7dB&#10;LrIyvY81Fuw8lqThAQac8BSPGMyEBxVs/iIVgnnU+HTRVQ6JCAwuV9XtzRJTAnPz+e1ysSrKs4/f&#10;fYjplwRLstPQgIMrevLjc0wIBUunknybcdk6eNTGlBHm5JbHbizNaZbRjyizl4b9UHheGOyhPSGx&#10;HoffUIfbSYl5cqht3pPJCZOznxycm+fp2e28yKUjjvu3BEoXoPmysfUZA06u4D9vWV6Nz+dS9fEW&#10;Nu8AAAD//wMAUEsDBBQABgAIAAAAIQC7TZWe3gAAAAkBAAAPAAAAZHJzL2Rvd25yZXYueG1sTI/B&#10;TsMwEETvSPyDtUjcqJ3QlhKyqRCCYyu1cOHmxNskbbyOYqcNf497guNoRjNv8vVkO3GmwbeOEZKZ&#10;AkFcOdNyjfD1+fGwAuGDZqM7x4TwQx7Wxe1NrjPjLryj8z7UIpawzzRCE0KfSemrhqz2M9cTR+/g&#10;BqtDlEMtzaAvsdx2MlVqKa1uOS40uqe3hqrTfrQIh832dHwfd+pYqxV9JwNNZbJFvL+bXl9ABJrC&#10;Xxiu+BEdishUupGNFx1CPBIQUrVYgrja6imdgygRHp/nCmSRy/8Pil8AAAD//wMAUEsBAi0AFAAG&#10;AAgAAAAhALaDOJL+AAAA4QEAABMAAAAAAAAAAAAAAAAAAAAAAFtDb250ZW50X1R5cGVzXS54bWxQ&#10;SwECLQAUAAYACAAAACEAOP0h/9YAAACUAQAACwAAAAAAAAAAAAAAAAAvAQAAX3JlbHMvLnJlbHNQ&#10;SwECLQAUAAYACAAAACEA8eSs/7EBAABTAwAADgAAAAAAAAAAAAAAAAAuAgAAZHJzL2Uyb0RvYy54&#10;bWxQSwECLQAUAAYACAAAACEAu02Vnt4AAAAJAQAADwAAAAAAAAAAAAAAAAALBAAAZHJzL2Rvd25y&#10;ZXYueG1sUEsFBgAAAAAEAAQA8wAAABYFAAAAAA==&#10;" filled="f" stroked="f">
                <v:textbox inset="0,0,0,0">
                  <w:txbxContent>
                    <w:p w:rsidR="00DA0A31" w:rsidRDefault="00DA0A31">
                      <w:pPr>
                        <w:pStyle w:val="Standard"/>
                        <w:spacing w:after="0"/>
                        <w:jc w:val="center"/>
                        <w:rPr>
                          <w:color w:val="002060"/>
                          <w:sz w:val="24"/>
                          <w:u w:val="single"/>
                          <w:lang w:val="fr-FR"/>
                        </w:rPr>
                      </w:pPr>
                      <w:r>
                        <w:rPr>
                          <w:color w:val="002060"/>
                          <w:sz w:val="24"/>
                          <w:u w:val="single"/>
                          <w:lang w:val="fr-FR"/>
                        </w:rPr>
                        <w:t>Représentants :</w:t>
                      </w:r>
                    </w:p>
                    <w:p w:rsidR="00DA0A31" w:rsidRDefault="00DA0A31">
                      <w:pPr>
                        <w:pStyle w:val="TableContents"/>
                        <w:spacing w:after="0"/>
                        <w:jc w:val="center"/>
                        <w:rPr>
                          <w:color w:val="002060"/>
                          <w:sz w:val="24"/>
                          <w:lang w:val="fr-FR"/>
                        </w:rPr>
                      </w:pPr>
                      <w:r>
                        <w:rPr>
                          <w:color w:val="002060"/>
                          <w:sz w:val="24"/>
                          <w:lang w:val="fr-FR"/>
                        </w:rPr>
                        <w:t>Christopher GOUVEIA</w:t>
                      </w:r>
                    </w:p>
                    <w:p w:rsidR="00DA0A31" w:rsidRDefault="00DA0A31">
                      <w:pPr>
                        <w:pStyle w:val="TableContents"/>
                        <w:spacing w:after="0"/>
                        <w:jc w:val="center"/>
                        <w:rPr>
                          <w:color w:val="002060"/>
                          <w:sz w:val="24"/>
                          <w:lang w:val="fr-FR"/>
                        </w:rPr>
                      </w:pPr>
                      <w:r>
                        <w:rPr>
                          <w:color w:val="002060"/>
                          <w:sz w:val="24"/>
                          <w:lang w:val="fr-FR"/>
                        </w:rPr>
                        <w:t>Kévin LY</w:t>
                      </w:r>
                    </w:p>
                    <w:p w:rsidR="00DA0A31" w:rsidRDefault="00DA0A31">
                      <w:pPr>
                        <w:pStyle w:val="Standard"/>
                        <w:spacing w:after="0"/>
                        <w:jc w:val="center"/>
                        <w:rPr>
                          <w:color w:val="002060"/>
                          <w:sz w:val="24"/>
                          <w:lang w:val="fr-FR"/>
                        </w:rPr>
                      </w:pPr>
                      <w:r>
                        <w:rPr>
                          <w:color w:val="002060"/>
                          <w:sz w:val="24"/>
                          <w:lang w:val="fr-FR"/>
                        </w:rPr>
                        <w:t>Alexis MASSON</w:t>
                      </w:r>
                    </w:p>
                    <w:p w:rsidR="00DA0A31" w:rsidRDefault="00DA0A31">
                      <w:pPr>
                        <w:pStyle w:val="Standard"/>
                        <w:spacing w:after="0"/>
                        <w:jc w:val="center"/>
                        <w:rPr>
                          <w:color w:val="002060"/>
                          <w:sz w:val="24"/>
                          <w:lang w:val="fr-FR"/>
                        </w:rPr>
                      </w:pPr>
                      <w:r>
                        <w:rPr>
                          <w:color w:val="002060"/>
                          <w:sz w:val="24"/>
                          <w:lang w:val="fr-FR"/>
                        </w:rPr>
                        <w:t>Brahima TRAORE</w:t>
                      </w:r>
                    </w:p>
                    <w:p w:rsidR="00DA0A31" w:rsidRDefault="00DA0A31">
                      <w:pPr>
                        <w:pStyle w:val="Standard"/>
                        <w:spacing w:after="0"/>
                        <w:jc w:val="center"/>
                        <w:rPr>
                          <w:color w:val="002060"/>
                          <w:sz w:val="24"/>
                          <w:lang w:val="fr-FR"/>
                        </w:rPr>
                      </w:pPr>
                      <w:r>
                        <w:rPr>
                          <w:color w:val="002060"/>
                          <w:sz w:val="24"/>
                          <w:lang w:val="fr-FR"/>
                        </w:rPr>
                        <w:t>Guillaume NADRAULT</w:t>
                      </w:r>
                    </w:p>
                    <w:p w:rsidR="00DA0A31" w:rsidRDefault="00DA0A31">
                      <w:pPr>
                        <w:pStyle w:val="Standard"/>
                        <w:jc w:val="center"/>
                        <w:rPr>
                          <w:u w:val="single"/>
                          <w:lang w:val="fr-FR"/>
                        </w:rPr>
                      </w:pPr>
                    </w:p>
                    <w:p w:rsidR="00DA0A31" w:rsidRDefault="00DA0A31">
                      <w:pPr>
                        <w:pStyle w:val="Standard"/>
                        <w:jc w:val="center"/>
                        <w:rPr>
                          <w:u w:val="single"/>
                          <w:lang w:val="fr-FR"/>
                        </w:rPr>
                      </w:pPr>
                    </w:p>
                  </w:txbxContent>
                </v:textbox>
              </v:shape>
            </w:pict>
          </mc:Fallback>
        </mc:AlternateContent>
      </w:r>
    </w:p>
    <w:p w:rsidR="00FC4866" w:rsidRDefault="00FC4866">
      <w:pPr>
        <w:pStyle w:val="Standard"/>
        <w:pageBreakBefore/>
        <w:spacing w:after="0" w:line="240" w:lineRule="auto"/>
      </w:pPr>
    </w:p>
    <w:p w:rsidR="00FC4866" w:rsidRDefault="00DA0A31">
      <w:pPr>
        <w:pStyle w:val="Sansinterligne"/>
      </w:pPr>
      <w:r>
        <w:t>Glossaire</w:t>
      </w:r>
    </w:p>
    <w:p w:rsidR="00FC4866" w:rsidRDefault="00DA0A31">
      <w:pPr>
        <w:pStyle w:val="Paragraphedeliste"/>
      </w:pPr>
      <w:r>
        <w:t>Voici une liste exhaustive de termes fréquemment utilisé dans ce cahier des charges :</w:t>
      </w:r>
    </w:p>
    <w:p w:rsidR="00FC4866" w:rsidRDefault="00FC4866">
      <w:pPr>
        <w:pStyle w:val="Paragraphedeliste"/>
      </w:pPr>
    </w:p>
    <w:p w:rsidR="00FC4866" w:rsidRDefault="00DA0A31">
      <w:pPr>
        <w:pStyle w:val="Paragraphedeliste"/>
      </w:pPr>
      <w:r>
        <w:rPr>
          <w:sz w:val="19"/>
          <w:szCs w:val="19"/>
        </w:rPr>
        <w:t>►</w:t>
      </w:r>
      <w:r>
        <w:rPr>
          <w:rFonts w:eastAsia="Arial"/>
          <w:sz w:val="19"/>
          <w:szCs w:val="19"/>
        </w:rPr>
        <w:t xml:space="preserve"> </w:t>
      </w:r>
      <w:r>
        <w:rPr>
          <w:b/>
        </w:rPr>
        <w:t>Sportif</w:t>
      </w:r>
    </w:p>
    <w:p w:rsidR="00FC4866" w:rsidRDefault="00DA0A31">
      <w:pPr>
        <w:pStyle w:val="Paragraphedeliste"/>
        <w:rPr>
          <w:lang w:val="fr-FR"/>
        </w:rPr>
      </w:pPr>
      <w:r>
        <w:rPr>
          <w:lang w:val="fr-FR"/>
        </w:rPr>
        <w:t>Un individu pratiquant une activité sportive de manière régulière ou occasionnelle. Il peut s’agir d’un sportif débutant ou confirmé.</w:t>
      </w:r>
    </w:p>
    <w:p w:rsidR="00FC4866" w:rsidRDefault="00DA0A31">
      <w:pPr>
        <w:pStyle w:val="Paragraphedeliste"/>
      </w:pPr>
      <w:r>
        <w:rPr>
          <w:szCs w:val="20"/>
        </w:rPr>
        <w:t>►</w:t>
      </w:r>
      <w:r>
        <w:rPr>
          <w:rFonts w:eastAsia="Arial"/>
          <w:szCs w:val="20"/>
        </w:rPr>
        <w:t xml:space="preserve"> </w:t>
      </w:r>
      <w:r>
        <w:rPr>
          <w:rFonts w:eastAsia="Arial"/>
          <w:b/>
          <w:szCs w:val="20"/>
        </w:rPr>
        <w:t>Membre</w:t>
      </w:r>
    </w:p>
    <w:p w:rsidR="00FC4866" w:rsidRDefault="00DA0A31">
      <w:pPr>
        <w:pStyle w:val="Paragraphedeliste"/>
      </w:pPr>
      <w:r>
        <w:t>Une personne qui est enregistré dans la solution attendue.</w:t>
      </w:r>
    </w:p>
    <w:p w:rsidR="00FC4866" w:rsidRDefault="00DA0A31">
      <w:pPr>
        <w:pStyle w:val="Paragraphedeliste"/>
      </w:pPr>
      <w:r>
        <w:rPr>
          <w:sz w:val="19"/>
          <w:szCs w:val="19"/>
        </w:rPr>
        <w:t>►</w:t>
      </w:r>
      <w:r>
        <w:rPr>
          <w:rFonts w:eastAsia="Arial"/>
          <w:sz w:val="19"/>
          <w:szCs w:val="19"/>
        </w:rPr>
        <w:t xml:space="preserve"> </w:t>
      </w:r>
      <w:r>
        <w:rPr>
          <w:b/>
        </w:rPr>
        <w:t>Participant</w:t>
      </w:r>
    </w:p>
    <w:p w:rsidR="00FC4866" w:rsidRDefault="00DA0A31">
      <w:pPr>
        <w:pStyle w:val="Paragraphedeliste"/>
      </w:pPr>
      <w:r>
        <w:t>Un membre qui a souscrit à un événement sportif et qui participe à celui-ci.</w:t>
      </w:r>
    </w:p>
    <w:p w:rsidR="00FC4866" w:rsidRDefault="00DA0A31">
      <w:pPr>
        <w:pStyle w:val="Paragraphedeliste"/>
      </w:pPr>
      <w:r>
        <w:rPr>
          <w:sz w:val="19"/>
          <w:szCs w:val="19"/>
        </w:rPr>
        <w:t>►</w:t>
      </w:r>
      <w:r>
        <w:rPr>
          <w:rFonts w:eastAsia="Arial"/>
          <w:sz w:val="19"/>
          <w:szCs w:val="19"/>
        </w:rPr>
        <w:t xml:space="preserve"> </w:t>
      </w:r>
      <w:r>
        <w:rPr>
          <w:b/>
        </w:rPr>
        <w:t>Organisateur</w:t>
      </w:r>
    </w:p>
    <w:p w:rsidR="00FC4866" w:rsidRDefault="00DA0A31">
      <w:pPr>
        <w:pStyle w:val="Paragraphedeliste"/>
      </w:pPr>
      <w:r>
        <w:t>Un membre qui met en place un événement sportif. L’organisateur est également participant de l’événement.</w:t>
      </w:r>
    </w:p>
    <w:p w:rsidR="00FC4866" w:rsidRDefault="00DA0A31">
      <w:pPr>
        <w:pStyle w:val="Paragraphedeliste"/>
      </w:pPr>
      <w:r>
        <w:rPr>
          <w:sz w:val="19"/>
          <w:szCs w:val="19"/>
        </w:rPr>
        <w:t>►</w:t>
      </w:r>
      <w:r>
        <w:rPr>
          <w:rFonts w:eastAsia="Arial"/>
          <w:sz w:val="19"/>
          <w:szCs w:val="19"/>
        </w:rPr>
        <w:t xml:space="preserve"> </w:t>
      </w:r>
      <w:r>
        <w:rPr>
          <w:b/>
        </w:rPr>
        <w:t>Événement sportif</w:t>
      </w:r>
    </w:p>
    <w:p w:rsidR="00FC4866" w:rsidRDefault="00DA0A31">
      <w:pPr>
        <w:pStyle w:val="Paragraphedeliste"/>
      </w:pPr>
      <w:r>
        <w:t>Il s’agit du lieu où les participants se rassemblent pour pratiquer un sport de manière collective, qu’il s’agisse d’une activité de compétition ou de loisir. Il peut permettre le rassemblement de spectateurs pour regarder, encourager et apprécier publiquement l’accomplissement de la performance.</w:t>
      </w:r>
    </w:p>
    <w:p w:rsidR="00FC4866" w:rsidRDefault="00DA0A31">
      <w:pPr>
        <w:pStyle w:val="Paragraphedeliste"/>
      </w:pPr>
      <w:r>
        <w:rPr>
          <w:sz w:val="19"/>
          <w:szCs w:val="19"/>
        </w:rPr>
        <w:t>►</w:t>
      </w:r>
      <w:r>
        <w:rPr>
          <w:rFonts w:eastAsia="Arial"/>
          <w:sz w:val="19"/>
          <w:szCs w:val="19"/>
        </w:rPr>
        <w:t xml:space="preserve"> </w:t>
      </w:r>
      <w:r>
        <w:rPr>
          <w:b/>
        </w:rPr>
        <w:t>Niveau sportif débutant :</w:t>
      </w:r>
    </w:p>
    <w:p w:rsidR="00FC4866" w:rsidRDefault="00DA0A31">
      <w:pPr>
        <w:pStyle w:val="Standard"/>
      </w:pPr>
      <w:r>
        <w:t>Sportif intéressé par un sport sans l’avoir pratiqué ou en l’ayant très peu pratiqué</w:t>
      </w:r>
      <w:r>
        <w:rPr>
          <w:rFonts w:ascii="Georgia" w:hAnsi="Georgia" w:cs="Georgia"/>
          <w:color w:val="222222"/>
        </w:rPr>
        <w:t>.</w:t>
      </w:r>
    </w:p>
    <w:p w:rsidR="00FC4866" w:rsidRDefault="00DA0A31">
      <w:pPr>
        <w:pStyle w:val="Paragraphedeliste"/>
      </w:pPr>
      <w:r>
        <w:rPr>
          <w:sz w:val="19"/>
          <w:szCs w:val="19"/>
        </w:rPr>
        <w:t>►</w:t>
      </w:r>
      <w:r>
        <w:rPr>
          <w:rFonts w:eastAsia="Arial"/>
          <w:sz w:val="19"/>
          <w:szCs w:val="19"/>
        </w:rPr>
        <w:t xml:space="preserve"> </w:t>
      </w:r>
      <w:r>
        <w:rPr>
          <w:b/>
        </w:rPr>
        <w:t>Niveau sportif intermédiaire :</w:t>
      </w:r>
    </w:p>
    <w:p w:rsidR="00FC4866" w:rsidRDefault="00DA0A31">
      <w:pPr>
        <w:pStyle w:val="Standard"/>
      </w:pPr>
      <w:r>
        <w:t>Sportif ayant déjà acquis des bases solides dans un sport suite à une pratique régulière.</w:t>
      </w:r>
    </w:p>
    <w:p w:rsidR="00FC4866" w:rsidRDefault="00DA0A31">
      <w:pPr>
        <w:pStyle w:val="Paragraphedeliste"/>
      </w:pPr>
      <w:r>
        <w:rPr>
          <w:sz w:val="19"/>
          <w:szCs w:val="19"/>
        </w:rPr>
        <w:t>►</w:t>
      </w:r>
      <w:r>
        <w:rPr>
          <w:rFonts w:eastAsia="Arial"/>
          <w:sz w:val="19"/>
          <w:szCs w:val="19"/>
        </w:rPr>
        <w:t xml:space="preserve"> </w:t>
      </w:r>
      <w:r>
        <w:rPr>
          <w:b/>
        </w:rPr>
        <w:t>Niveau sportif expert :</w:t>
      </w:r>
    </w:p>
    <w:p w:rsidR="00FC4866" w:rsidRDefault="00DA0A31">
      <w:pPr>
        <w:pStyle w:val="Standard"/>
      </w:pPr>
      <w:r>
        <w:t>Sportif ayant une maitrise d’un sport ce qui lui apporte un niveau supérieur aux sportifs habituels.</w:t>
      </w:r>
    </w:p>
    <w:p w:rsidR="00FC4866" w:rsidRDefault="00DA0A31">
      <w:pPr>
        <w:pStyle w:val="Paragraphedeliste"/>
      </w:pPr>
      <w:r>
        <w:rPr>
          <w:sz w:val="19"/>
          <w:szCs w:val="19"/>
        </w:rPr>
        <w:t>►</w:t>
      </w:r>
      <w:r>
        <w:rPr>
          <w:rFonts w:eastAsia="Arial"/>
          <w:sz w:val="19"/>
          <w:szCs w:val="19"/>
        </w:rPr>
        <w:t xml:space="preserve"> </w:t>
      </w:r>
      <w:r>
        <w:rPr>
          <w:b/>
        </w:rPr>
        <w:t>Solution attendue</w:t>
      </w:r>
    </w:p>
    <w:p w:rsidR="00FC4866" w:rsidRDefault="00DA0A31">
      <w:pPr>
        <w:pStyle w:val="Paragraphedeliste"/>
      </w:pPr>
      <w:r>
        <w:t>La solution attendue est définie sous la forme de fonctions de services attendues.</w:t>
      </w:r>
    </w:p>
    <w:p w:rsidR="00FC4866" w:rsidRDefault="00DA0A31">
      <w:pPr>
        <w:pStyle w:val="Paragraphedeliste"/>
      </w:pPr>
      <w:r>
        <w:rPr>
          <w:sz w:val="19"/>
          <w:szCs w:val="19"/>
        </w:rPr>
        <w:t>►</w:t>
      </w:r>
      <w:r>
        <w:rPr>
          <w:rFonts w:eastAsia="Arial"/>
          <w:sz w:val="19"/>
          <w:szCs w:val="19"/>
        </w:rPr>
        <w:t xml:space="preserve"> </w:t>
      </w:r>
      <w:r>
        <w:rPr>
          <w:b/>
        </w:rPr>
        <w:t>Utilisateur</w:t>
      </w:r>
    </w:p>
    <w:p w:rsidR="00FC4866" w:rsidRDefault="00DA0A31">
      <w:pPr>
        <w:pStyle w:val="Paragraphedeliste"/>
      </w:pPr>
      <w:r>
        <w:t>Une personne qui utilise une ou des fonction(s) proposée(s) par la solution attendue.</w:t>
      </w:r>
    </w:p>
    <w:p w:rsidR="00FC4866" w:rsidRDefault="00FC4866">
      <w:pPr>
        <w:pStyle w:val="Paragraphedeliste"/>
        <w:rPr>
          <w:lang w:val="fr-FR"/>
        </w:rPr>
      </w:pPr>
    </w:p>
    <w:p w:rsidR="00FC4866" w:rsidRDefault="00FC4866">
      <w:pPr>
        <w:pStyle w:val="Standard"/>
        <w:pageBreakBefore/>
        <w:spacing w:after="0" w:line="240" w:lineRule="auto"/>
        <w:rPr>
          <w:lang w:val="fr-FR"/>
        </w:rPr>
      </w:pPr>
    </w:p>
    <w:p w:rsidR="00FC4866" w:rsidRDefault="00DA0A31">
      <w:pPr>
        <w:pStyle w:val="Sansinterligne"/>
      </w:pPr>
      <w:r>
        <w:t>Liste des abréviations</w:t>
      </w:r>
    </w:p>
    <w:p w:rsidR="00FC4866" w:rsidRDefault="00DA0A31">
      <w:pPr>
        <w:pStyle w:val="Paragraphedeliste"/>
      </w:pPr>
      <w:r>
        <w:t xml:space="preserve">CPT </w:t>
      </w:r>
      <w:r>
        <w:tab/>
      </w:r>
      <w:r>
        <w:tab/>
      </w:r>
      <w:r>
        <w:tab/>
      </w:r>
      <w:r>
        <w:tab/>
        <w:t>Catégorie Socioprofessionnelle</w:t>
      </w:r>
    </w:p>
    <w:p w:rsidR="00FC4866" w:rsidRDefault="00DA0A31">
      <w:pPr>
        <w:pStyle w:val="Paragraphedeliste"/>
      </w:pPr>
      <w:r>
        <w:t>FFT</w:t>
      </w:r>
      <w:r>
        <w:tab/>
      </w:r>
      <w:r>
        <w:tab/>
      </w:r>
      <w:r>
        <w:tab/>
      </w:r>
      <w:r>
        <w:tab/>
        <w:t>Fédération Française de Tennis</w:t>
      </w:r>
    </w:p>
    <w:p w:rsidR="00FC4866" w:rsidRDefault="00DA0A31">
      <w:pPr>
        <w:pStyle w:val="Paragraphedeliste"/>
      </w:pPr>
      <w:r>
        <w:t>FFJDA</w:t>
      </w:r>
      <w:r>
        <w:tab/>
      </w:r>
      <w:r>
        <w:tab/>
      </w:r>
      <w:r>
        <w:tab/>
      </w:r>
      <w:r>
        <w:tab/>
        <w:t>Fédération Française de Judo, jujitsu, kendo et Disciplines Associées</w:t>
      </w:r>
    </w:p>
    <w:p w:rsidR="00FC4866" w:rsidRDefault="00FC4866">
      <w:pPr>
        <w:pStyle w:val="Paragraphedeliste"/>
        <w:pageBreakBefore/>
      </w:pPr>
    </w:p>
    <w:p w:rsidR="00FC4866" w:rsidRDefault="00DA0A31">
      <w:pPr>
        <w:pStyle w:val="Sansinterligne"/>
        <w:spacing w:after="0"/>
      </w:pPr>
      <w:r>
        <w:t>Table des matières</w:t>
      </w:r>
    </w:p>
    <w:p w:rsidR="00FC4866" w:rsidRDefault="00DA0A31">
      <w:pPr>
        <w:pStyle w:val="Standard"/>
        <w:overflowPunct w:val="0"/>
        <w:autoSpaceDE w:val="0"/>
        <w:spacing w:after="0" w:line="360" w:lineRule="auto"/>
        <w:jc w:val="right"/>
        <w:rPr>
          <w:rFonts w:eastAsia="Times New Roman"/>
          <w:b/>
          <w:sz w:val="22"/>
        </w:rPr>
      </w:pPr>
      <w:r>
        <w:rPr>
          <w:rFonts w:eastAsia="Times New Roman"/>
          <w:b/>
          <w:sz w:val="22"/>
        </w:rPr>
        <w:t>Pages</w:t>
      </w:r>
    </w:p>
    <w:p w:rsidR="00FC4866" w:rsidRDefault="00DA0A31">
      <w:pPr>
        <w:pStyle w:val="Contents1"/>
        <w:tabs>
          <w:tab w:val="clear" w:pos="9110"/>
          <w:tab w:val="right" w:pos="400"/>
        </w:tabs>
      </w:pPr>
      <w:r>
        <w:rPr>
          <w:rFonts w:eastAsia="Calibri"/>
          <w:b w:val="0"/>
          <w:smallCaps w:val="0"/>
          <w:sz w:val="20"/>
        </w:rPr>
        <w:fldChar w:fldCharType="begin"/>
      </w:r>
      <w:r>
        <w:instrText xml:space="preserve"> TOC \o "1-3" \u \h </w:instrText>
      </w:r>
      <w:r>
        <w:rPr>
          <w:rFonts w:eastAsia="Calibri"/>
          <w:b w:val="0"/>
          <w:smallCaps w:val="0"/>
          <w:sz w:val="20"/>
        </w:rPr>
        <w:fldChar w:fldCharType="separate"/>
      </w:r>
      <w:hyperlink w:anchor="__RefHeading___Toc497682107" w:history="1">
        <w:r>
          <w:t>1.  Présentation</w:t>
        </w:r>
        <w:r>
          <w:tab/>
          <w:t>6</w:t>
        </w:r>
      </w:hyperlink>
    </w:p>
    <w:p w:rsidR="00FC4866" w:rsidRDefault="00583C24">
      <w:pPr>
        <w:pStyle w:val="Contents2"/>
        <w:tabs>
          <w:tab w:val="right" w:pos="9546"/>
        </w:tabs>
      </w:pPr>
      <w:hyperlink w:anchor="__RefHeading___Toc497682108" w:history="1">
        <w:r w:rsidR="00DA0A31">
          <w:t>1.1  Présentation de la start-up</w:t>
        </w:r>
        <w:r w:rsidR="00DA0A31">
          <w:tab/>
          <w:t>6</w:t>
        </w:r>
      </w:hyperlink>
    </w:p>
    <w:p w:rsidR="00FC4866" w:rsidRDefault="00583C24">
      <w:pPr>
        <w:pStyle w:val="Contents2"/>
        <w:tabs>
          <w:tab w:val="right" w:pos="9546"/>
        </w:tabs>
      </w:pPr>
      <w:hyperlink w:anchor="__RefHeading___Toc497682109" w:history="1">
        <w:r w:rsidR="00DA0A31">
          <w:t>1.2  Contexte du projet</w:t>
        </w:r>
        <w:r w:rsidR="00DA0A31">
          <w:tab/>
          <w:t>6</w:t>
        </w:r>
      </w:hyperlink>
    </w:p>
    <w:p w:rsidR="00FC4866" w:rsidRDefault="00583C24">
      <w:pPr>
        <w:pStyle w:val="Contents1"/>
        <w:tabs>
          <w:tab w:val="clear" w:pos="9110"/>
          <w:tab w:val="right" w:pos="400"/>
        </w:tabs>
      </w:pPr>
      <w:hyperlink w:anchor="__RefHeading___Toc497682110" w:history="1">
        <w:r w:rsidR="00DA0A31">
          <w:t>2.  Présentation générale du projet</w:t>
        </w:r>
        <w:r w:rsidR="00DA0A31">
          <w:tab/>
          <w:t>7</w:t>
        </w:r>
      </w:hyperlink>
    </w:p>
    <w:p w:rsidR="00FC4866" w:rsidRDefault="00583C24">
      <w:pPr>
        <w:pStyle w:val="Contents2"/>
        <w:tabs>
          <w:tab w:val="right" w:pos="9546"/>
        </w:tabs>
      </w:pPr>
      <w:hyperlink w:anchor="__RefHeading___Toc497682111" w:history="1">
        <w:r w:rsidR="00DA0A31">
          <w:t>2.1  Cibles du projet</w:t>
        </w:r>
        <w:r w:rsidR="00DA0A31">
          <w:tab/>
          <w:t>7</w:t>
        </w:r>
      </w:hyperlink>
    </w:p>
    <w:p w:rsidR="00FC4866" w:rsidRDefault="00583C24">
      <w:pPr>
        <w:pStyle w:val="Contents2"/>
        <w:tabs>
          <w:tab w:val="right" w:pos="9546"/>
        </w:tabs>
      </w:pPr>
      <w:hyperlink w:anchor="__RefHeading___Toc949_393862628" w:history="1">
        <w:r w:rsidR="00DA0A31">
          <w:t>2.2  Périmètre et localisation du projet</w:t>
        </w:r>
        <w:r w:rsidR="00DA0A31">
          <w:tab/>
          <w:t>7</w:t>
        </w:r>
      </w:hyperlink>
    </w:p>
    <w:p w:rsidR="00FC4866" w:rsidRDefault="00583C24">
      <w:pPr>
        <w:pStyle w:val="Contents2"/>
        <w:tabs>
          <w:tab w:val="right" w:pos="9546"/>
        </w:tabs>
      </w:pPr>
      <w:hyperlink w:anchor="__RefHeading___Toc497682112" w:history="1">
        <w:r w:rsidR="00DA0A31">
          <w:t>2.3  La solution attendue</w:t>
        </w:r>
        <w:r w:rsidR="00DA0A31">
          <w:tab/>
          <w:t>7</w:t>
        </w:r>
      </w:hyperlink>
    </w:p>
    <w:p w:rsidR="00FC4866" w:rsidRDefault="00583C24">
      <w:pPr>
        <w:pStyle w:val="Contents3"/>
        <w:tabs>
          <w:tab w:val="right" w:pos="9971"/>
        </w:tabs>
      </w:pPr>
      <w:hyperlink w:anchor="__RefHeading___Toc497682113" w:history="1">
        <w:r w:rsidR="00DA0A31">
          <w:t>2.3.1  Analyse de l’existant</w:t>
        </w:r>
        <w:r w:rsidR="00DA0A31">
          <w:tab/>
          <w:t>7</w:t>
        </w:r>
      </w:hyperlink>
    </w:p>
    <w:p w:rsidR="00FC4866" w:rsidRDefault="00583C24">
      <w:pPr>
        <w:pStyle w:val="Contents3"/>
        <w:tabs>
          <w:tab w:val="right" w:pos="9971"/>
        </w:tabs>
      </w:pPr>
      <w:hyperlink w:anchor="__RefHeading___Toc497682114" w:history="1">
        <w:r w:rsidR="00DA0A31">
          <w:t>2.3.2  Objectifs fonctionnels</w:t>
        </w:r>
        <w:r w:rsidR="00DA0A31">
          <w:tab/>
          <w:t>7</w:t>
        </w:r>
      </w:hyperlink>
    </w:p>
    <w:p w:rsidR="00FC4866" w:rsidRDefault="00583C24">
      <w:pPr>
        <w:pStyle w:val="Contents1"/>
        <w:tabs>
          <w:tab w:val="clear" w:pos="9110"/>
          <w:tab w:val="right" w:pos="400"/>
        </w:tabs>
      </w:pPr>
      <w:hyperlink w:anchor="__RefHeading___Toc4277_855849303" w:history="1">
        <w:r w:rsidR="00DA0A31">
          <w:t>3.  Livrables et planification</w:t>
        </w:r>
        <w:r w:rsidR="00DA0A31">
          <w:tab/>
          <w:t>7</w:t>
        </w:r>
      </w:hyperlink>
    </w:p>
    <w:p w:rsidR="00FC4866" w:rsidRDefault="00583C24">
      <w:pPr>
        <w:pStyle w:val="Contents1"/>
        <w:tabs>
          <w:tab w:val="clear" w:pos="9110"/>
          <w:tab w:val="right" w:pos="400"/>
        </w:tabs>
      </w:pPr>
      <w:hyperlink w:anchor="__RefHeading___Toc497682115" w:history="1">
        <w:r w:rsidR="00DA0A31">
          <w:t>4.  Fonctionnalités générales de l’application</w:t>
        </w:r>
        <w:r w:rsidR="00DA0A31">
          <w:tab/>
          <w:t>8</w:t>
        </w:r>
      </w:hyperlink>
    </w:p>
    <w:p w:rsidR="00FC4866" w:rsidRDefault="00583C24">
      <w:pPr>
        <w:pStyle w:val="Contents2"/>
        <w:tabs>
          <w:tab w:val="right" w:pos="9546"/>
        </w:tabs>
      </w:pPr>
      <w:hyperlink w:anchor="__RefHeading___Toc497682116" w:history="1">
        <w:r w:rsidR="00DA0A31">
          <w:t>4.1  Gestion des utilisateurs</w:t>
        </w:r>
        <w:r w:rsidR="00DA0A31">
          <w:tab/>
          <w:t>8</w:t>
        </w:r>
      </w:hyperlink>
    </w:p>
    <w:p w:rsidR="00FC4866" w:rsidRDefault="00583C24">
      <w:pPr>
        <w:pStyle w:val="Contents2"/>
        <w:tabs>
          <w:tab w:val="right" w:pos="9546"/>
        </w:tabs>
      </w:pPr>
      <w:hyperlink w:anchor="__RefHeading___Toc951_393862628" w:history="1">
        <w:r w:rsidR="00DA0A31">
          <w:t>4.2  Gestion des jeux vidéos</w:t>
        </w:r>
        <w:r w:rsidR="00DA0A31">
          <w:tab/>
          <w:t>8</w:t>
        </w:r>
      </w:hyperlink>
    </w:p>
    <w:p w:rsidR="00FC4866" w:rsidRDefault="00583C24">
      <w:pPr>
        <w:pStyle w:val="Contents2"/>
        <w:tabs>
          <w:tab w:val="right" w:pos="9546"/>
        </w:tabs>
      </w:pPr>
      <w:hyperlink w:anchor="__RefHeading___Toc953_393862628" w:history="1">
        <w:r w:rsidR="00DA0A31">
          <w:t>4.3  Gestion des éditeurs</w:t>
        </w:r>
        <w:r w:rsidR="00DA0A31">
          <w:tab/>
          <w:t>8</w:t>
        </w:r>
      </w:hyperlink>
    </w:p>
    <w:p w:rsidR="00FC4866" w:rsidRDefault="00583C24">
      <w:pPr>
        <w:pStyle w:val="Contents2"/>
        <w:tabs>
          <w:tab w:val="right" w:pos="9546"/>
        </w:tabs>
      </w:pPr>
      <w:hyperlink w:anchor="__RefHeading___Toc955_393862628" w:history="1">
        <w:r w:rsidR="00DA0A31">
          <w:t>4.4  Gestion du catalogue</w:t>
        </w:r>
        <w:r w:rsidR="00DA0A31">
          <w:tab/>
          <w:t>8</w:t>
        </w:r>
      </w:hyperlink>
    </w:p>
    <w:p w:rsidR="00FC4866" w:rsidRDefault="00583C24">
      <w:pPr>
        <w:pStyle w:val="Contents2"/>
        <w:tabs>
          <w:tab w:val="right" w:pos="9546"/>
        </w:tabs>
      </w:pPr>
      <w:hyperlink w:anchor="__RefHeading___Toc957_393862628" w:history="1">
        <w:r w:rsidR="00DA0A31">
          <w:t>4.5  Gestion du panier</w:t>
        </w:r>
        <w:r w:rsidR="00DA0A31">
          <w:tab/>
          <w:t>8</w:t>
        </w:r>
      </w:hyperlink>
    </w:p>
    <w:p w:rsidR="00FC4866" w:rsidRDefault="00583C24">
      <w:pPr>
        <w:pStyle w:val="Contents2"/>
        <w:tabs>
          <w:tab w:val="right" w:pos="9546"/>
        </w:tabs>
      </w:pPr>
      <w:hyperlink w:anchor="__RefHeading___Toc959_393862628" w:history="1">
        <w:r w:rsidR="00DA0A31">
          <w:t>4.6  Gestion des commandes</w:t>
        </w:r>
        <w:r w:rsidR="00DA0A31">
          <w:tab/>
          <w:t>8</w:t>
        </w:r>
      </w:hyperlink>
    </w:p>
    <w:p w:rsidR="00FC4866" w:rsidRDefault="00583C24">
      <w:pPr>
        <w:pStyle w:val="Contents1"/>
        <w:tabs>
          <w:tab w:val="clear" w:pos="9110"/>
          <w:tab w:val="right" w:pos="400"/>
        </w:tabs>
      </w:pPr>
      <w:hyperlink w:anchor="__RefHeading___Toc4279_855849303" w:history="1">
        <w:r w:rsidR="00DA0A31">
          <w:t>5.  Description des cas d’utilisation</w:t>
        </w:r>
        <w:r w:rsidR="00DA0A31">
          <w:tab/>
          <w:t>9</w:t>
        </w:r>
      </w:hyperlink>
    </w:p>
    <w:p w:rsidR="00FC4866" w:rsidRDefault="00583C24">
      <w:pPr>
        <w:pStyle w:val="Contents2"/>
        <w:tabs>
          <w:tab w:val="right" w:pos="9546"/>
        </w:tabs>
      </w:pPr>
      <w:hyperlink w:anchor="__RefHeading___Toc4281_855849303" w:history="1">
        <w:r w:rsidR="00DA0A31">
          <w:t>5.1  Liste des cas d’utilisation et livraison</w:t>
        </w:r>
        <w:r w:rsidR="00DA0A31">
          <w:tab/>
          <w:t>9</w:t>
        </w:r>
      </w:hyperlink>
    </w:p>
    <w:p w:rsidR="00FC4866" w:rsidRDefault="00583C24">
      <w:pPr>
        <w:pStyle w:val="Contents2"/>
        <w:tabs>
          <w:tab w:val="right" w:pos="9546"/>
        </w:tabs>
      </w:pPr>
      <w:hyperlink w:anchor="__RefHeading___Toc4283_855849303" w:history="1">
        <w:r w:rsidR="00DA0A31">
          <w:t>5.2  Spécifications Fonctionnelles Détaillées des cas d’utilisation</w:t>
        </w:r>
        <w:r w:rsidR="00DA0A31">
          <w:tab/>
          <w:t>9</w:t>
        </w:r>
      </w:hyperlink>
    </w:p>
    <w:p w:rsidR="00FC4866" w:rsidRDefault="00583C24">
      <w:pPr>
        <w:pStyle w:val="Contents3"/>
        <w:tabs>
          <w:tab w:val="right" w:pos="9971"/>
        </w:tabs>
      </w:pPr>
      <w:hyperlink w:anchor="__RefHeading___Toc4463_855849303" w:history="1">
        <w:r w:rsidR="00DA0A31">
          <w:t>5.2.1  UC_01 : S’inscrire</w:t>
        </w:r>
        <w:r w:rsidR="00DA0A31">
          <w:tab/>
          <w:t>9</w:t>
        </w:r>
      </w:hyperlink>
    </w:p>
    <w:p w:rsidR="00FC4866" w:rsidRDefault="00583C24">
      <w:pPr>
        <w:pStyle w:val="Contents3"/>
        <w:tabs>
          <w:tab w:val="right" w:pos="9971"/>
        </w:tabs>
      </w:pPr>
      <w:hyperlink w:anchor="__RefHeading___Toc4465_855849303" w:history="1">
        <w:r w:rsidR="00DA0A31">
          <w:t>5.2.2  UC_02 : S’authentifier</w:t>
        </w:r>
        <w:r w:rsidR="00DA0A31">
          <w:tab/>
          <w:t>9</w:t>
        </w:r>
      </w:hyperlink>
    </w:p>
    <w:p w:rsidR="00FC4866" w:rsidRDefault="00583C24">
      <w:pPr>
        <w:pStyle w:val="Contents3"/>
        <w:tabs>
          <w:tab w:val="right" w:pos="9971"/>
        </w:tabs>
      </w:pPr>
      <w:hyperlink w:anchor="__RefHeading___Toc4285_855849303" w:history="1">
        <w:r w:rsidR="00DA0A31">
          <w:t>5.2.3  UC_03 : Voir le catalogue de produits</w:t>
        </w:r>
        <w:r w:rsidR="00DA0A31">
          <w:tab/>
          <w:t>9</w:t>
        </w:r>
      </w:hyperlink>
    </w:p>
    <w:p w:rsidR="00FC4866" w:rsidRDefault="00583C24">
      <w:pPr>
        <w:pStyle w:val="Contents3"/>
        <w:tabs>
          <w:tab w:val="right" w:pos="9971"/>
        </w:tabs>
      </w:pPr>
      <w:hyperlink w:anchor="__RefHeading___Toc4467_855849303" w:history="1">
        <w:r w:rsidR="00DA0A31">
          <w:t>5.2.4  UC_04 : Rechercher un article dans le catalogue</w:t>
        </w:r>
        <w:r w:rsidR="00DA0A31">
          <w:tab/>
          <w:t>9</w:t>
        </w:r>
      </w:hyperlink>
    </w:p>
    <w:p w:rsidR="00FC4866" w:rsidRDefault="00583C24">
      <w:pPr>
        <w:pStyle w:val="Contents3"/>
        <w:tabs>
          <w:tab w:val="right" w:pos="9971"/>
        </w:tabs>
      </w:pPr>
      <w:hyperlink w:anchor="__RefHeading___Toc4287_855849303" w:history="1">
        <w:r w:rsidR="00DA0A31">
          <w:t>5.2.5  UC_05 : Choisir un article parmi le catalogue et voir ses détails</w:t>
        </w:r>
        <w:r w:rsidR="00DA0A31">
          <w:tab/>
          <w:t>9</w:t>
        </w:r>
      </w:hyperlink>
    </w:p>
    <w:p w:rsidR="00FC4866" w:rsidRDefault="00583C24">
      <w:pPr>
        <w:pStyle w:val="Contents3"/>
        <w:tabs>
          <w:tab w:val="right" w:pos="9971"/>
        </w:tabs>
      </w:pPr>
      <w:hyperlink w:anchor="__RefHeading___Toc4289_855849303" w:history="1">
        <w:r w:rsidR="00DA0A31">
          <w:t>5.2.6  UC_06 : Ajouter des articles à son panier</w:t>
        </w:r>
        <w:r w:rsidR="00DA0A31">
          <w:tab/>
          <w:t>9</w:t>
        </w:r>
      </w:hyperlink>
    </w:p>
    <w:p w:rsidR="00FC4866" w:rsidRDefault="00583C24">
      <w:pPr>
        <w:pStyle w:val="Contents3"/>
        <w:tabs>
          <w:tab w:val="right" w:pos="9971"/>
        </w:tabs>
      </w:pPr>
      <w:hyperlink w:anchor="__RefHeading___Toc4291_855849303" w:history="1">
        <w:r w:rsidR="00DA0A31">
          <w:t>5.2.7  UC_07 : Consulter son panier</w:t>
        </w:r>
        <w:r w:rsidR="00DA0A31">
          <w:tab/>
          <w:t>9</w:t>
        </w:r>
      </w:hyperlink>
    </w:p>
    <w:p w:rsidR="00FC4866" w:rsidRDefault="00583C24">
      <w:pPr>
        <w:pStyle w:val="Contents3"/>
        <w:tabs>
          <w:tab w:val="right" w:pos="9971"/>
        </w:tabs>
      </w:pPr>
      <w:hyperlink w:anchor="__RefHeading___Toc4295_855849303" w:history="1">
        <w:r w:rsidR="00DA0A31">
          <w:t>5.2.8  UC_08 : Effectuer des commandes</w:t>
        </w:r>
        <w:r w:rsidR="00DA0A31">
          <w:tab/>
          <w:t>9</w:t>
        </w:r>
      </w:hyperlink>
    </w:p>
    <w:p w:rsidR="00FC4866" w:rsidRDefault="00583C24">
      <w:pPr>
        <w:pStyle w:val="Contents3"/>
        <w:tabs>
          <w:tab w:val="right" w:pos="9971"/>
        </w:tabs>
      </w:pPr>
      <w:hyperlink w:anchor="__RefHeading___Toc4297_855849303" w:history="1">
        <w:r w:rsidR="00DA0A31">
          <w:t>5.2.9  UC_09 : Visualiser le détail de ses commandes</w:t>
        </w:r>
        <w:r w:rsidR="00DA0A31">
          <w:tab/>
          <w:t>9</w:t>
        </w:r>
      </w:hyperlink>
    </w:p>
    <w:p w:rsidR="00FC4866" w:rsidRDefault="00583C24">
      <w:pPr>
        <w:pStyle w:val="Contents3"/>
        <w:tabs>
          <w:tab w:val="right" w:pos="9971"/>
        </w:tabs>
      </w:pPr>
      <w:hyperlink w:anchor="__RefHeading___Toc4299_855849303" w:history="1">
        <w:r w:rsidR="00DA0A31">
          <w:t>5.2.10  UC_10 : Visualiser son historique de commandes</w:t>
        </w:r>
        <w:r w:rsidR="00DA0A31">
          <w:tab/>
          <w:t>9</w:t>
        </w:r>
      </w:hyperlink>
    </w:p>
    <w:p w:rsidR="00FC4866" w:rsidRDefault="00583C24">
      <w:pPr>
        <w:pStyle w:val="Contents3"/>
        <w:tabs>
          <w:tab w:val="right" w:pos="9971"/>
        </w:tabs>
      </w:pPr>
      <w:hyperlink w:anchor="__RefHeading___Toc4301_855849303" w:history="1">
        <w:r w:rsidR="00DA0A31">
          <w:t>5.2.11  UC_11 : Visualiser son classement dans un jeu</w:t>
        </w:r>
        <w:r w:rsidR="00DA0A31">
          <w:tab/>
          <w:t>9</w:t>
        </w:r>
      </w:hyperlink>
    </w:p>
    <w:p w:rsidR="00FC4866" w:rsidRDefault="00583C24">
      <w:pPr>
        <w:pStyle w:val="Contents3"/>
        <w:tabs>
          <w:tab w:val="right" w:pos="9971"/>
        </w:tabs>
      </w:pPr>
      <w:hyperlink w:anchor="__RefHeading___Toc4305_855849303" w:history="1">
        <w:r w:rsidR="00DA0A31">
          <w:t>5.2.12  UC_13 : Choisir un jeu parmi la liste des jeux vidéos</w:t>
        </w:r>
        <w:r w:rsidR="00DA0A31">
          <w:tab/>
          <w:t>9</w:t>
        </w:r>
      </w:hyperlink>
    </w:p>
    <w:p w:rsidR="00FC4866" w:rsidRDefault="00583C24">
      <w:pPr>
        <w:pStyle w:val="Contents3"/>
        <w:tabs>
          <w:tab w:val="right" w:pos="9971"/>
        </w:tabs>
      </w:pPr>
      <w:hyperlink w:anchor="__RefHeading___Toc4307_855849303" w:history="1">
        <w:r w:rsidR="00DA0A31">
          <w:t>5.2.13  UC_14 : Jouer à un jeu vidéo</w:t>
        </w:r>
        <w:r w:rsidR="00DA0A31">
          <w:tab/>
          <w:t>9</w:t>
        </w:r>
      </w:hyperlink>
    </w:p>
    <w:p w:rsidR="00FC4866" w:rsidRDefault="00583C24">
      <w:pPr>
        <w:pStyle w:val="Contents3"/>
        <w:tabs>
          <w:tab w:val="right" w:pos="9971"/>
        </w:tabs>
      </w:pPr>
      <w:hyperlink w:anchor="__RefHeading___Toc4309_855849303" w:history="1">
        <w:r w:rsidR="00DA0A31">
          <w:t>5.2.14  UC_15 : Communiquer avec d’autres joueur dans un jeu (Chat)</w:t>
        </w:r>
        <w:r w:rsidR="00DA0A31">
          <w:tab/>
          <w:t>9</w:t>
        </w:r>
      </w:hyperlink>
    </w:p>
    <w:p w:rsidR="00FC4866" w:rsidRDefault="00583C24">
      <w:pPr>
        <w:pStyle w:val="Contents3"/>
        <w:tabs>
          <w:tab w:val="right" w:pos="9971"/>
        </w:tabs>
      </w:pPr>
      <w:hyperlink w:anchor="__RefHeading___Toc4311_855849303" w:history="1">
        <w:r w:rsidR="00DA0A31">
          <w:t>5.2.15  UC_16 : Communiquer avec d’autres utilisateurs (Message)</w:t>
        </w:r>
        <w:r w:rsidR="00DA0A31">
          <w:tab/>
          <w:t>9</w:t>
        </w:r>
      </w:hyperlink>
    </w:p>
    <w:p w:rsidR="00FC4866" w:rsidRDefault="00583C24">
      <w:pPr>
        <w:pStyle w:val="Contents3"/>
        <w:tabs>
          <w:tab w:val="right" w:pos="9971"/>
        </w:tabs>
      </w:pPr>
      <w:hyperlink w:anchor="__RefHeading___Toc4313_855849303" w:history="1">
        <w:r w:rsidR="00DA0A31">
          <w:t>5.2.16  UC_17 : Ajouter un article au catalogue (Admin)</w:t>
        </w:r>
        <w:r w:rsidR="00DA0A31">
          <w:tab/>
          <w:t>9</w:t>
        </w:r>
      </w:hyperlink>
    </w:p>
    <w:p w:rsidR="00FC4866" w:rsidRDefault="00583C24">
      <w:pPr>
        <w:pStyle w:val="Contents3"/>
        <w:tabs>
          <w:tab w:val="right" w:pos="9971"/>
        </w:tabs>
      </w:pPr>
      <w:hyperlink w:anchor="__RefHeading___Toc4315_855849303" w:history="1">
        <w:r w:rsidR="00DA0A31">
          <w:t>5.2.17  UC_18 : Supprimer un article du catalogue (Admin)</w:t>
        </w:r>
        <w:r w:rsidR="00DA0A31">
          <w:tab/>
          <w:t>9</w:t>
        </w:r>
      </w:hyperlink>
    </w:p>
    <w:p w:rsidR="00FC4866" w:rsidRDefault="00583C24">
      <w:pPr>
        <w:pStyle w:val="Contents3"/>
        <w:tabs>
          <w:tab w:val="right" w:pos="9971"/>
        </w:tabs>
      </w:pPr>
      <w:hyperlink w:anchor="__RefHeading___Toc4469_855849303" w:history="1">
        <w:r w:rsidR="00DA0A31">
          <w:t>5.2.18  UC_19 : Ajouter un jeu à la liste des jeux vidéos (Admin)</w:t>
        </w:r>
        <w:r w:rsidR="00DA0A31">
          <w:tab/>
          <w:t>9</w:t>
        </w:r>
      </w:hyperlink>
    </w:p>
    <w:p w:rsidR="00FC4866" w:rsidRDefault="00583C24">
      <w:pPr>
        <w:pStyle w:val="Contents3"/>
        <w:tabs>
          <w:tab w:val="right" w:pos="9971"/>
        </w:tabs>
      </w:pPr>
      <w:hyperlink w:anchor="__RefHeading___Toc4471_855849303" w:history="1">
        <w:r w:rsidR="00DA0A31">
          <w:t>5.2.19  UC_20 : Supprimer un jeu de la liste des jeux vidéos (Admin)</w:t>
        </w:r>
        <w:r w:rsidR="00DA0A31">
          <w:tab/>
          <w:t>9</w:t>
        </w:r>
      </w:hyperlink>
    </w:p>
    <w:p w:rsidR="00FC4866" w:rsidRDefault="00583C24">
      <w:pPr>
        <w:pStyle w:val="Contents1"/>
        <w:tabs>
          <w:tab w:val="clear" w:pos="9110"/>
          <w:tab w:val="right" w:pos="400"/>
        </w:tabs>
      </w:pPr>
      <w:hyperlink w:anchor="__RefHeading___Toc4317_855849303" w:history="1">
        <w:r w:rsidR="00DA0A31">
          <w:t>6.  Dictionnaire de données</w:t>
        </w:r>
        <w:r w:rsidR="00DA0A31">
          <w:tab/>
          <w:t>10</w:t>
        </w:r>
      </w:hyperlink>
    </w:p>
    <w:p w:rsidR="00FC4866" w:rsidRDefault="00583C24">
      <w:pPr>
        <w:pStyle w:val="Contents1"/>
        <w:tabs>
          <w:tab w:val="clear" w:pos="9110"/>
          <w:tab w:val="right" w:pos="400"/>
        </w:tabs>
      </w:pPr>
      <w:hyperlink w:anchor="__RefHeading___Toc4319_855849303" w:history="1">
        <w:r w:rsidR="00DA0A31">
          <w:t>7.  Technologies attendues</w:t>
        </w:r>
        <w:r w:rsidR="00DA0A31">
          <w:tab/>
          <w:t>10</w:t>
        </w:r>
      </w:hyperlink>
    </w:p>
    <w:p w:rsidR="00FC4866" w:rsidRDefault="00583C24">
      <w:pPr>
        <w:pStyle w:val="Contents1"/>
        <w:tabs>
          <w:tab w:val="clear" w:pos="9110"/>
          <w:tab w:val="right" w:pos="400"/>
        </w:tabs>
      </w:pPr>
      <w:hyperlink w:anchor="__RefHeading___Toc4321_855849303" w:history="1">
        <w:r w:rsidR="00DA0A31">
          <w:t>8.  Futures évolutions techniques prévues</w:t>
        </w:r>
        <w:r w:rsidR="00DA0A31">
          <w:tab/>
          <w:t>10</w:t>
        </w:r>
      </w:hyperlink>
    </w:p>
    <w:p w:rsidR="00FC4866" w:rsidRDefault="00583C24">
      <w:pPr>
        <w:pStyle w:val="Contents1"/>
        <w:tabs>
          <w:tab w:val="clear" w:pos="9110"/>
          <w:tab w:val="right" w:pos="400"/>
        </w:tabs>
      </w:pPr>
      <w:hyperlink w:anchor="__RefHeading___Toc4323_855849303" w:history="1">
        <w:r w:rsidR="00DA0A31">
          <w:t>9.  Annexes</w:t>
        </w:r>
        <w:r w:rsidR="00DA0A31">
          <w:tab/>
          <w:t>10</w:t>
        </w:r>
      </w:hyperlink>
    </w:p>
    <w:p w:rsidR="00FC4866" w:rsidRDefault="00583C24">
      <w:pPr>
        <w:pStyle w:val="Contents2"/>
        <w:tabs>
          <w:tab w:val="right" w:pos="9546"/>
        </w:tabs>
      </w:pPr>
      <w:hyperlink w:anchor="__RefHeading___Toc4325_855849303" w:history="1">
        <w:r w:rsidR="00DA0A31">
          <w:t>9.1  Diagrammes des cas d’utilisations</w:t>
        </w:r>
        <w:r w:rsidR="00DA0A31">
          <w:tab/>
          <w:t>10</w:t>
        </w:r>
      </w:hyperlink>
    </w:p>
    <w:p w:rsidR="00FC4866" w:rsidRDefault="00583C24">
      <w:pPr>
        <w:pStyle w:val="Contents2"/>
        <w:tabs>
          <w:tab w:val="right" w:pos="9546"/>
        </w:tabs>
      </w:pPr>
      <w:hyperlink w:anchor="__RefHeading___Toc4327_855849303" w:history="1">
        <w:r w:rsidR="00DA0A31">
          <w:t>9.2  Diagramme d’entités</w:t>
        </w:r>
        <w:r w:rsidR="00DA0A31">
          <w:tab/>
          <w:t>10</w:t>
        </w:r>
      </w:hyperlink>
    </w:p>
    <w:p w:rsidR="00FC4866" w:rsidRDefault="00583C24">
      <w:pPr>
        <w:pStyle w:val="Contents2"/>
        <w:tabs>
          <w:tab w:val="right" w:pos="9546"/>
        </w:tabs>
      </w:pPr>
      <w:hyperlink w:anchor="__RefHeading___Toc4329_855849303" w:history="1">
        <w:r w:rsidR="00DA0A31">
          <w:t>9.3  Diagrammes de services</w:t>
        </w:r>
        <w:r w:rsidR="00DA0A31">
          <w:tab/>
          <w:t>10</w:t>
        </w:r>
      </w:hyperlink>
    </w:p>
    <w:p w:rsidR="00FC4866" w:rsidRDefault="00583C24">
      <w:pPr>
        <w:pStyle w:val="Contents2"/>
        <w:tabs>
          <w:tab w:val="right" w:pos="9546"/>
        </w:tabs>
      </w:pPr>
      <w:hyperlink w:anchor="__RefHeading___Toc4331_855849303" w:history="1">
        <w:r w:rsidR="00DA0A31">
          <w:t>9.4  Maquettes IHM</w:t>
        </w:r>
        <w:r w:rsidR="00DA0A31">
          <w:tab/>
          <w:t>10</w:t>
        </w:r>
      </w:hyperlink>
    </w:p>
    <w:p w:rsidR="00FC4866" w:rsidRDefault="00DA0A31">
      <w:pPr>
        <w:pStyle w:val="Standard"/>
        <w:rPr>
          <w:rFonts w:ascii="Calibri" w:eastAsia="Times New Roman" w:hAnsi="Calibri" w:cs="Times New Roman"/>
          <w:b/>
          <w:i/>
          <w:smallCaps/>
          <w:sz w:val="22"/>
          <w:szCs w:val="20"/>
        </w:rPr>
        <w:sectPr w:rsidR="00FC4866">
          <w:headerReference w:type="even" r:id="rId7"/>
          <w:headerReference w:type="default" r:id="rId8"/>
          <w:pgSz w:w="12240" w:h="15840"/>
          <w:pgMar w:top="1134" w:right="1418" w:bottom="1418" w:left="1702" w:header="709" w:footer="720" w:gutter="0"/>
          <w:cols w:space="720"/>
        </w:sectPr>
      </w:pPr>
      <w:r>
        <w:fldChar w:fldCharType="end"/>
      </w:r>
    </w:p>
    <w:p w:rsidR="00FC4866" w:rsidRDefault="00DA0A31">
      <w:pPr>
        <w:pStyle w:val="Heading1"/>
      </w:pPr>
      <w:bookmarkStart w:id="0" w:name="__RefHeading___Toc497682107"/>
      <w:bookmarkStart w:id="1" w:name="Principal"/>
      <w:r>
        <w:lastRenderedPageBreak/>
        <w:t>Présentation</w:t>
      </w:r>
      <w:bookmarkEnd w:id="0"/>
    </w:p>
    <w:p w:rsidR="00FC4866" w:rsidRDefault="00DA0A31">
      <w:pPr>
        <w:pStyle w:val="Heading2"/>
      </w:pPr>
      <w:bookmarkStart w:id="2" w:name="__RefHeading___Toc497682108"/>
      <w:r>
        <w:t>Présentation de la start-up</w:t>
      </w:r>
      <w:bookmarkEnd w:id="2"/>
    </w:p>
    <w:p w:rsidR="00FC4866" w:rsidRDefault="00DA0A31">
      <w:pPr>
        <w:pStyle w:val="Heading2"/>
      </w:pPr>
      <w:bookmarkStart w:id="3" w:name="__RefHeading___Toc497682109"/>
      <w:r>
        <w:t>Contexte du projet</w:t>
      </w:r>
      <w:bookmarkEnd w:id="3"/>
    </w:p>
    <w:p w:rsidR="00FC4866" w:rsidRDefault="00FC4866">
      <w:pPr>
        <w:pStyle w:val="Standard"/>
        <w:pageBreakBefore/>
        <w:spacing w:after="0" w:line="240" w:lineRule="auto"/>
      </w:pPr>
    </w:p>
    <w:p w:rsidR="00FC4866" w:rsidRDefault="00DA0A31">
      <w:pPr>
        <w:pStyle w:val="Heading1"/>
      </w:pPr>
      <w:bookmarkStart w:id="4" w:name="__RefHeading___Toc497682110"/>
      <w:r>
        <w:t>Présentation générale du projet</w:t>
      </w:r>
      <w:bookmarkEnd w:id="4"/>
    </w:p>
    <w:p w:rsidR="00FC4866" w:rsidRDefault="00DA0A31">
      <w:pPr>
        <w:pStyle w:val="Heading2"/>
      </w:pPr>
      <w:bookmarkStart w:id="5" w:name="__RefHeading___Toc497682111"/>
      <w:r>
        <w:t>Cibles du projet</w:t>
      </w:r>
      <w:bookmarkEnd w:id="5"/>
    </w:p>
    <w:p w:rsidR="00FC4866" w:rsidRDefault="00DA0A31">
      <w:pPr>
        <w:pStyle w:val="Heading2"/>
      </w:pPr>
      <w:bookmarkStart w:id="6" w:name="__RefHeading___Toc949_393862628"/>
      <w:r>
        <w:t>Périmètre et localisation du projet</w:t>
      </w:r>
      <w:bookmarkEnd w:id="6"/>
    </w:p>
    <w:p w:rsidR="00FC4866" w:rsidRDefault="00DA0A31">
      <w:pPr>
        <w:pStyle w:val="Heading2"/>
      </w:pPr>
      <w:bookmarkStart w:id="7" w:name="__RefHeading___Toc497682112"/>
      <w:r>
        <w:t>La solution attendue</w:t>
      </w:r>
      <w:bookmarkEnd w:id="7"/>
    </w:p>
    <w:p w:rsidR="00FC4866" w:rsidRDefault="00DA0A31">
      <w:pPr>
        <w:pStyle w:val="Heading3"/>
      </w:pPr>
      <w:bookmarkStart w:id="8" w:name="__RefHeading___Toc497682113"/>
      <w:r>
        <w:t>Analyse de l’existant</w:t>
      </w:r>
      <w:bookmarkEnd w:id="8"/>
    </w:p>
    <w:p w:rsidR="00FC4866" w:rsidRDefault="00DA0A31">
      <w:pPr>
        <w:pStyle w:val="Heading3"/>
      </w:pPr>
      <w:bookmarkStart w:id="9" w:name="__RefHeading___Toc497682114"/>
      <w:r>
        <w:t>Objectifs fonctionnels</w:t>
      </w:r>
      <w:bookmarkEnd w:id="1"/>
      <w:bookmarkEnd w:id="9"/>
    </w:p>
    <w:p w:rsidR="00FC4866" w:rsidRDefault="00DA0A31">
      <w:pPr>
        <w:pStyle w:val="Heading1"/>
      </w:pPr>
      <w:bookmarkStart w:id="10" w:name="__RefHeading___Toc4277_855849303"/>
      <w:r>
        <w:t>Livrables et planification</w:t>
      </w:r>
      <w:bookmarkEnd w:id="10"/>
    </w:p>
    <w:tbl>
      <w:tblPr>
        <w:tblW w:w="9212" w:type="dxa"/>
        <w:tblLayout w:type="fixed"/>
        <w:tblCellMar>
          <w:left w:w="10" w:type="dxa"/>
          <w:right w:w="10" w:type="dxa"/>
        </w:tblCellMar>
        <w:tblLook w:val="0000" w:firstRow="0" w:lastRow="0" w:firstColumn="0" w:lastColumn="0" w:noHBand="0" w:noVBand="0"/>
      </w:tblPr>
      <w:tblGrid>
        <w:gridCol w:w="1383"/>
        <w:gridCol w:w="5812"/>
        <w:gridCol w:w="2017"/>
      </w:tblGrid>
      <w:tr w:rsidR="00FC4866">
        <w:tc>
          <w:tcPr>
            <w:tcW w:w="1383" w:type="dxa"/>
            <w:tcBorders>
              <w:top w:val="single" w:sz="4" w:space="0" w:color="000001"/>
              <w:left w:val="single" w:sz="4" w:space="0" w:color="000001"/>
              <w:bottom w:val="single" w:sz="4" w:space="0" w:color="000001"/>
              <w:right w:val="single" w:sz="4" w:space="0" w:color="000001"/>
            </w:tcBorders>
            <w:shd w:val="clear" w:color="auto" w:fill="D9D9D9"/>
            <w:tcMar>
              <w:top w:w="0" w:type="dxa"/>
              <w:left w:w="113" w:type="dxa"/>
              <w:bottom w:w="0" w:type="dxa"/>
              <w:right w:w="108" w:type="dxa"/>
            </w:tcMar>
          </w:tcPr>
          <w:p w:rsidR="00FC4866" w:rsidRDefault="00DA0A31">
            <w:pPr>
              <w:pStyle w:val="Standard"/>
              <w:spacing w:after="0" w:line="240" w:lineRule="auto"/>
              <w:jc w:val="center"/>
              <w:rPr>
                <w:b/>
              </w:rPr>
            </w:pPr>
            <w:r>
              <w:rPr>
                <w:b/>
              </w:rPr>
              <w:t>Livrable</w:t>
            </w:r>
          </w:p>
        </w:tc>
        <w:tc>
          <w:tcPr>
            <w:tcW w:w="5812" w:type="dxa"/>
            <w:tcBorders>
              <w:top w:val="single" w:sz="4" w:space="0" w:color="000001"/>
              <w:left w:val="single" w:sz="4" w:space="0" w:color="000001"/>
              <w:bottom w:val="single" w:sz="4" w:space="0" w:color="000001"/>
              <w:right w:val="single" w:sz="4" w:space="0" w:color="000001"/>
            </w:tcBorders>
            <w:shd w:val="clear" w:color="auto" w:fill="D9D9D9"/>
            <w:tcMar>
              <w:top w:w="0" w:type="dxa"/>
              <w:left w:w="113" w:type="dxa"/>
              <w:bottom w:w="0" w:type="dxa"/>
              <w:right w:w="108" w:type="dxa"/>
            </w:tcMar>
          </w:tcPr>
          <w:p w:rsidR="00FC4866" w:rsidRDefault="00DA0A31">
            <w:pPr>
              <w:pStyle w:val="Standard"/>
              <w:spacing w:after="0" w:line="240" w:lineRule="auto"/>
              <w:jc w:val="center"/>
              <w:rPr>
                <w:b/>
              </w:rPr>
            </w:pPr>
            <w:r>
              <w:rPr>
                <w:b/>
              </w:rPr>
              <w:t>Description</w:t>
            </w:r>
          </w:p>
        </w:tc>
        <w:tc>
          <w:tcPr>
            <w:tcW w:w="20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13" w:type="dxa"/>
              <w:bottom w:w="0" w:type="dxa"/>
              <w:right w:w="108" w:type="dxa"/>
            </w:tcMar>
          </w:tcPr>
          <w:p w:rsidR="00FC4866" w:rsidRDefault="00DA0A31">
            <w:pPr>
              <w:pStyle w:val="Standard"/>
              <w:spacing w:after="0" w:line="240" w:lineRule="auto"/>
              <w:jc w:val="center"/>
              <w:rPr>
                <w:b/>
              </w:rPr>
            </w:pPr>
            <w:r>
              <w:rPr>
                <w:b/>
              </w:rPr>
              <w:t>Date de livraison</w:t>
            </w:r>
          </w:p>
        </w:tc>
      </w:tr>
      <w:tr w:rsidR="00FC4866">
        <w:tc>
          <w:tcPr>
            <w:tcW w:w="13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rPr>
                <w:color w:val="000000"/>
              </w:rPr>
            </w:pPr>
            <w:r>
              <w:rPr>
                <w:color w:val="000000"/>
              </w:rPr>
              <w:t>Livrable A.1</w:t>
            </w:r>
          </w:p>
        </w:tc>
        <w:tc>
          <w:tcPr>
            <w:tcW w:w="58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ListParagraph"/>
              <w:numPr>
                <w:ilvl w:val="0"/>
                <w:numId w:val="33"/>
              </w:numPr>
              <w:spacing w:before="60" w:after="60" w:line="240" w:lineRule="auto"/>
              <w:ind w:left="318" w:hanging="284"/>
            </w:pPr>
            <w:r>
              <w:rPr>
                <w:color w:val="000000"/>
              </w:rPr>
              <w:t>Ébauche du cahier des charges</w:t>
            </w:r>
          </w:p>
          <w:p w:rsidR="00FC4866" w:rsidRDefault="00DA0A31">
            <w:pPr>
              <w:pStyle w:val="ListParagraph"/>
              <w:numPr>
                <w:ilvl w:val="0"/>
                <w:numId w:val="32"/>
              </w:numPr>
              <w:spacing w:after="60" w:line="240" w:lineRule="auto"/>
              <w:ind w:left="318" w:hanging="284"/>
              <w:rPr>
                <w:color w:val="000000"/>
              </w:rPr>
            </w:pPr>
            <w:r>
              <w:rPr>
                <w:color w:val="000000"/>
              </w:rPr>
              <w:t>Recensement des Use Cases</w:t>
            </w:r>
          </w:p>
          <w:p w:rsidR="00FC4866" w:rsidRDefault="00DA0A31">
            <w:pPr>
              <w:pStyle w:val="ListParagraph"/>
              <w:numPr>
                <w:ilvl w:val="0"/>
                <w:numId w:val="32"/>
              </w:numPr>
              <w:spacing w:after="60" w:line="240" w:lineRule="auto"/>
              <w:ind w:left="318" w:hanging="284"/>
              <w:rPr>
                <w:color w:val="000000"/>
              </w:rPr>
            </w:pPr>
            <w:r>
              <w:rPr>
                <w:color w:val="000000"/>
              </w:rPr>
              <w:t>Diagramme des Use Cases</w:t>
            </w:r>
          </w:p>
          <w:p w:rsidR="00FC4866" w:rsidRDefault="00DA0A31">
            <w:pPr>
              <w:pStyle w:val="ListParagraph"/>
              <w:numPr>
                <w:ilvl w:val="0"/>
                <w:numId w:val="32"/>
              </w:numPr>
              <w:spacing w:after="60" w:line="240" w:lineRule="auto"/>
              <w:ind w:left="318" w:hanging="284"/>
            </w:pPr>
            <w:r>
              <w:rPr>
                <w:color w:val="000000"/>
              </w:rPr>
              <w:t>Ébauche du diagramme de classes : partie entité</w:t>
            </w:r>
          </w:p>
        </w:tc>
        <w:tc>
          <w:tcPr>
            <w:tcW w:w="201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pPr>
            <w:r>
              <w:rPr>
                <w:color w:val="000000"/>
              </w:rPr>
              <w:t>19/03/2018</w:t>
            </w:r>
          </w:p>
        </w:tc>
      </w:tr>
      <w:tr w:rsidR="00FC4866">
        <w:tc>
          <w:tcPr>
            <w:tcW w:w="13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rPr>
                <w:color w:val="000000"/>
              </w:rPr>
            </w:pPr>
            <w:r>
              <w:rPr>
                <w:color w:val="000000"/>
              </w:rPr>
              <w:t>Livrable A.2a</w:t>
            </w:r>
          </w:p>
        </w:tc>
        <w:tc>
          <w:tcPr>
            <w:tcW w:w="58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ListParagraph"/>
              <w:numPr>
                <w:ilvl w:val="0"/>
                <w:numId w:val="32"/>
              </w:numPr>
              <w:spacing w:before="60" w:after="60" w:line="240" w:lineRule="auto"/>
              <w:ind w:left="318" w:hanging="284"/>
            </w:pPr>
            <w:r>
              <w:rPr>
                <w:color w:val="000000"/>
              </w:rPr>
              <w:t xml:space="preserve">Recensement des Use Cases </w:t>
            </w:r>
            <w:r>
              <w:rPr>
                <w:b/>
                <w:i/>
                <w:color w:val="000000"/>
              </w:rPr>
              <w:t>revu et corrigé</w:t>
            </w:r>
          </w:p>
          <w:p w:rsidR="00FC4866" w:rsidRDefault="00DA0A31">
            <w:pPr>
              <w:pStyle w:val="ListParagraph"/>
              <w:numPr>
                <w:ilvl w:val="0"/>
                <w:numId w:val="32"/>
              </w:numPr>
              <w:spacing w:after="60" w:line="240" w:lineRule="auto"/>
              <w:ind w:left="318" w:hanging="284"/>
            </w:pPr>
            <w:r>
              <w:rPr>
                <w:color w:val="000000"/>
              </w:rPr>
              <w:t xml:space="preserve">Diagramme des Use Cases </w:t>
            </w:r>
            <w:r>
              <w:rPr>
                <w:b/>
                <w:i/>
                <w:color w:val="000000"/>
              </w:rPr>
              <w:t>revu et corrigé</w:t>
            </w:r>
          </w:p>
          <w:p w:rsidR="00FC4866" w:rsidRDefault="00DA0A31">
            <w:pPr>
              <w:pStyle w:val="ListParagraph"/>
              <w:numPr>
                <w:ilvl w:val="0"/>
                <w:numId w:val="32"/>
              </w:numPr>
              <w:spacing w:after="60" w:line="240" w:lineRule="auto"/>
              <w:ind w:left="318" w:hanging="284"/>
              <w:rPr>
                <w:color w:val="000000"/>
              </w:rPr>
            </w:pPr>
            <w:r>
              <w:rPr>
                <w:color w:val="000000"/>
              </w:rPr>
              <w:t>Spécifications Fonctionnelles Détaillées des Use Cases prévus pour le livrable A</w:t>
            </w:r>
          </w:p>
          <w:p w:rsidR="00FC4866" w:rsidRDefault="00DA0A31">
            <w:pPr>
              <w:pStyle w:val="ListParagraph"/>
              <w:numPr>
                <w:ilvl w:val="0"/>
                <w:numId w:val="32"/>
              </w:numPr>
              <w:spacing w:after="60" w:line="240" w:lineRule="auto"/>
              <w:ind w:left="318" w:hanging="284"/>
              <w:rPr>
                <w:color w:val="000000"/>
              </w:rPr>
            </w:pPr>
            <w:r>
              <w:rPr>
                <w:color w:val="000000"/>
              </w:rPr>
              <w:t>Diagramme de classes : partie entité complété</w:t>
            </w:r>
          </w:p>
          <w:p w:rsidR="00FC4866" w:rsidRDefault="00DA0A31">
            <w:pPr>
              <w:pStyle w:val="ListParagraph"/>
              <w:numPr>
                <w:ilvl w:val="0"/>
                <w:numId w:val="32"/>
              </w:numPr>
              <w:spacing w:after="60" w:line="240" w:lineRule="auto"/>
              <w:ind w:left="318" w:hanging="284"/>
              <w:rPr>
                <w:color w:val="000000"/>
              </w:rPr>
            </w:pPr>
            <w:r>
              <w:rPr>
                <w:color w:val="000000"/>
              </w:rPr>
              <w:t>Diagramme de classes : partie services métier</w:t>
            </w:r>
          </w:p>
        </w:tc>
        <w:tc>
          <w:tcPr>
            <w:tcW w:w="201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rPr>
                <w:color w:val="000000"/>
              </w:rPr>
            </w:pPr>
            <w:r>
              <w:rPr>
                <w:color w:val="000000"/>
              </w:rPr>
              <w:t>12/11/2014</w:t>
            </w:r>
          </w:p>
        </w:tc>
      </w:tr>
      <w:tr w:rsidR="00FC4866">
        <w:tc>
          <w:tcPr>
            <w:tcW w:w="13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rPr>
                <w:color w:val="000000"/>
              </w:rPr>
            </w:pPr>
            <w:r>
              <w:rPr>
                <w:color w:val="000000"/>
              </w:rPr>
              <w:t>Livrable A.2b</w:t>
            </w:r>
          </w:p>
        </w:tc>
        <w:tc>
          <w:tcPr>
            <w:tcW w:w="58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ListParagraph"/>
              <w:numPr>
                <w:ilvl w:val="0"/>
                <w:numId w:val="32"/>
              </w:numPr>
              <w:spacing w:before="60" w:after="60" w:line="240" w:lineRule="auto"/>
              <w:ind w:left="318" w:hanging="284"/>
            </w:pPr>
            <w:r>
              <w:rPr>
                <w:color w:val="000000"/>
              </w:rPr>
              <w:t xml:space="preserve">Spécifications Fonctionnelles Détaillées des Use Cases prévus pour le livrable A </w:t>
            </w:r>
            <w:r>
              <w:rPr>
                <w:b/>
                <w:i/>
                <w:color w:val="000000"/>
              </w:rPr>
              <w:t>revues et corrigées</w:t>
            </w:r>
          </w:p>
          <w:p w:rsidR="00FC4866" w:rsidRDefault="00DA0A31">
            <w:pPr>
              <w:pStyle w:val="ListParagraph"/>
              <w:numPr>
                <w:ilvl w:val="0"/>
                <w:numId w:val="32"/>
              </w:numPr>
              <w:spacing w:after="60" w:line="240" w:lineRule="auto"/>
              <w:ind w:left="318" w:hanging="284"/>
            </w:pPr>
            <w:r>
              <w:rPr>
                <w:color w:val="000000"/>
              </w:rPr>
              <w:t>Diagramme de classes</w:t>
            </w:r>
            <w:r>
              <w:rPr>
                <w:b/>
                <w:i/>
                <w:color w:val="000000"/>
              </w:rPr>
              <w:t xml:space="preserve"> revu et corrigé</w:t>
            </w:r>
          </w:p>
          <w:p w:rsidR="00FC4866" w:rsidRDefault="00DA0A31">
            <w:pPr>
              <w:pStyle w:val="ListParagraph"/>
              <w:numPr>
                <w:ilvl w:val="0"/>
                <w:numId w:val="32"/>
              </w:numPr>
              <w:spacing w:after="60" w:line="240" w:lineRule="auto"/>
              <w:ind w:left="318" w:hanging="284"/>
              <w:rPr>
                <w:color w:val="000000"/>
              </w:rPr>
            </w:pPr>
            <w:r>
              <w:rPr>
                <w:color w:val="000000"/>
              </w:rPr>
              <w:t>Diagramme d’architecture</w:t>
            </w:r>
          </w:p>
        </w:tc>
        <w:tc>
          <w:tcPr>
            <w:tcW w:w="201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rPr>
                <w:color w:val="000000"/>
              </w:rPr>
            </w:pPr>
            <w:r>
              <w:rPr>
                <w:color w:val="000000"/>
              </w:rPr>
              <w:t>17/11/2014</w:t>
            </w:r>
          </w:p>
        </w:tc>
      </w:tr>
      <w:tr w:rsidR="00FC4866">
        <w:tc>
          <w:tcPr>
            <w:tcW w:w="13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rPr>
                <w:color w:val="000000"/>
              </w:rPr>
            </w:pPr>
            <w:r>
              <w:rPr>
                <w:color w:val="000000"/>
              </w:rPr>
              <w:t>Livrable A.3</w:t>
            </w:r>
          </w:p>
        </w:tc>
        <w:tc>
          <w:tcPr>
            <w:tcW w:w="58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ListParagraph"/>
              <w:numPr>
                <w:ilvl w:val="0"/>
                <w:numId w:val="32"/>
              </w:numPr>
              <w:spacing w:after="0" w:line="240" w:lineRule="auto"/>
              <w:ind w:left="318" w:hanging="284"/>
            </w:pPr>
            <w:r>
              <w:rPr>
                <w:color w:val="000000"/>
              </w:rPr>
              <w:t>Cahier des charges définitif incluant les diagrammes UML</w:t>
            </w:r>
            <w:r>
              <w:rPr>
                <w:b/>
                <w:i/>
                <w:color w:val="000000"/>
              </w:rPr>
              <w:t xml:space="preserve"> revus et corrigés</w:t>
            </w:r>
          </w:p>
          <w:p w:rsidR="00FC4866" w:rsidRDefault="00DA0A31">
            <w:pPr>
              <w:pStyle w:val="ListParagraph"/>
              <w:numPr>
                <w:ilvl w:val="0"/>
                <w:numId w:val="32"/>
              </w:numPr>
              <w:spacing w:after="0" w:line="240" w:lineRule="auto"/>
              <w:ind w:left="318" w:hanging="284"/>
              <w:rPr>
                <w:rFonts w:eastAsia="Times New Roman" w:cs="Times New Roman"/>
                <w:lang w:eastAsia="fr-FR"/>
              </w:rPr>
            </w:pPr>
            <w:r>
              <w:rPr>
                <w:rFonts w:eastAsia="Times New Roman" w:cs="Times New Roman"/>
                <w:lang w:eastAsia="fr-FR"/>
              </w:rPr>
              <w:t>Dossier de déploiement de l’application</w:t>
            </w:r>
          </w:p>
          <w:p w:rsidR="00FC4866" w:rsidRDefault="00DA0A31">
            <w:pPr>
              <w:pStyle w:val="ListParagraph"/>
              <w:numPr>
                <w:ilvl w:val="0"/>
                <w:numId w:val="32"/>
              </w:numPr>
              <w:spacing w:after="0" w:line="240" w:lineRule="auto"/>
              <w:ind w:left="318" w:hanging="284"/>
              <w:rPr>
                <w:rFonts w:eastAsia="Times New Roman" w:cs="Times New Roman"/>
                <w:lang w:eastAsia="fr-FR"/>
              </w:rPr>
            </w:pPr>
            <w:r>
              <w:rPr>
                <w:rFonts w:eastAsia="Times New Roman" w:cs="Times New Roman"/>
                <w:lang w:eastAsia="fr-FR"/>
              </w:rPr>
              <w:t>La base de données MySQL avec un jeu d'enregistrements pour effectuer des tests et des démos</w:t>
            </w:r>
          </w:p>
          <w:p w:rsidR="00FC4866" w:rsidRDefault="00DA0A31">
            <w:pPr>
              <w:pStyle w:val="ListParagraph"/>
              <w:numPr>
                <w:ilvl w:val="0"/>
                <w:numId w:val="32"/>
              </w:numPr>
              <w:spacing w:after="0" w:line="240" w:lineRule="auto"/>
              <w:ind w:left="318" w:hanging="284"/>
              <w:rPr>
                <w:rFonts w:eastAsia="Times New Roman" w:cs="Times New Roman"/>
                <w:lang w:eastAsia="fr-FR"/>
              </w:rPr>
            </w:pPr>
            <w:r>
              <w:rPr>
                <w:rFonts w:eastAsia="Times New Roman" w:cs="Times New Roman"/>
                <w:lang w:eastAsia="fr-FR"/>
              </w:rPr>
              <w:t>Un guide utilisateur</w:t>
            </w:r>
          </w:p>
        </w:tc>
        <w:tc>
          <w:tcPr>
            <w:tcW w:w="201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rPr>
                <w:color w:val="000000"/>
              </w:rPr>
            </w:pPr>
            <w:r>
              <w:rPr>
                <w:color w:val="000000"/>
              </w:rPr>
              <w:t>26/11/2014</w:t>
            </w:r>
          </w:p>
        </w:tc>
      </w:tr>
    </w:tbl>
    <w:p w:rsidR="00FC4866" w:rsidRDefault="00FC4866">
      <w:pPr>
        <w:pStyle w:val="Standard"/>
        <w:jc w:val="both"/>
      </w:pPr>
    </w:p>
    <w:p w:rsidR="00FC4866" w:rsidRDefault="00DA0A31">
      <w:pPr>
        <w:pStyle w:val="Standard"/>
        <w:jc w:val="both"/>
      </w:pPr>
      <w:r>
        <w:t>Le planning graphique est présenté en annexe I du présent document.</w:t>
      </w:r>
    </w:p>
    <w:p w:rsidR="00FC4866" w:rsidRDefault="00FC4866">
      <w:pPr>
        <w:pStyle w:val="Standard"/>
      </w:pPr>
    </w:p>
    <w:p w:rsidR="00FC4866" w:rsidRDefault="00DA0A31">
      <w:pPr>
        <w:pStyle w:val="Heading1"/>
      </w:pPr>
      <w:bookmarkStart w:id="11" w:name="__RefHeading___Toc497682115"/>
      <w:r>
        <w:t>Fonctionnalités générales de l’application</w:t>
      </w:r>
      <w:bookmarkEnd w:id="11"/>
    </w:p>
    <w:p w:rsidR="00FC4866" w:rsidRDefault="00DA0A31">
      <w:pPr>
        <w:pStyle w:val="Heading2"/>
      </w:pPr>
      <w:bookmarkStart w:id="12" w:name="__RefHeading___Toc497682116"/>
      <w:r>
        <w:lastRenderedPageBreak/>
        <w:t>Gestion des utilisateurs</w:t>
      </w:r>
      <w:bookmarkEnd w:id="12"/>
    </w:p>
    <w:p w:rsidR="00DA0A31" w:rsidRPr="00DA0A31" w:rsidRDefault="00DA0A31" w:rsidP="00DA0A31">
      <w:pPr>
        <w:pStyle w:val="paragraphe"/>
      </w:pPr>
    </w:p>
    <w:p w:rsidR="00FC4866" w:rsidRDefault="00DA0A31">
      <w:pPr>
        <w:pStyle w:val="Heading2"/>
      </w:pPr>
      <w:bookmarkStart w:id="13" w:name="__RefHeading___Toc951_393862628"/>
      <w:r>
        <w:t xml:space="preserve">Gestion des jeux </w:t>
      </w:r>
      <w:bookmarkEnd w:id="13"/>
      <w:r>
        <w:t>vidéo</w:t>
      </w:r>
    </w:p>
    <w:p w:rsidR="00FC4866" w:rsidRDefault="00DA0A31">
      <w:pPr>
        <w:pStyle w:val="Heading2"/>
      </w:pPr>
      <w:bookmarkStart w:id="14" w:name="__RefHeading___Toc955_393862628"/>
      <w:r>
        <w:t>Gestion du catalogue</w:t>
      </w:r>
      <w:bookmarkEnd w:id="14"/>
    </w:p>
    <w:p w:rsidR="00FC4866" w:rsidRDefault="00DA0A31">
      <w:pPr>
        <w:pStyle w:val="Heading2"/>
      </w:pPr>
      <w:bookmarkStart w:id="15" w:name="__RefHeading___Toc957_393862628"/>
      <w:r>
        <w:t>Gestion du panier</w:t>
      </w:r>
      <w:bookmarkEnd w:id="15"/>
    </w:p>
    <w:p w:rsidR="00FC4866" w:rsidRDefault="00DA0A31">
      <w:pPr>
        <w:pStyle w:val="Heading2"/>
      </w:pPr>
      <w:bookmarkStart w:id="16" w:name="__RefHeading___Toc959_393862628"/>
      <w:r>
        <w:t>Gestion des commandes</w:t>
      </w:r>
      <w:bookmarkEnd w:id="16"/>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DA0A31">
      <w:pPr>
        <w:pStyle w:val="Heading1"/>
      </w:pPr>
      <w:bookmarkStart w:id="17" w:name="__RefHeading___Toc4279_855849303"/>
      <w:r>
        <w:t>Description des cas d’utilisation</w:t>
      </w:r>
      <w:bookmarkEnd w:id="17"/>
    </w:p>
    <w:p w:rsidR="00FC4866" w:rsidRDefault="00DA0A31">
      <w:pPr>
        <w:pStyle w:val="Heading2"/>
      </w:pPr>
      <w:bookmarkStart w:id="18" w:name="__RefHeading___Toc4281_855849303"/>
      <w:r>
        <w:lastRenderedPageBreak/>
        <w:t>Liste des cas d’utilisation et livraison</w:t>
      </w:r>
      <w:bookmarkEnd w:id="18"/>
    </w:p>
    <w:tbl>
      <w:tblPr>
        <w:tblW w:w="10336" w:type="dxa"/>
        <w:jc w:val="center"/>
        <w:tblLayout w:type="fixed"/>
        <w:tblCellMar>
          <w:left w:w="10" w:type="dxa"/>
          <w:right w:w="10" w:type="dxa"/>
        </w:tblCellMar>
        <w:tblLook w:val="0000" w:firstRow="0" w:lastRow="0" w:firstColumn="0" w:lastColumn="0" w:noHBand="0" w:noVBand="0"/>
      </w:tblPr>
      <w:tblGrid>
        <w:gridCol w:w="1183"/>
        <w:gridCol w:w="6535"/>
        <w:gridCol w:w="1049"/>
        <w:gridCol w:w="1569"/>
      </w:tblGrid>
      <w:tr w:rsidR="00FC4866">
        <w:trPr>
          <w:jc w:val="center"/>
        </w:trPr>
        <w:tc>
          <w:tcPr>
            <w:tcW w:w="1183" w:type="dxa"/>
            <w:tcBorders>
              <w:top w:val="single" w:sz="4" w:space="0" w:color="000001"/>
              <w:left w:val="single" w:sz="4" w:space="0" w:color="000001"/>
              <w:bottom w:val="single" w:sz="4" w:space="0" w:color="000001"/>
              <w:right w:val="single" w:sz="4" w:space="0" w:color="000001"/>
            </w:tcBorders>
            <w:shd w:val="clear" w:color="auto" w:fill="D9D9D9"/>
            <w:tcMar>
              <w:top w:w="0" w:type="dxa"/>
              <w:left w:w="113" w:type="dxa"/>
              <w:bottom w:w="0" w:type="dxa"/>
              <w:right w:w="108" w:type="dxa"/>
            </w:tcMar>
            <w:vAlign w:val="center"/>
          </w:tcPr>
          <w:p w:rsidR="00FC4866" w:rsidRDefault="00DA0A31">
            <w:pPr>
              <w:pStyle w:val="Standard"/>
              <w:spacing w:after="0" w:line="240" w:lineRule="auto"/>
              <w:jc w:val="center"/>
            </w:pPr>
            <w:r>
              <w:rPr>
                <w:b/>
              </w:rPr>
              <w:t>Réf.</w:t>
            </w:r>
          </w:p>
        </w:tc>
        <w:tc>
          <w:tcPr>
            <w:tcW w:w="6535" w:type="dxa"/>
            <w:tcBorders>
              <w:top w:val="single" w:sz="4" w:space="0" w:color="000001"/>
              <w:left w:val="single" w:sz="4" w:space="0" w:color="000001"/>
              <w:bottom w:val="single" w:sz="4" w:space="0" w:color="000001"/>
              <w:right w:val="single" w:sz="4" w:space="0" w:color="000001"/>
            </w:tcBorders>
            <w:shd w:val="clear" w:color="auto" w:fill="D9D9D9"/>
            <w:tcMar>
              <w:top w:w="0" w:type="dxa"/>
              <w:left w:w="113" w:type="dxa"/>
              <w:bottom w:w="0" w:type="dxa"/>
              <w:right w:w="108" w:type="dxa"/>
            </w:tcMar>
            <w:vAlign w:val="center"/>
          </w:tcPr>
          <w:p w:rsidR="00FC4866" w:rsidRDefault="00DA0A31">
            <w:pPr>
              <w:pStyle w:val="Standard"/>
              <w:spacing w:after="0" w:line="240" w:lineRule="auto"/>
              <w:jc w:val="center"/>
            </w:pPr>
            <w:r>
              <w:rPr>
                <w:b/>
              </w:rPr>
              <w:t>Cas d’utilisations</w:t>
            </w:r>
          </w:p>
        </w:tc>
        <w:tc>
          <w:tcPr>
            <w:tcW w:w="1049" w:type="dxa"/>
            <w:tcBorders>
              <w:top w:val="single" w:sz="4" w:space="0" w:color="000001"/>
              <w:left w:val="single" w:sz="4" w:space="0" w:color="000001"/>
              <w:bottom w:val="single" w:sz="4" w:space="0" w:color="000001"/>
              <w:right w:val="single" w:sz="4" w:space="0" w:color="000001"/>
            </w:tcBorders>
            <w:shd w:val="clear" w:color="auto" w:fill="D9D9D9"/>
            <w:tcMar>
              <w:top w:w="0" w:type="dxa"/>
              <w:left w:w="113" w:type="dxa"/>
              <w:bottom w:w="0" w:type="dxa"/>
              <w:right w:w="108" w:type="dxa"/>
            </w:tcMar>
            <w:vAlign w:val="center"/>
          </w:tcPr>
          <w:p w:rsidR="00FC4866" w:rsidRDefault="00DA0A31">
            <w:pPr>
              <w:pStyle w:val="Standard"/>
              <w:spacing w:after="0" w:line="240" w:lineRule="auto"/>
              <w:jc w:val="center"/>
            </w:pPr>
            <w:r>
              <w:rPr>
                <w:b/>
              </w:rPr>
              <w:t>Priorité</w:t>
            </w:r>
          </w:p>
        </w:tc>
        <w:tc>
          <w:tcPr>
            <w:tcW w:w="1569" w:type="dxa"/>
            <w:tcBorders>
              <w:top w:val="single" w:sz="4" w:space="0" w:color="000001"/>
              <w:left w:val="single" w:sz="4" w:space="0" w:color="000001"/>
              <w:bottom w:val="single" w:sz="4" w:space="0" w:color="000001"/>
              <w:right w:val="single" w:sz="4" w:space="0" w:color="000001"/>
            </w:tcBorders>
            <w:shd w:val="clear" w:color="auto" w:fill="D9D9D9"/>
            <w:tcMar>
              <w:top w:w="0" w:type="dxa"/>
              <w:left w:w="113" w:type="dxa"/>
              <w:bottom w:w="0" w:type="dxa"/>
              <w:right w:w="108" w:type="dxa"/>
            </w:tcMar>
            <w:vAlign w:val="center"/>
          </w:tcPr>
          <w:p w:rsidR="00FC4866" w:rsidRDefault="00DA0A31">
            <w:pPr>
              <w:pStyle w:val="Standard"/>
              <w:spacing w:after="0" w:line="240" w:lineRule="auto"/>
              <w:jc w:val="center"/>
            </w:pPr>
            <w:r>
              <w:rPr>
                <w:b/>
              </w:rPr>
              <w:t>Acteurs</w:t>
            </w: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S’inscrire</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pPr>
            <w:r>
              <w:t>Utilisateur</w:t>
            </w: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S’authentifier</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Voir le catalogue d’articles</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Rechercher un article dans le catalogue</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pPr>
            <w:r>
              <w:rPr>
                <w:sz w:val="24"/>
                <w:szCs w:val="24"/>
              </w:rPr>
              <w:t>Choisir un article parmi le catalogue et voir ses détails</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pPr>
            <w:r>
              <w:t>Utilisateur non connecté</w:t>
            </w: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pPr>
            <w:r>
              <w:rPr>
                <w:sz w:val="24"/>
                <w:szCs w:val="24"/>
              </w:rPr>
              <w:t>Ajouter des articles à son panier</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Consulter son panier</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FC4866" w:rsidRDefault="00DA0A31">
            <w:pPr>
              <w:pStyle w:val="Standard"/>
              <w:spacing w:after="0" w:line="240" w:lineRule="auto"/>
              <w:jc w:val="center"/>
            </w:pPr>
            <w:r>
              <w:t>Client</w:t>
            </w: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Effectuer des commandes</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Visualiser le détail de ses commandes</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Visualiser son historique de commande</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FC4866">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Default="00DA0A31">
            <w:pPr>
              <w:pStyle w:val="Standard"/>
              <w:spacing w:after="0" w:line="240" w:lineRule="auto"/>
              <w:jc w:val="both"/>
            </w:pPr>
            <w:r>
              <w:rPr>
                <w:sz w:val="24"/>
                <w:szCs w:val="24"/>
              </w:rPr>
              <w:t>Visualiser son classement dans un jeu</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FC4866"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Pr="006258BC" w:rsidRDefault="00FC4866">
            <w:pPr>
              <w:pStyle w:val="Standard"/>
              <w:spacing w:after="0" w:line="240" w:lineRule="auto"/>
              <w:rPr>
                <w:i/>
              </w:rPr>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C4866" w:rsidRPr="006258BC" w:rsidRDefault="00DA0A31">
            <w:pPr>
              <w:pStyle w:val="Standard"/>
              <w:spacing w:after="0" w:line="240" w:lineRule="auto"/>
              <w:jc w:val="both"/>
              <w:rPr>
                <w:i/>
              </w:rPr>
            </w:pPr>
            <w:r w:rsidRPr="006258BC">
              <w:rPr>
                <w:i/>
                <w:sz w:val="24"/>
                <w:szCs w:val="24"/>
              </w:rPr>
              <w:t xml:space="preserve">Choisir un jeu </w:t>
            </w:r>
            <w:r w:rsidR="00F53163" w:rsidRPr="006258BC">
              <w:rPr>
                <w:i/>
                <w:sz w:val="24"/>
                <w:szCs w:val="24"/>
              </w:rPr>
              <w:t>parmi</w:t>
            </w:r>
            <w:r w:rsidRPr="006258BC">
              <w:rPr>
                <w:i/>
                <w:sz w:val="24"/>
                <w:szCs w:val="24"/>
              </w:rPr>
              <w:t xml:space="preserve"> la liste des jeux </w:t>
            </w:r>
            <w:r w:rsidR="00F53163" w:rsidRPr="006258BC">
              <w:rPr>
                <w:i/>
                <w:sz w:val="24"/>
                <w:szCs w:val="24"/>
              </w:rPr>
              <w:t>vidéo</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FC4866" w:rsidRDefault="00FC4866">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DA0A31" w:rsidRDefault="00DA0A31">
            <w:pPr>
              <w:rPr>
                <w:rFonts w:hint="eastAsia"/>
              </w:rPr>
            </w:pPr>
          </w:p>
        </w:tc>
      </w:tr>
      <w:tr w:rsidR="007E3E08"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Pr="0054419A" w:rsidRDefault="007E3E08" w:rsidP="007E3E08">
            <w:pPr>
              <w:pStyle w:val="Standard"/>
              <w:spacing w:after="0" w:line="240" w:lineRule="auto"/>
              <w:jc w:val="both"/>
              <w:rPr>
                <w:sz w:val="24"/>
                <w:szCs w:val="24"/>
              </w:rPr>
            </w:pPr>
            <w:r w:rsidRPr="0054419A">
              <w:rPr>
                <w:sz w:val="24"/>
                <w:szCs w:val="24"/>
              </w:rPr>
              <w:t xml:space="preserve">Lancer </w:t>
            </w:r>
            <w:r>
              <w:rPr>
                <w:sz w:val="24"/>
                <w:szCs w:val="24"/>
              </w:rPr>
              <w:t xml:space="preserve">une partie de </w:t>
            </w:r>
            <w:r w:rsidRPr="0054419A">
              <w:rPr>
                <w:sz w:val="24"/>
                <w:szCs w:val="24"/>
              </w:rPr>
              <w:t>jeu vidéo</w:t>
            </w:r>
            <w:r>
              <w:rPr>
                <w:sz w:val="24"/>
                <w:szCs w:val="24"/>
              </w:rPr>
              <w:t xml:space="preserve"> solo</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7E3E08" w:rsidRDefault="007E3E08" w:rsidP="007E3E08">
            <w:pPr>
              <w:pStyle w:val="Standard"/>
              <w:spacing w:after="0" w:line="240" w:lineRule="auto"/>
              <w:jc w:val="center"/>
            </w:pPr>
            <w:bookmarkStart w:id="19" w:name="_GoBack"/>
            <w:bookmarkEnd w:id="19"/>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7E3E08" w:rsidRDefault="007E3E08" w:rsidP="007E3E08">
            <w:pPr>
              <w:rPr>
                <w:rFonts w:hint="eastAsia"/>
              </w:rPr>
            </w:pPr>
          </w:p>
        </w:tc>
      </w:tr>
      <w:tr w:rsidR="007E3E08"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Pr="0054419A" w:rsidRDefault="007E3E08" w:rsidP="007E3E08">
            <w:pPr>
              <w:pStyle w:val="Standard"/>
              <w:spacing w:after="0" w:line="240" w:lineRule="auto"/>
              <w:jc w:val="both"/>
              <w:rPr>
                <w:sz w:val="24"/>
                <w:szCs w:val="24"/>
              </w:rPr>
            </w:pPr>
            <w:r w:rsidRPr="0054419A">
              <w:rPr>
                <w:sz w:val="24"/>
                <w:szCs w:val="24"/>
              </w:rPr>
              <w:t xml:space="preserve">Lancer </w:t>
            </w:r>
            <w:r>
              <w:rPr>
                <w:sz w:val="24"/>
                <w:szCs w:val="24"/>
              </w:rPr>
              <w:t xml:space="preserve">une partie de </w:t>
            </w:r>
            <w:r w:rsidRPr="0054419A">
              <w:rPr>
                <w:sz w:val="24"/>
                <w:szCs w:val="24"/>
              </w:rPr>
              <w:t>jeu vidéo</w:t>
            </w:r>
            <w:r>
              <w:rPr>
                <w:sz w:val="24"/>
                <w:szCs w:val="24"/>
              </w:rPr>
              <w:t xml:space="preserve"> multi</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7E3E08" w:rsidRDefault="007E3E08" w:rsidP="007E3E08">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7E3E08" w:rsidRDefault="007E3E08" w:rsidP="007E3E08">
            <w:pPr>
              <w:rPr>
                <w:rFonts w:hint="eastAsia"/>
              </w:rPr>
            </w:pPr>
          </w:p>
        </w:tc>
      </w:tr>
      <w:tr w:rsidR="007E3E08"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Pr="006258BC" w:rsidRDefault="007E3E08" w:rsidP="007E3E08">
            <w:pPr>
              <w:pStyle w:val="Standard"/>
              <w:spacing w:after="0" w:line="240" w:lineRule="auto"/>
              <w:rPr>
                <w:i/>
              </w:rPr>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Pr="006258BC" w:rsidRDefault="007E3E08" w:rsidP="007E3E08">
            <w:pPr>
              <w:pStyle w:val="Standard"/>
              <w:spacing w:after="0" w:line="240" w:lineRule="auto"/>
              <w:jc w:val="both"/>
              <w:rPr>
                <w:i/>
              </w:rPr>
            </w:pPr>
            <w:r w:rsidRPr="006258BC">
              <w:rPr>
                <w:i/>
                <w:sz w:val="24"/>
                <w:szCs w:val="24"/>
              </w:rPr>
              <w:t>Communiquer avec d’autres joueurs dans un jeu</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7E3E08" w:rsidRDefault="007E3E08" w:rsidP="007E3E08">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7E3E08" w:rsidRDefault="007E3E08" w:rsidP="007E3E08">
            <w:pPr>
              <w:rPr>
                <w:rFonts w:hint="eastAsia"/>
              </w:rPr>
            </w:pPr>
          </w:p>
        </w:tc>
      </w:tr>
      <w:tr w:rsidR="007E3E08"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jc w:val="both"/>
            </w:pPr>
            <w:r>
              <w:rPr>
                <w:sz w:val="24"/>
                <w:szCs w:val="24"/>
              </w:rPr>
              <w:t>Communiquer avec d’autres utilisateur dans l’application</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7E3E08" w:rsidRDefault="007E3E08" w:rsidP="007E3E08">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7E3E08" w:rsidRDefault="007E3E08" w:rsidP="007E3E08">
            <w:pPr>
              <w:rPr>
                <w:rFonts w:hint="eastAsia"/>
              </w:rPr>
            </w:pPr>
          </w:p>
        </w:tc>
      </w:tr>
      <w:tr w:rsidR="007E3E08"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jc w:val="both"/>
            </w:pPr>
            <w:r>
              <w:rPr>
                <w:sz w:val="24"/>
                <w:szCs w:val="24"/>
              </w:rPr>
              <w:t>Ajouter/Supprimer un article du catalogue</w:t>
            </w:r>
          </w:p>
        </w:tc>
        <w:tc>
          <w:tcPr>
            <w:tcW w:w="104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vAlign w:val="center"/>
          </w:tcPr>
          <w:p w:rsidR="007E3E08" w:rsidRDefault="007E3E08" w:rsidP="007E3E08">
            <w:pPr>
              <w:pStyle w:val="Standard"/>
              <w:spacing w:after="0" w:line="240" w:lineRule="auto"/>
              <w:jc w:val="center"/>
            </w:pPr>
          </w:p>
        </w:tc>
        <w:tc>
          <w:tcPr>
            <w:tcW w:w="156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7E3E08" w:rsidRDefault="007E3E08" w:rsidP="007E3E08">
            <w:pPr>
              <w:rPr>
                <w:rFonts w:hint="eastAsia"/>
              </w:rPr>
            </w:pPr>
          </w:p>
        </w:tc>
      </w:tr>
      <w:tr w:rsidR="007E3E08" w:rsidTr="00F53163">
        <w:trPr>
          <w:jc w:val="center"/>
        </w:trPr>
        <w:tc>
          <w:tcPr>
            <w:tcW w:w="118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pPr>
          </w:p>
        </w:tc>
        <w:tc>
          <w:tcPr>
            <w:tcW w:w="6535"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E3E08" w:rsidRDefault="007E3E08" w:rsidP="007E3E08">
            <w:pPr>
              <w:pStyle w:val="Standard"/>
              <w:spacing w:after="0" w:line="240" w:lineRule="auto"/>
              <w:jc w:val="both"/>
            </w:pPr>
            <w:r>
              <w:rPr>
                <w:sz w:val="24"/>
                <w:szCs w:val="24"/>
              </w:rPr>
              <w:t>Ajouter/Supprimer un jeu de la liste des jeux vidéo</w:t>
            </w:r>
          </w:p>
        </w:tc>
        <w:tc>
          <w:tcPr>
            <w:tcW w:w="1049" w:type="dxa"/>
            <w:tcBorders>
              <w:top w:val="single" w:sz="4" w:space="0" w:color="000001"/>
              <w:left w:val="single" w:sz="4" w:space="0" w:color="000001"/>
              <w:bottom w:val="single" w:sz="4" w:space="0" w:color="00000A"/>
              <w:right w:val="single" w:sz="4" w:space="0" w:color="000001"/>
            </w:tcBorders>
            <w:shd w:val="clear" w:color="auto" w:fill="auto"/>
            <w:tcMar>
              <w:top w:w="0" w:type="dxa"/>
              <w:left w:w="113" w:type="dxa"/>
              <w:bottom w:w="0" w:type="dxa"/>
              <w:right w:w="108" w:type="dxa"/>
            </w:tcMar>
            <w:vAlign w:val="center"/>
          </w:tcPr>
          <w:p w:rsidR="007E3E08" w:rsidRDefault="007E3E08" w:rsidP="007E3E08">
            <w:pPr>
              <w:pStyle w:val="Standard"/>
              <w:spacing w:after="0" w:line="240" w:lineRule="auto"/>
              <w:jc w:val="center"/>
            </w:pPr>
          </w:p>
        </w:tc>
        <w:tc>
          <w:tcPr>
            <w:tcW w:w="15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7E3E08" w:rsidRDefault="007E3E08" w:rsidP="007E3E08">
            <w:pPr>
              <w:pStyle w:val="Standard"/>
              <w:spacing w:after="0" w:line="240" w:lineRule="auto"/>
              <w:jc w:val="center"/>
            </w:pPr>
            <w:r>
              <w:t>Approbateur</w:t>
            </w:r>
          </w:p>
        </w:tc>
      </w:tr>
    </w:tbl>
    <w:p w:rsidR="00FC4866" w:rsidRDefault="00DA0A31">
      <w:pPr>
        <w:pStyle w:val="Heading2"/>
      </w:pPr>
      <w:bookmarkStart w:id="20" w:name="__RefHeading___Toc4283_855849303"/>
      <w:r>
        <w:lastRenderedPageBreak/>
        <w:t>Spécifications Fonctionnelles Détaillées des cas d’utilisation</w:t>
      </w:r>
      <w:bookmarkEnd w:id="20"/>
    </w:p>
    <w:p w:rsidR="00FC4866" w:rsidRDefault="00DA0A31">
      <w:pPr>
        <w:pStyle w:val="Heading3"/>
      </w:pPr>
      <w:bookmarkStart w:id="21" w:name="__RefHeading___Toc4463_855849303"/>
      <w:r>
        <w:t>UC_01 : S’inscrire</w:t>
      </w:r>
      <w:bookmarkEnd w:id="21"/>
    </w:p>
    <w:p w:rsidR="00FC4866" w:rsidRDefault="00DA0A31">
      <w:pPr>
        <w:pStyle w:val="Heading3"/>
      </w:pPr>
      <w:bookmarkStart w:id="22" w:name="__RefHeading___Toc4465_855849303"/>
      <w:r>
        <w:t>UC_02 : S’authentifier</w:t>
      </w:r>
      <w:bookmarkEnd w:id="22"/>
    </w:p>
    <w:p w:rsidR="00FC4866" w:rsidRDefault="00DA0A31">
      <w:pPr>
        <w:pStyle w:val="Heading3"/>
      </w:pPr>
      <w:bookmarkStart w:id="23" w:name="__RefHeading___Toc4285_855849303"/>
      <w:r>
        <w:t>UC_03 : Voir le catalogue d’articles</w:t>
      </w:r>
      <w:bookmarkEnd w:id="23"/>
    </w:p>
    <w:p w:rsidR="00FC4866" w:rsidRDefault="00DA0A31">
      <w:pPr>
        <w:pStyle w:val="Heading3"/>
      </w:pPr>
      <w:bookmarkStart w:id="24" w:name="__RefHeading___Toc4467_855849303"/>
      <w:r>
        <w:t>UC_04 : Rechercher un article dans le catalogue</w:t>
      </w:r>
      <w:bookmarkEnd w:id="24"/>
    </w:p>
    <w:p w:rsidR="00FC4866" w:rsidRDefault="00DA0A31">
      <w:pPr>
        <w:pStyle w:val="Heading3"/>
      </w:pPr>
      <w:bookmarkStart w:id="25" w:name="__RefHeading___Toc4287_855849303"/>
      <w:r>
        <w:t>UC_05 : Choisir un article parmi le catalogue et voir ses détails</w:t>
      </w:r>
      <w:bookmarkEnd w:id="25"/>
    </w:p>
    <w:p w:rsidR="00FC4866" w:rsidRDefault="00DA0A31">
      <w:pPr>
        <w:pStyle w:val="Heading3"/>
      </w:pPr>
      <w:bookmarkStart w:id="26" w:name="__RefHeading___Toc4289_855849303"/>
      <w:r>
        <w:t>UC_06 : Ajouter des articles à son panier</w:t>
      </w:r>
      <w:bookmarkEnd w:id="26"/>
    </w:p>
    <w:p w:rsidR="00FC4866" w:rsidRDefault="00DA0A31">
      <w:pPr>
        <w:pStyle w:val="Heading3"/>
      </w:pPr>
      <w:bookmarkStart w:id="27" w:name="__RefHeading___Toc4291_855849303"/>
      <w:r>
        <w:t>UC_07 : Consulter son panier</w:t>
      </w:r>
      <w:bookmarkEnd w:id="27"/>
    </w:p>
    <w:p w:rsidR="00FC4866" w:rsidRDefault="00DA0A31">
      <w:pPr>
        <w:pStyle w:val="Heading3"/>
      </w:pPr>
      <w:bookmarkStart w:id="28" w:name="__RefHeading___Toc4295_855849303"/>
      <w:r>
        <w:t>UC_08 : Effectuer des commandes</w:t>
      </w:r>
      <w:bookmarkEnd w:id="28"/>
    </w:p>
    <w:p w:rsidR="00FC4866" w:rsidRDefault="00DA0A31">
      <w:pPr>
        <w:pStyle w:val="Heading3"/>
      </w:pPr>
      <w:bookmarkStart w:id="29" w:name="__RefHeading___Toc4297_855849303"/>
      <w:r>
        <w:t>UC_09 : Visualiser le détail de ses commandes</w:t>
      </w:r>
      <w:bookmarkEnd w:id="29"/>
    </w:p>
    <w:p w:rsidR="00FC4866" w:rsidRDefault="00DA0A31">
      <w:pPr>
        <w:pStyle w:val="Heading3"/>
      </w:pPr>
      <w:bookmarkStart w:id="30" w:name="__RefHeading___Toc4299_855849303"/>
      <w:r>
        <w:t>UC_10 : Visualiser son historique de commandes</w:t>
      </w:r>
      <w:bookmarkEnd w:id="30"/>
    </w:p>
    <w:p w:rsidR="00FC4866" w:rsidRDefault="00DA0A31">
      <w:pPr>
        <w:pStyle w:val="Heading3"/>
      </w:pPr>
      <w:bookmarkStart w:id="31" w:name="__RefHeading___Toc4301_855849303"/>
      <w:r>
        <w:t>UC_11 : Visualiser son classement dans un jeu</w:t>
      </w:r>
      <w:bookmarkEnd w:id="31"/>
    </w:p>
    <w:p w:rsidR="00FC4866" w:rsidRDefault="00DA0A31">
      <w:pPr>
        <w:pStyle w:val="Heading3"/>
      </w:pPr>
      <w:bookmarkStart w:id="32" w:name="__RefHeading___Toc4305_855849303"/>
      <w:r>
        <w:t xml:space="preserve">UC_12 : Choisir un jeu parmi la liste des jeux </w:t>
      </w:r>
      <w:proofErr w:type="gramStart"/>
      <w:r>
        <w:t>vidéos</w:t>
      </w:r>
      <w:bookmarkEnd w:id="32"/>
      <w:proofErr w:type="gramEnd"/>
    </w:p>
    <w:p w:rsidR="00FC4866" w:rsidRDefault="00DA0A31">
      <w:pPr>
        <w:pStyle w:val="Heading3"/>
      </w:pPr>
      <w:bookmarkStart w:id="33" w:name="__RefHeading___Toc4307_855849303"/>
      <w:r>
        <w:t>UC_13 : Jouer à un jeu vidéo</w:t>
      </w:r>
      <w:bookmarkEnd w:id="33"/>
    </w:p>
    <w:p w:rsidR="00FC4866" w:rsidRDefault="00DA0A31">
      <w:pPr>
        <w:pStyle w:val="Heading3"/>
      </w:pPr>
      <w:r>
        <w:t>UC_14 : Noter un jeu vidéo</w:t>
      </w:r>
    </w:p>
    <w:p w:rsidR="00FC4866" w:rsidRDefault="00DA0A31">
      <w:pPr>
        <w:pStyle w:val="Heading3"/>
      </w:pPr>
      <w:bookmarkStart w:id="34" w:name="__RefHeading___Toc4309_855849303"/>
      <w:r>
        <w:t>UC_15 : Communiquer avec d’autres joueur dans un jeu</w:t>
      </w:r>
      <w:bookmarkEnd w:id="34"/>
    </w:p>
    <w:p w:rsidR="00FC4866" w:rsidRDefault="00DA0A31">
      <w:pPr>
        <w:pStyle w:val="Heading3"/>
      </w:pPr>
      <w:bookmarkStart w:id="35" w:name="__RefHeading___Toc4311_855849303"/>
      <w:r>
        <w:t>UC_16 : Communiquer avec d’autres utilisateurs dans l’application</w:t>
      </w:r>
      <w:bookmarkEnd w:id="35"/>
    </w:p>
    <w:p w:rsidR="00FC4866" w:rsidRDefault="00DA0A31">
      <w:pPr>
        <w:pStyle w:val="Heading3"/>
      </w:pPr>
      <w:bookmarkStart w:id="36" w:name="__RefHeading___Toc4313_855849303"/>
      <w:r>
        <w:t>UC_17 : Ajouter/Supprimer un article au catalogue (Admin)</w:t>
      </w:r>
      <w:bookmarkEnd w:id="36"/>
    </w:p>
    <w:p w:rsidR="00FC4866" w:rsidRDefault="00DA0A31">
      <w:pPr>
        <w:pStyle w:val="Heading3"/>
      </w:pPr>
      <w:bookmarkStart w:id="37" w:name="__RefHeading___Toc4469_855849303"/>
      <w:r>
        <w:t xml:space="preserve">UC_18 : Ajouter/Supprimer un jeu à la liste des jeux </w:t>
      </w:r>
      <w:proofErr w:type="gramStart"/>
      <w:r>
        <w:t>vidéos</w:t>
      </w:r>
      <w:proofErr w:type="gramEnd"/>
      <w:r>
        <w:t xml:space="preserve"> (Admin)</w:t>
      </w:r>
      <w:bookmarkEnd w:id="37"/>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FC4866">
      <w:pPr>
        <w:pStyle w:val="paragraphe"/>
      </w:pPr>
    </w:p>
    <w:p w:rsidR="00FC4866" w:rsidRDefault="00DA0A31">
      <w:pPr>
        <w:pStyle w:val="Heading1"/>
      </w:pPr>
      <w:bookmarkStart w:id="38" w:name="__RefHeading___Toc4317_855849303"/>
      <w:r>
        <w:lastRenderedPageBreak/>
        <w:t>Dictionnaire de données</w:t>
      </w:r>
      <w:bookmarkEnd w:id="38"/>
    </w:p>
    <w:p w:rsidR="00FC4866" w:rsidRDefault="00FC4866">
      <w:pPr>
        <w:pStyle w:val="paragraphe"/>
      </w:pPr>
    </w:p>
    <w:p w:rsidR="00FC4866" w:rsidRDefault="00DA0A31">
      <w:pPr>
        <w:pStyle w:val="Heading1"/>
      </w:pPr>
      <w:bookmarkStart w:id="39" w:name="__RefHeading___Toc4319_855849303"/>
      <w:r>
        <w:t>Technologies attendues</w:t>
      </w:r>
      <w:bookmarkEnd w:id="39"/>
    </w:p>
    <w:p w:rsidR="00FC4866" w:rsidRDefault="00FC4866">
      <w:pPr>
        <w:pStyle w:val="paragraphe"/>
      </w:pPr>
    </w:p>
    <w:p w:rsidR="00FC4866" w:rsidRDefault="00DA0A31">
      <w:pPr>
        <w:pStyle w:val="Heading1"/>
      </w:pPr>
      <w:bookmarkStart w:id="40" w:name="__RefHeading___Toc4321_855849303"/>
      <w:r>
        <w:t>Futures évolutions techniques prévues</w:t>
      </w:r>
      <w:bookmarkEnd w:id="40"/>
    </w:p>
    <w:p w:rsidR="00FC4866" w:rsidRDefault="00FC4866">
      <w:pPr>
        <w:pStyle w:val="paragraphe"/>
      </w:pPr>
    </w:p>
    <w:p w:rsidR="00FC4866" w:rsidRDefault="00DA0A31">
      <w:pPr>
        <w:pStyle w:val="Heading1"/>
      </w:pPr>
      <w:bookmarkStart w:id="41" w:name="__RefHeading___Toc4323_855849303"/>
      <w:r>
        <w:t>Annexes</w:t>
      </w:r>
      <w:bookmarkEnd w:id="41"/>
    </w:p>
    <w:p w:rsidR="00FC4866" w:rsidRDefault="00FC4866">
      <w:pPr>
        <w:pStyle w:val="paragraphe"/>
      </w:pPr>
    </w:p>
    <w:p w:rsidR="00FC4866" w:rsidRDefault="00DA0A31">
      <w:pPr>
        <w:pStyle w:val="Heading2"/>
      </w:pPr>
      <w:bookmarkStart w:id="42" w:name="__RefHeading___Toc4325_855849303"/>
      <w:r>
        <w:t>Diagrammes des cas d’utilisations</w:t>
      </w:r>
      <w:bookmarkEnd w:id="42"/>
    </w:p>
    <w:p w:rsidR="00FC4866" w:rsidRDefault="00DA0A31">
      <w:pPr>
        <w:pStyle w:val="Heading2"/>
      </w:pPr>
      <w:bookmarkStart w:id="43" w:name="__RefHeading___Toc4327_855849303"/>
      <w:r>
        <w:t>Diagramme d’entités</w:t>
      </w:r>
      <w:bookmarkEnd w:id="43"/>
    </w:p>
    <w:p w:rsidR="00FC4866" w:rsidRDefault="00DA0A31">
      <w:pPr>
        <w:pStyle w:val="Heading2"/>
      </w:pPr>
      <w:bookmarkStart w:id="44" w:name="__RefHeading___Toc4329_855849303"/>
      <w:r>
        <w:t>Diagrammes de services</w:t>
      </w:r>
      <w:bookmarkEnd w:id="44"/>
    </w:p>
    <w:p w:rsidR="00FC4866" w:rsidRDefault="00DA0A31">
      <w:pPr>
        <w:pStyle w:val="Heading2"/>
      </w:pPr>
      <w:bookmarkStart w:id="45" w:name="__RefHeading___Toc4331_855849303"/>
      <w:r>
        <w:t>Maquettes IHM</w:t>
      </w:r>
      <w:bookmarkEnd w:id="45"/>
    </w:p>
    <w:p w:rsidR="00FC4866" w:rsidRDefault="00FC4866">
      <w:pPr>
        <w:pStyle w:val="paragraphe"/>
      </w:pPr>
    </w:p>
    <w:p w:rsidR="00FC4866" w:rsidRDefault="00FC4866">
      <w:pPr>
        <w:pStyle w:val="paragraphe"/>
      </w:pPr>
    </w:p>
    <w:p w:rsidR="00FC4866" w:rsidRDefault="00FC4866">
      <w:pPr>
        <w:pStyle w:val="paragraphe"/>
      </w:pPr>
    </w:p>
    <w:sectPr w:rsidR="00FC4866">
      <w:headerReference w:type="even" r:id="rId9"/>
      <w:headerReference w:type="default" r:id="rId10"/>
      <w:footerReference w:type="even" r:id="rId11"/>
      <w:footerReference w:type="default" r:id="rId12"/>
      <w:pgSz w:w="12240" w:h="15840"/>
      <w:pgMar w:top="1418" w:right="1418" w:bottom="1276" w:left="1418" w:header="709"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C24" w:rsidRDefault="00583C24">
      <w:pPr>
        <w:rPr>
          <w:rFonts w:hint="eastAsia"/>
        </w:rPr>
      </w:pPr>
      <w:r>
        <w:separator/>
      </w:r>
    </w:p>
  </w:endnote>
  <w:endnote w:type="continuationSeparator" w:id="0">
    <w:p w:rsidR="00583C24" w:rsidRDefault="00583C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 Neue">
    <w:charset w:val="00"/>
    <w:family w:val="swiss"/>
    <w:pitch w:val="default"/>
  </w:font>
  <w:font w:name="Arial Unicode MS">
    <w:panose1 w:val="020B0604020202020204"/>
    <w:charset w:val="00"/>
    <w:family w:val="swiss"/>
    <w:pitch w:val="variable"/>
  </w:font>
  <w:font w:name="Helvetica Neue Light">
    <w:charset w:val="00"/>
    <w:family w:val="swiss"/>
    <w:pitch w:val="default"/>
  </w:font>
  <w:font w:name="SimSun, 宋体">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A31" w:rsidRDefault="00DA0A31">
    <w:pPr>
      <w:pStyle w:val="Footer"/>
      <w:rPr>
        <w:color w:val="003F61"/>
      </w:rPr>
    </w:pPr>
  </w:p>
  <w:tbl>
    <w:tblPr>
      <w:tblW w:w="9404" w:type="dxa"/>
      <w:tblLayout w:type="fixed"/>
      <w:tblCellMar>
        <w:left w:w="10" w:type="dxa"/>
        <w:right w:w="10" w:type="dxa"/>
      </w:tblCellMar>
      <w:tblLook w:val="0000" w:firstRow="0" w:lastRow="0" w:firstColumn="0" w:lastColumn="0" w:noHBand="0" w:noVBand="0"/>
    </w:tblPr>
    <w:tblGrid>
      <w:gridCol w:w="5800"/>
      <w:gridCol w:w="3604"/>
    </w:tblGrid>
    <w:tr w:rsidR="00DA0A31">
      <w:tc>
        <w:tcPr>
          <w:tcW w:w="5800" w:type="dxa"/>
          <w:tcMar>
            <w:top w:w="0" w:type="dxa"/>
            <w:left w:w="108" w:type="dxa"/>
            <w:bottom w:w="0" w:type="dxa"/>
            <w:right w:w="108" w:type="dxa"/>
          </w:tcMar>
        </w:tcPr>
        <w:p w:rsidR="00DA0A31" w:rsidRDefault="00DA0A31">
          <w:pPr>
            <w:pStyle w:val="Footer"/>
            <w:rPr>
              <w:color w:val="003F61"/>
            </w:rPr>
          </w:pPr>
          <w:r>
            <w:rPr>
              <w:color w:val="003F61"/>
            </w:rPr>
            <w:t>Cahier des charges – Jeu – AL31 / Groupe 3</w:t>
          </w:r>
        </w:p>
      </w:tc>
      <w:tc>
        <w:tcPr>
          <w:tcW w:w="3604" w:type="dxa"/>
          <w:tcMar>
            <w:top w:w="0" w:type="dxa"/>
            <w:left w:w="108" w:type="dxa"/>
            <w:bottom w:w="0" w:type="dxa"/>
            <w:right w:w="108" w:type="dxa"/>
          </w:tcMar>
        </w:tcPr>
        <w:p w:rsidR="00DA0A31" w:rsidRDefault="00DA0A31">
          <w:pPr>
            <w:pStyle w:val="Footer"/>
            <w:jc w:val="right"/>
            <w:rPr>
              <w:color w:val="003F61"/>
            </w:rPr>
          </w:pPr>
          <w:r>
            <w:rPr>
              <w:color w:val="003F61"/>
            </w:rPr>
            <w:fldChar w:fldCharType="begin"/>
          </w:r>
          <w:r>
            <w:rPr>
              <w:color w:val="003F61"/>
            </w:rPr>
            <w:instrText xml:space="preserve"> PAGE </w:instrText>
          </w:r>
          <w:r>
            <w:rPr>
              <w:color w:val="003F61"/>
            </w:rPr>
            <w:fldChar w:fldCharType="separate"/>
          </w:r>
          <w:r w:rsidR="006258BC">
            <w:rPr>
              <w:noProof/>
              <w:color w:val="003F61"/>
            </w:rPr>
            <w:t>10</w:t>
          </w:r>
          <w:r>
            <w:rPr>
              <w:color w:val="003F61"/>
            </w:rPr>
            <w:fldChar w:fldCharType="end"/>
          </w:r>
        </w:p>
      </w:tc>
    </w:tr>
  </w:tbl>
  <w:p w:rsidR="00DA0A31" w:rsidRDefault="00DA0A31">
    <w:pPr>
      <w:pStyle w:val="Footer"/>
    </w:pPr>
  </w:p>
  <w:p w:rsidR="00DA0A31" w:rsidRDefault="00DA0A31">
    <w:pPr>
      <w:pStyle w:val="Footer"/>
      <w:tabs>
        <w:tab w:val="center" w:pos="4678"/>
        <w:tab w:val="right" w:pos="9214"/>
      </w:tabs>
      <w:jc w:val="right"/>
      <w:rPr>
        <w:color w:val="003F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A31" w:rsidRDefault="00DA0A31">
    <w:pPr>
      <w:pStyle w:val="Footer"/>
      <w:rPr>
        <w:color w:val="003F61"/>
      </w:rPr>
    </w:pPr>
  </w:p>
  <w:tbl>
    <w:tblPr>
      <w:tblW w:w="9404" w:type="dxa"/>
      <w:tblLayout w:type="fixed"/>
      <w:tblCellMar>
        <w:left w:w="10" w:type="dxa"/>
        <w:right w:w="10" w:type="dxa"/>
      </w:tblCellMar>
      <w:tblLook w:val="0000" w:firstRow="0" w:lastRow="0" w:firstColumn="0" w:lastColumn="0" w:noHBand="0" w:noVBand="0"/>
    </w:tblPr>
    <w:tblGrid>
      <w:gridCol w:w="5801"/>
      <w:gridCol w:w="3603"/>
    </w:tblGrid>
    <w:tr w:rsidR="00DA0A31">
      <w:tc>
        <w:tcPr>
          <w:tcW w:w="5801" w:type="dxa"/>
          <w:tcMar>
            <w:top w:w="0" w:type="dxa"/>
            <w:left w:w="108" w:type="dxa"/>
            <w:bottom w:w="0" w:type="dxa"/>
            <w:right w:w="108" w:type="dxa"/>
          </w:tcMar>
        </w:tcPr>
        <w:p w:rsidR="00DA0A31" w:rsidRDefault="00DA0A31">
          <w:pPr>
            <w:pStyle w:val="Footer"/>
            <w:rPr>
              <w:color w:val="003F61"/>
            </w:rPr>
          </w:pPr>
          <w:r>
            <w:rPr>
              <w:color w:val="003F61"/>
            </w:rPr>
            <w:t>Cahier des charges – Jeu – AL31 / Groupe 3</w:t>
          </w:r>
        </w:p>
      </w:tc>
      <w:tc>
        <w:tcPr>
          <w:tcW w:w="3603" w:type="dxa"/>
          <w:tcMar>
            <w:top w:w="0" w:type="dxa"/>
            <w:left w:w="108" w:type="dxa"/>
            <w:bottom w:w="0" w:type="dxa"/>
            <w:right w:w="108" w:type="dxa"/>
          </w:tcMar>
        </w:tcPr>
        <w:p w:rsidR="00DA0A31" w:rsidRDefault="00DA0A31">
          <w:pPr>
            <w:pStyle w:val="Footer"/>
            <w:jc w:val="right"/>
            <w:rPr>
              <w:color w:val="003F61"/>
            </w:rPr>
          </w:pPr>
          <w:r>
            <w:rPr>
              <w:color w:val="003F61"/>
            </w:rPr>
            <w:fldChar w:fldCharType="begin"/>
          </w:r>
          <w:r>
            <w:rPr>
              <w:color w:val="003F61"/>
            </w:rPr>
            <w:instrText xml:space="preserve"> PAGE </w:instrText>
          </w:r>
          <w:r>
            <w:rPr>
              <w:color w:val="003F61"/>
            </w:rPr>
            <w:fldChar w:fldCharType="separate"/>
          </w:r>
          <w:r w:rsidR="006258BC">
            <w:rPr>
              <w:noProof/>
              <w:color w:val="003F61"/>
            </w:rPr>
            <w:t>11</w:t>
          </w:r>
          <w:r>
            <w:rPr>
              <w:color w:val="003F61"/>
            </w:rPr>
            <w:fldChar w:fldCharType="end"/>
          </w:r>
        </w:p>
      </w:tc>
    </w:tr>
  </w:tbl>
  <w:p w:rsidR="00DA0A31" w:rsidRDefault="00DA0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C24" w:rsidRDefault="00583C24">
      <w:pPr>
        <w:rPr>
          <w:rFonts w:hint="eastAsia"/>
        </w:rPr>
      </w:pPr>
      <w:r>
        <w:rPr>
          <w:color w:val="000000"/>
        </w:rPr>
        <w:separator/>
      </w:r>
    </w:p>
  </w:footnote>
  <w:footnote w:type="continuationSeparator" w:id="0">
    <w:p w:rsidR="00583C24" w:rsidRDefault="00583C2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A31" w:rsidRDefault="00DA0A31">
    <w:pPr>
      <w:pStyle w:val="Header"/>
      <w:jc w:val="right"/>
    </w:pPr>
    <w:r>
      <w:rPr>
        <w:noProof/>
      </w:rPr>
      <w:drawing>
        <wp:anchor distT="0" distB="0" distL="114300" distR="114300" simplePos="0" relativeHeight="251659264" behindDoc="0" locked="0" layoutInCell="1" allowOverlap="1">
          <wp:simplePos x="0" y="0"/>
          <wp:positionH relativeFrom="column">
            <wp:posOffset>4799160</wp:posOffset>
          </wp:positionH>
          <wp:positionV relativeFrom="paragraph">
            <wp:posOffset>-246960</wp:posOffset>
          </wp:positionV>
          <wp:extent cx="1428840" cy="393120"/>
          <wp:effectExtent l="0" t="0" r="0" b="6930"/>
          <wp:wrapTight wrapText="bothSides">
            <wp:wrapPolygon edited="0">
              <wp:start x="0" y="0"/>
              <wp:lineTo x="0" y="20934"/>
              <wp:lineTo x="21311" y="20934"/>
              <wp:lineTo x="21311" y="0"/>
              <wp:lineTo x="0" y="0"/>
            </wp:wrapPolygon>
          </wp:wrapTight>
          <wp:docPr id="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381" t="-1372" r="-381" b="-1372"/>
                  <a:stretch>
                    <a:fillRect/>
                  </a:stretch>
                </pic:blipFill>
                <pic:spPr>
                  <a:xfrm>
                    <a:off x="0" y="0"/>
                    <a:ext cx="1428840" cy="393120"/>
                  </a:xfrm>
                  <a:prstGeom prst="rect">
                    <a:avLst/>
                  </a:prstGeom>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A31" w:rsidRDefault="00DA0A31">
    <w:pPr>
      <w:pStyle w:val="Header"/>
      <w:jc w:val="right"/>
    </w:pPr>
    <w:r>
      <w:rPr>
        <w:noProof/>
      </w:rPr>
      <w:drawing>
        <wp:anchor distT="0" distB="0" distL="114300" distR="114300" simplePos="0" relativeHeight="251661312" behindDoc="0" locked="0" layoutInCell="1" allowOverlap="1">
          <wp:simplePos x="0" y="0"/>
          <wp:positionH relativeFrom="column">
            <wp:posOffset>4798800</wp:posOffset>
          </wp:positionH>
          <wp:positionV relativeFrom="paragraph">
            <wp:posOffset>-248400</wp:posOffset>
          </wp:positionV>
          <wp:extent cx="1428840" cy="393120"/>
          <wp:effectExtent l="0" t="0" r="0" b="6930"/>
          <wp:wrapTight wrapText="bothSides">
            <wp:wrapPolygon edited="0">
              <wp:start x="0" y="0"/>
              <wp:lineTo x="0" y="20934"/>
              <wp:lineTo x="21311" y="20934"/>
              <wp:lineTo x="21311" y="0"/>
              <wp:lineTo x="0" y="0"/>
            </wp:wrapPolygon>
          </wp:wrapTight>
          <wp:docPr id="1"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381" t="-1372" r="-381" b="-1372"/>
                  <a:stretch>
                    <a:fillRect/>
                  </a:stretch>
                </pic:blipFill>
                <pic:spPr>
                  <a:xfrm>
                    <a:off x="0" y="0"/>
                    <a:ext cx="1428840" cy="393120"/>
                  </a:xfrm>
                  <a:prstGeom prst="rect">
                    <a:avLst/>
                  </a:prstGeom>
                  <a:ln>
                    <a:noFill/>
                    <a:prstDash/>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A31" w:rsidRDefault="00DA0A31">
    <w:pPr>
      <w:pStyle w:val="Headerleft"/>
      <w:rPr>
        <w:rFonts w:eastAsia="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A31" w:rsidRDefault="00DA0A31">
    <w:pPr>
      <w:pStyle w:val="Header"/>
      <w:jc w:val="right"/>
    </w:pPr>
    <w:r>
      <w:rPr>
        <w:noProof/>
      </w:rPr>
      <w:drawing>
        <wp:anchor distT="0" distB="0" distL="114300" distR="114300" simplePos="0" relativeHeight="251663360" behindDoc="0" locked="0" layoutInCell="1" allowOverlap="1">
          <wp:simplePos x="0" y="0"/>
          <wp:positionH relativeFrom="column">
            <wp:posOffset>4799160</wp:posOffset>
          </wp:positionH>
          <wp:positionV relativeFrom="paragraph">
            <wp:posOffset>-246960</wp:posOffset>
          </wp:positionV>
          <wp:extent cx="1428840" cy="393120"/>
          <wp:effectExtent l="0" t="0" r="0" b="6930"/>
          <wp:wrapTight wrapText="bothSides">
            <wp:wrapPolygon edited="0">
              <wp:start x="0" y="0"/>
              <wp:lineTo x="0" y="20934"/>
              <wp:lineTo x="21311" y="20934"/>
              <wp:lineTo x="21311" y="0"/>
              <wp:lineTo x="0" y="0"/>
            </wp:wrapPolygon>
          </wp:wrapTight>
          <wp:docPr id="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381" t="-1372" r="-381" b="-1372"/>
                  <a:stretch>
                    <a:fillRect/>
                  </a:stretch>
                </pic:blipFill>
                <pic:spPr>
                  <a:xfrm>
                    <a:off x="0" y="0"/>
                    <a:ext cx="1428840" cy="393120"/>
                  </a:xfrm>
                  <a:prstGeom prst="rect">
                    <a:avLst/>
                  </a:prstGeom>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051"/>
    <w:multiLevelType w:val="multilevel"/>
    <w:tmpl w:val="A2948EB0"/>
    <w:styleLink w:val="WW8Num10"/>
    <w:lvl w:ilvl="0">
      <w:start w:val="1"/>
      <w:numFmt w:val="decimal"/>
      <w:pStyle w:val="Reference"/>
      <w:lvlText w:val="[%1]"/>
      <w:lvlJc w:val="left"/>
      <w:pPr>
        <w:ind w:left="284" w:hanging="284"/>
      </w:pPr>
      <w:rPr>
        <w:rFonts w:ascii="Arial" w:hAnsi="Arial" w:cs="Arial"/>
        <w:b w:val="0"/>
        <w:bCs w:val="0"/>
        <w:i w:val="0"/>
        <w:iCs w:val="0"/>
        <w:caps w:val="0"/>
        <w:smallCaps w:val="0"/>
        <w:strike w:val="0"/>
        <w:dstrike w:val="0"/>
        <w:color w:val="000000"/>
        <w:spacing w:val="0"/>
        <w:w w:val="100"/>
        <w:kern w:val="3"/>
        <w:position w:val="0"/>
        <w:sz w:val="20"/>
        <w:szCs w:val="20"/>
        <w:u w:val="none"/>
        <w:shd w:val="clear" w:color="auto" w:fill="auto"/>
        <w:vertAlign w:val="baseline"/>
        <w:em w:val="no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CB00095"/>
    <w:multiLevelType w:val="multilevel"/>
    <w:tmpl w:val="198EC340"/>
    <w:styleLink w:val="WW8Num3"/>
    <w:lvl w:ilvl="0">
      <w:start w:val="1"/>
      <w:numFmt w:val="upperLetter"/>
      <w:pStyle w:val="Heading4"/>
      <w:lvlText w:val="Annexe %1 :"/>
      <w:lvlJc w:val="left"/>
      <w:pPr>
        <w:ind w:left="720" w:hanging="360"/>
      </w:pPr>
      <w:rPr>
        <w:rFonts w:ascii="Arial" w:hAnsi="Arial" w:cs="Arial"/>
        <w:b/>
        <w:bCs w:val="0"/>
        <w:i w:val="0"/>
        <w:iCs w:val="0"/>
        <w:caps w:val="0"/>
        <w:smallCaps w:val="0"/>
        <w:strike w:val="0"/>
        <w:dstrike w:val="0"/>
        <w:vanish w:val="0"/>
        <w:color w:val="000000"/>
        <w:spacing w:val="0"/>
        <w:kern w:val="3"/>
        <w:position w:val="0"/>
        <w:sz w:val="24"/>
        <w:u w:val="none"/>
        <w:vertAlign w:val="baseline"/>
        <w:em w:val="no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01C4663"/>
    <w:multiLevelType w:val="multilevel"/>
    <w:tmpl w:val="16B6C36C"/>
    <w:styleLink w:val="WW8Num6"/>
    <w:lvl w:ilvl="0">
      <w:numFmt w:val="bullet"/>
      <w:lvlText w:val=""/>
      <w:lvlJc w:val="left"/>
      <w:pPr>
        <w:ind w:left="1080" w:hanging="360"/>
      </w:pPr>
      <w:rPr>
        <w:rFonts w:ascii="Wingdings" w:hAnsi="Wingding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B2C1762"/>
    <w:multiLevelType w:val="multilevel"/>
    <w:tmpl w:val="86BC63C0"/>
    <w:styleLink w:val="WW8Num5"/>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F8E50D7"/>
    <w:multiLevelType w:val="multilevel"/>
    <w:tmpl w:val="2488ED7C"/>
    <w:styleLink w:val="WW8Num20"/>
    <w:lvl w:ilvl="0">
      <w:numFmt w:val="bullet"/>
      <w:lvlText w:val=""/>
      <w:lvlJc w:val="left"/>
      <w:pPr>
        <w:ind w:left="108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1800" w:hanging="360"/>
      </w:pPr>
      <w:rPr>
        <w:rFonts w:ascii="Wingdings" w:hAnsi="Wingdings" w:cs="Wingdings"/>
      </w:rPr>
    </w:lvl>
    <w:lvl w:ilvl="3">
      <w:numFmt w:val="bullet"/>
      <w:lvlText w:val=""/>
      <w:lvlJc w:val="left"/>
      <w:pPr>
        <w:ind w:left="2160" w:hanging="360"/>
      </w:pPr>
      <w:rPr>
        <w:rFonts w:ascii="Wingdings" w:hAnsi="Wingdings" w:cs="Wingdings"/>
      </w:rPr>
    </w:lvl>
    <w:lvl w:ilvl="4">
      <w:numFmt w:val="bullet"/>
      <w:lvlText w:val=""/>
      <w:lvlJc w:val="left"/>
      <w:pPr>
        <w:ind w:left="2520" w:hanging="360"/>
      </w:pPr>
      <w:rPr>
        <w:rFonts w:ascii="Wingdings" w:hAnsi="Wingdings" w:cs="Wingdings"/>
      </w:rPr>
    </w:lvl>
    <w:lvl w:ilvl="5">
      <w:numFmt w:val="bullet"/>
      <w:lvlText w:val=""/>
      <w:lvlJc w:val="left"/>
      <w:pPr>
        <w:ind w:left="2880" w:hanging="360"/>
      </w:pPr>
      <w:rPr>
        <w:rFonts w:ascii="Wingdings" w:hAnsi="Wingdings" w:cs="Wingdings"/>
      </w:rPr>
    </w:lvl>
    <w:lvl w:ilvl="6">
      <w:numFmt w:val="bullet"/>
      <w:lvlText w:val=""/>
      <w:lvlJc w:val="left"/>
      <w:pPr>
        <w:ind w:left="3240" w:hanging="360"/>
      </w:pPr>
      <w:rPr>
        <w:rFonts w:ascii="Wingdings" w:hAnsi="Wingdings" w:cs="Wingdings"/>
      </w:rPr>
    </w:lvl>
    <w:lvl w:ilvl="7">
      <w:numFmt w:val="bullet"/>
      <w:lvlText w:val=""/>
      <w:lvlJc w:val="left"/>
      <w:pPr>
        <w:ind w:left="3600" w:hanging="360"/>
      </w:pPr>
      <w:rPr>
        <w:rFonts w:ascii="Wingdings" w:hAnsi="Wingdings" w:cs="Wingdings"/>
      </w:rPr>
    </w:lvl>
    <w:lvl w:ilvl="8">
      <w:numFmt w:val="bullet"/>
      <w:lvlText w:val=""/>
      <w:lvlJc w:val="left"/>
      <w:pPr>
        <w:ind w:left="3960" w:hanging="360"/>
      </w:pPr>
      <w:rPr>
        <w:rFonts w:ascii="Wingdings" w:hAnsi="Wingdings" w:cs="Wingdings"/>
      </w:rPr>
    </w:lvl>
  </w:abstractNum>
  <w:abstractNum w:abstractNumId="5" w15:restartNumberingAfterBreak="0">
    <w:nsid w:val="24C70FF0"/>
    <w:multiLevelType w:val="multilevel"/>
    <w:tmpl w:val="5414FD88"/>
    <w:styleLink w:val="WW8Num23"/>
    <w:lvl w:ilvl="0">
      <w:numFmt w:val="bullet"/>
      <w:lvlText w:val=""/>
      <w:lvlJc w:val="left"/>
      <w:pPr>
        <w:ind w:left="108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1800" w:hanging="360"/>
      </w:pPr>
      <w:rPr>
        <w:rFonts w:ascii="Wingdings" w:hAnsi="Wingdings" w:cs="Wingdings"/>
      </w:rPr>
    </w:lvl>
    <w:lvl w:ilvl="3">
      <w:numFmt w:val="bullet"/>
      <w:lvlText w:val=""/>
      <w:lvlJc w:val="left"/>
      <w:pPr>
        <w:ind w:left="2160" w:hanging="360"/>
      </w:pPr>
      <w:rPr>
        <w:rFonts w:ascii="Wingdings" w:hAnsi="Wingdings" w:cs="Wingdings"/>
      </w:rPr>
    </w:lvl>
    <w:lvl w:ilvl="4">
      <w:numFmt w:val="bullet"/>
      <w:lvlText w:val=""/>
      <w:lvlJc w:val="left"/>
      <w:pPr>
        <w:ind w:left="2520" w:hanging="360"/>
      </w:pPr>
      <w:rPr>
        <w:rFonts w:ascii="Wingdings" w:hAnsi="Wingdings" w:cs="Wingdings"/>
      </w:rPr>
    </w:lvl>
    <w:lvl w:ilvl="5">
      <w:numFmt w:val="bullet"/>
      <w:lvlText w:val=""/>
      <w:lvlJc w:val="left"/>
      <w:pPr>
        <w:ind w:left="2880" w:hanging="360"/>
      </w:pPr>
      <w:rPr>
        <w:rFonts w:ascii="Wingdings" w:hAnsi="Wingdings" w:cs="Wingdings"/>
      </w:rPr>
    </w:lvl>
    <w:lvl w:ilvl="6">
      <w:numFmt w:val="bullet"/>
      <w:lvlText w:val=""/>
      <w:lvlJc w:val="left"/>
      <w:pPr>
        <w:ind w:left="3240" w:hanging="360"/>
      </w:pPr>
      <w:rPr>
        <w:rFonts w:ascii="Wingdings" w:hAnsi="Wingdings" w:cs="Wingdings"/>
      </w:rPr>
    </w:lvl>
    <w:lvl w:ilvl="7">
      <w:numFmt w:val="bullet"/>
      <w:lvlText w:val=""/>
      <w:lvlJc w:val="left"/>
      <w:pPr>
        <w:ind w:left="3600" w:hanging="360"/>
      </w:pPr>
      <w:rPr>
        <w:rFonts w:ascii="Wingdings" w:hAnsi="Wingdings" w:cs="Wingdings"/>
      </w:rPr>
    </w:lvl>
    <w:lvl w:ilvl="8">
      <w:numFmt w:val="bullet"/>
      <w:lvlText w:val=""/>
      <w:lvlJc w:val="left"/>
      <w:pPr>
        <w:ind w:left="3960" w:hanging="360"/>
      </w:pPr>
      <w:rPr>
        <w:rFonts w:ascii="Wingdings" w:hAnsi="Wingdings" w:cs="Wingdings"/>
      </w:rPr>
    </w:lvl>
  </w:abstractNum>
  <w:abstractNum w:abstractNumId="6" w15:restartNumberingAfterBreak="0">
    <w:nsid w:val="29880043"/>
    <w:multiLevelType w:val="multilevel"/>
    <w:tmpl w:val="710683B0"/>
    <w:styleLink w:val="WW8Num16"/>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7" w15:restartNumberingAfterBreak="0">
    <w:nsid w:val="2C1308B6"/>
    <w:multiLevelType w:val="multilevel"/>
    <w:tmpl w:val="E0E07340"/>
    <w:styleLink w:val="WW8Num28"/>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C7001CB"/>
    <w:multiLevelType w:val="multilevel"/>
    <w:tmpl w:val="D6F6479A"/>
    <w:styleLink w:val="WW8Num26"/>
    <w:lvl w:ilvl="0">
      <w:numFmt w:val="bullet"/>
      <w:lvlText w:val="-"/>
      <w:lvlJc w:val="left"/>
      <w:pPr>
        <w:ind w:left="1070" w:hanging="360"/>
      </w:pPr>
      <w:rPr>
        <w:rFonts w:ascii="Arial" w:eastAsia="Calibri" w:hAnsi="Arial" w:cs="Arial"/>
      </w:rPr>
    </w:lvl>
    <w:lvl w:ilvl="1">
      <w:numFmt w:val="bullet"/>
      <w:lvlText w:val="o"/>
      <w:lvlJc w:val="left"/>
      <w:pPr>
        <w:ind w:left="1790" w:hanging="360"/>
      </w:pPr>
      <w:rPr>
        <w:rFonts w:ascii="Courier New" w:hAnsi="Courier New" w:cs="Courier New"/>
      </w:rPr>
    </w:lvl>
    <w:lvl w:ilvl="2">
      <w:numFmt w:val="bullet"/>
      <w:lvlText w:val=""/>
      <w:lvlJc w:val="left"/>
      <w:pPr>
        <w:ind w:left="2510" w:hanging="360"/>
      </w:pPr>
      <w:rPr>
        <w:rFonts w:ascii="Wingdings" w:hAnsi="Wingdings" w:cs="Wingdings"/>
      </w:rPr>
    </w:lvl>
    <w:lvl w:ilvl="3">
      <w:numFmt w:val="bullet"/>
      <w:lvlText w:val=""/>
      <w:lvlJc w:val="left"/>
      <w:pPr>
        <w:ind w:left="3230" w:hanging="360"/>
      </w:pPr>
      <w:rPr>
        <w:rFonts w:ascii="Symbol" w:hAnsi="Symbol" w:cs="Symbol"/>
      </w:rPr>
    </w:lvl>
    <w:lvl w:ilvl="4">
      <w:numFmt w:val="bullet"/>
      <w:lvlText w:val="o"/>
      <w:lvlJc w:val="left"/>
      <w:pPr>
        <w:ind w:left="3950" w:hanging="360"/>
      </w:pPr>
      <w:rPr>
        <w:rFonts w:ascii="Courier New" w:hAnsi="Courier New" w:cs="Courier New"/>
      </w:rPr>
    </w:lvl>
    <w:lvl w:ilvl="5">
      <w:numFmt w:val="bullet"/>
      <w:lvlText w:val=""/>
      <w:lvlJc w:val="left"/>
      <w:pPr>
        <w:ind w:left="4670" w:hanging="360"/>
      </w:pPr>
      <w:rPr>
        <w:rFonts w:ascii="Wingdings" w:hAnsi="Wingdings" w:cs="Wingdings"/>
      </w:rPr>
    </w:lvl>
    <w:lvl w:ilvl="6">
      <w:numFmt w:val="bullet"/>
      <w:lvlText w:val=""/>
      <w:lvlJc w:val="left"/>
      <w:pPr>
        <w:ind w:left="5390" w:hanging="360"/>
      </w:pPr>
      <w:rPr>
        <w:rFonts w:ascii="Symbol" w:hAnsi="Symbol" w:cs="Symbol"/>
      </w:rPr>
    </w:lvl>
    <w:lvl w:ilvl="7">
      <w:numFmt w:val="bullet"/>
      <w:lvlText w:val="o"/>
      <w:lvlJc w:val="left"/>
      <w:pPr>
        <w:ind w:left="6110" w:hanging="360"/>
      </w:pPr>
      <w:rPr>
        <w:rFonts w:ascii="Courier New" w:hAnsi="Courier New" w:cs="Courier New"/>
      </w:rPr>
    </w:lvl>
    <w:lvl w:ilvl="8">
      <w:numFmt w:val="bullet"/>
      <w:lvlText w:val=""/>
      <w:lvlJc w:val="left"/>
      <w:pPr>
        <w:ind w:left="6830" w:hanging="360"/>
      </w:pPr>
      <w:rPr>
        <w:rFonts w:ascii="Wingdings" w:hAnsi="Wingdings" w:cs="Wingdings"/>
      </w:rPr>
    </w:lvl>
  </w:abstractNum>
  <w:abstractNum w:abstractNumId="9" w15:restartNumberingAfterBreak="0">
    <w:nsid w:val="2CD8150B"/>
    <w:multiLevelType w:val="multilevel"/>
    <w:tmpl w:val="F484313A"/>
    <w:styleLink w:val="WW8Num17"/>
    <w:lvl w:ilvl="0">
      <w:numFmt w:val="bullet"/>
      <w:lvlText w:val=""/>
      <w:lvlJc w:val="left"/>
      <w:pPr>
        <w:ind w:left="108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1800" w:hanging="360"/>
      </w:pPr>
      <w:rPr>
        <w:rFonts w:ascii="Wingdings" w:hAnsi="Wingdings" w:cs="Wingdings"/>
      </w:rPr>
    </w:lvl>
    <w:lvl w:ilvl="3">
      <w:numFmt w:val="bullet"/>
      <w:lvlText w:val=""/>
      <w:lvlJc w:val="left"/>
      <w:pPr>
        <w:ind w:left="2160" w:hanging="360"/>
      </w:pPr>
      <w:rPr>
        <w:rFonts w:ascii="Wingdings" w:hAnsi="Wingdings" w:cs="Wingdings"/>
      </w:rPr>
    </w:lvl>
    <w:lvl w:ilvl="4">
      <w:numFmt w:val="bullet"/>
      <w:lvlText w:val=""/>
      <w:lvlJc w:val="left"/>
      <w:pPr>
        <w:ind w:left="2520" w:hanging="360"/>
      </w:pPr>
      <w:rPr>
        <w:rFonts w:ascii="Wingdings" w:hAnsi="Wingdings" w:cs="Wingdings"/>
      </w:rPr>
    </w:lvl>
    <w:lvl w:ilvl="5">
      <w:numFmt w:val="bullet"/>
      <w:lvlText w:val=""/>
      <w:lvlJc w:val="left"/>
      <w:pPr>
        <w:ind w:left="2880" w:hanging="360"/>
      </w:pPr>
      <w:rPr>
        <w:rFonts w:ascii="Wingdings" w:hAnsi="Wingdings" w:cs="Wingdings"/>
      </w:rPr>
    </w:lvl>
    <w:lvl w:ilvl="6">
      <w:numFmt w:val="bullet"/>
      <w:lvlText w:val=""/>
      <w:lvlJc w:val="left"/>
      <w:pPr>
        <w:ind w:left="3240" w:hanging="360"/>
      </w:pPr>
      <w:rPr>
        <w:rFonts w:ascii="Wingdings" w:hAnsi="Wingdings" w:cs="Wingdings"/>
      </w:rPr>
    </w:lvl>
    <w:lvl w:ilvl="7">
      <w:numFmt w:val="bullet"/>
      <w:lvlText w:val=""/>
      <w:lvlJc w:val="left"/>
      <w:pPr>
        <w:ind w:left="3600" w:hanging="360"/>
      </w:pPr>
      <w:rPr>
        <w:rFonts w:ascii="Wingdings" w:hAnsi="Wingdings" w:cs="Wingdings"/>
      </w:rPr>
    </w:lvl>
    <w:lvl w:ilvl="8">
      <w:numFmt w:val="bullet"/>
      <w:lvlText w:val=""/>
      <w:lvlJc w:val="left"/>
      <w:pPr>
        <w:ind w:left="3960" w:hanging="360"/>
      </w:pPr>
      <w:rPr>
        <w:rFonts w:ascii="Wingdings" w:hAnsi="Wingdings" w:cs="Wingdings"/>
      </w:rPr>
    </w:lvl>
  </w:abstractNum>
  <w:abstractNum w:abstractNumId="10" w15:restartNumberingAfterBreak="0">
    <w:nsid w:val="306956A5"/>
    <w:multiLevelType w:val="multilevel"/>
    <w:tmpl w:val="84B49078"/>
    <w:styleLink w:val="WW8Num21"/>
    <w:lvl w:ilvl="0">
      <w:numFmt w:val="bullet"/>
      <w:lvlText w:val=""/>
      <w:lvlJc w:val="left"/>
      <w:pPr>
        <w:ind w:left="108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1800" w:hanging="360"/>
      </w:pPr>
      <w:rPr>
        <w:rFonts w:ascii="Wingdings" w:hAnsi="Wingdings" w:cs="Wingdings"/>
      </w:rPr>
    </w:lvl>
    <w:lvl w:ilvl="3">
      <w:numFmt w:val="bullet"/>
      <w:lvlText w:val=""/>
      <w:lvlJc w:val="left"/>
      <w:pPr>
        <w:ind w:left="2160" w:hanging="360"/>
      </w:pPr>
      <w:rPr>
        <w:rFonts w:ascii="Wingdings" w:hAnsi="Wingdings" w:cs="Wingdings"/>
      </w:rPr>
    </w:lvl>
    <w:lvl w:ilvl="4">
      <w:numFmt w:val="bullet"/>
      <w:lvlText w:val=""/>
      <w:lvlJc w:val="left"/>
      <w:pPr>
        <w:ind w:left="2520" w:hanging="360"/>
      </w:pPr>
      <w:rPr>
        <w:rFonts w:ascii="Wingdings" w:hAnsi="Wingdings" w:cs="Wingdings"/>
      </w:rPr>
    </w:lvl>
    <w:lvl w:ilvl="5">
      <w:numFmt w:val="bullet"/>
      <w:lvlText w:val=""/>
      <w:lvlJc w:val="left"/>
      <w:pPr>
        <w:ind w:left="2880" w:hanging="360"/>
      </w:pPr>
      <w:rPr>
        <w:rFonts w:ascii="Wingdings" w:hAnsi="Wingdings" w:cs="Wingdings"/>
      </w:rPr>
    </w:lvl>
    <w:lvl w:ilvl="6">
      <w:numFmt w:val="bullet"/>
      <w:lvlText w:val=""/>
      <w:lvlJc w:val="left"/>
      <w:pPr>
        <w:ind w:left="3240" w:hanging="360"/>
      </w:pPr>
      <w:rPr>
        <w:rFonts w:ascii="Wingdings" w:hAnsi="Wingdings" w:cs="Wingdings"/>
      </w:rPr>
    </w:lvl>
    <w:lvl w:ilvl="7">
      <w:numFmt w:val="bullet"/>
      <w:lvlText w:val=""/>
      <w:lvlJc w:val="left"/>
      <w:pPr>
        <w:ind w:left="3600" w:hanging="360"/>
      </w:pPr>
      <w:rPr>
        <w:rFonts w:ascii="Wingdings" w:hAnsi="Wingdings" w:cs="Wingdings"/>
      </w:rPr>
    </w:lvl>
    <w:lvl w:ilvl="8">
      <w:numFmt w:val="bullet"/>
      <w:lvlText w:val=""/>
      <w:lvlJc w:val="left"/>
      <w:pPr>
        <w:ind w:left="3960" w:hanging="360"/>
      </w:pPr>
      <w:rPr>
        <w:rFonts w:ascii="Wingdings" w:hAnsi="Wingdings" w:cs="Wingdings"/>
      </w:rPr>
    </w:lvl>
  </w:abstractNum>
  <w:abstractNum w:abstractNumId="11" w15:restartNumberingAfterBreak="0">
    <w:nsid w:val="32B472FB"/>
    <w:multiLevelType w:val="multilevel"/>
    <w:tmpl w:val="9D8C8E1C"/>
    <w:styleLink w:val="WW8Num27"/>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387B14B8"/>
    <w:multiLevelType w:val="multilevel"/>
    <w:tmpl w:val="2F2C059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3EF87A9A"/>
    <w:multiLevelType w:val="multilevel"/>
    <w:tmpl w:val="5E66D852"/>
    <w:styleLink w:val="WW8Num25"/>
    <w:lvl w:ilvl="0">
      <w:numFmt w:val="bullet"/>
      <w:lvlText w:val=""/>
      <w:lvlJc w:val="left"/>
      <w:pPr>
        <w:ind w:left="108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1800" w:hanging="360"/>
      </w:pPr>
      <w:rPr>
        <w:rFonts w:ascii="Wingdings" w:hAnsi="Wingdings" w:cs="Wingdings"/>
      </w:rPr>
    </w:lvl>
    <w:lvl w:ilvl="3">
      <w:numFmt w:val="bullet"/>
      <w:lvlText w:val=""/>
      <w:lvlJc w:val="left"/>
      <w:pPr>
        <w:ind w:left="2160" w:hanging="360"/>
      </w:pPr>
      <w:rPr>
        <w:rFonts w:ascii="Wingdings" w:hAnsi="Wingdings" w:cs="Wingdings"/>
      </w:rPr>
    </w:lvl>
    <w:lvl w:ilvl="4">
      <w:numFmt w:val="bullet"/>
      <w:lvlText w:val=""/>
      <w:lvlJc w:val="left"/>
      <w:pPr>
        <w:ind w:left="2520" w:hanging="360"/>
      </w:pPr>
      <w:rPr>
        <w:rFonts w:ascii="Wingdings" w:hAnsi="Wingdings" w:cs="Wingdings"/>
      </w:rPr>
    </w:lvl>
    <w:lvl w:ilvl="5">
      <w:numFmt w:val="bullet"/>
      <w:lvlText w:val=""/>
      <w:lvlJc w:val="left"/>
      <w:pPr>
        <w:ind w:left="2880" w:hanging="360"/>
      </w:pPr>
      <w:rPr>
        <w:rFonts w:ascii="Wingdings" w:hAnsi="Wingdings" w:cs="Wingdings"/>
      </w:rPr>
    </w:lvl>
    <w:lvl w:ilvl="6">
      <w:numFmt w:val="bullet"/>
      <w:lvlText w:val=""/>
      <w:lvlJc w:val="left"/>
      <w:pPr>
        <w:ind w:left="3240" w:hanging="360"/>
      </w:pPr>
      <w:rPr>
        <w:rFonts w:ascii="Wingdings" w:hAnsi="Wingdings" w:cs="Wingdings"/>
      </w:rPr>
    </w:lvl>
    <w:lvl w:ilvl="7">
      <w:numFmt w:val="bullet"/>
      <w:lvlText w:val=""/>
      <w:lvlJc w:val="left"/>
      <w:pPr>
        <w:ind w:left="3600" w:hanging="360"/>
      </w:pPr>
      <w:rPr>
        <w:rFonts w:ascii="Wingdings" w:hAnsi="Wingdings" w:cs="Wingdings"/>
      </w:rPr>
    </w:lvl>
    <w:lvl w:ilvl="8">
      <w:numFmt w:val="bullet"/>
      <w:lvlText w:val=""/>
      <w:lvlJc w:val="left"/>
      <w:pPr>
        <w:ind w:left="3960" w:hanging="360"/>
      </w:pPr>
      <w:rPr>
        <w:rFonts w:ascii="Wingdings" w:hAnsi="Wingdings" w:cs="Wingdings"/>
      </w:rPr>
    </w:lvl>
  </w:abstractNum>
  <w:abstractNum w:abstractNumId="14" w15:restartNumberingAfterBreak="0">
    <w:nsid w:val="41DB1F84"/>
    <w:multiLevelType w:val="multilevel"/>
    <w:tmpl w:val="A87ACB88"/>
    <w:styleLink w:val="WW8Num12"/>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5" w15:restartNumberingAfterBreak="0">
    <w:nsid w:val="431A7B3A"/>
    <w:multiLevelType w:val="multilevel"/>
    <w:tmpl w:val="4522A52E"/>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none"/>
      <w:lvlText w:val="%4"/>
      <w:lvlJc w:val="left"/>
    </w:lvl>
    <w:lvl w:ilvl="4">
      <w:start w:val="1"/>
      <w:numFmt w:val="decimal"/>
      <w:pStyle w:val="Heading5"/>
      <w:lvlText w:val="%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BC4710A"/>
    <w:multiLevelType w:val="multilevel"/>
    <w:tmpl w:val="93222A64"/>
    <w:styleLink w:val="WW8Num11"/>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Symbol" w:hAnsi="Symbol" w:cs="Symbol"/>
      </w:r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17" w15:restartNumberingAfterBreak="0">
    <w:nsid w:val="4BF06859"/>
    <w:multiLevelType w:val="multilevel"/>
    <w:tmpl w:val="B2E4825E"/>
    <w:styleLink w:val="WW8Num7"/>
    <w:lvl w:ilvl="0">
      <w:numFmt w:val="bullet"/>
      <w:pStyle w:val="puceniveau2"/>
      <w:lvlText w:val=""/>
      <w:lvlJc w:val="left"/>
      <w:pPr>
        <w:ind w:left="72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0F226E0"/>
    <w:multiLevelType w:val="multilevel"/>
    <w:tmpl w:val="29D89FE8"/>
    <w:styleLink w:val="WW8Num2"/>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A2E71E8"/>
    <w:multiLevelType w:val="multilevel"/>
    <w:tmpl w:val="63C4BF48"/>
    <w:styleLink w:val="WWNum2"/>
    <w:lvl w:ilvl="0">
      <w:numFmt w:val="bullet"/>
      <w:lvlText w:val="-"/>
      <w:lvlJc w:val="left"/>
      <w:pPr>
        <w:ind w:left="720" w:hanging="360"/>
      </w:pPr>
      <w:rPr>
        <w:rFonts w:ascii="Arial" w:eastAsia="Times New Roman" w:hAnsi="Arial"/>
        <w:b/>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D991008"/>
    <w:multiLevelType w:val="multilevel"/>
    <w:tmpl w:val="6CBE485A"/>
    <w:styleLink w:val="WW8Num14"/>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1" w15:restartNumberingAfterBreak="0">
    <w:nsid w:val="6147315C"/>
    <w:multiLevelType w:val="multilevel"/>
    <w:tmpl w:val="8312D646"/>
    <w:styleLink w:val="WW8Num29"/>
    <w:lvl w:ilvl="0">
      <w:numFmt w:val="bullet"/>
      <w:lvlText w:val="-"/>
      <w:lvlJc w:val="left"/>
      <w:pPr>
        <w:ind w:left="1068" w:hanging="360"/>
      </w:pPr>
      <w:rPr>
        <w:rFonts w:ascii="Arial" w:eastAsia="Calibri" w:hAnsi="Arial" w:cs="Aria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abstractNum w:abstractNumId="22" w15:restartNumberingAfterBreak="0">
    <w:nsid w:val="66CE38F2"/>
    <w:multiLevelType w:val="multilevel"/>
    <w:tmpl w:val="A6160F56"/>
    <w:styleLink w:val="WW8Num13"/>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9DB3290"/>
    <w:multiLevelType w:val="multilevel"/>
    <w:tmpl w:val="131C84D4"/>
    <w:styleLink w:val="WW8Num22"/>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24" w15:restartNumberingAfterBreak="0">
    <w:nsid w:val="6C205B2E"/>
    <w:multiLevelType w:val="multilevel"/>
    <w:tmpl w:val="82184860"/>
    <w:styleLink w:val="WW8Num9"/>
    <w:lvl w:ilvl="0">
      <w:start w:val="1"/>
      <w:numFmt w:val="upperLetter"/>
      <w:pStyle w:val="A3"/>
      <w:lvlText w:val="Annexe %1 :"/>
      <w:lvlJc w:val="left"/>
      <w:pPr>
        <w:ind w:left="2892" w:hanging="2892"/>
      </w:pPr>
    </w:lvl>
    <w:lvl w:ilvl="1">
      <w:start w:val="1"/>
      <w:numFmt w:val="decimal"/>
      <w:lvlText w:val="%1.%2"/>
      <w:lvlJc w:val="left"/>
      <w:pPr>
        <w:ind w:left="964" w:hanging="964"/>
      </w:pPr>
    </w:lvl>
    <w:lvl w:ilvl="2">
      <w:start w:val="1"/>
      <w:numFmt w:val="decimal"/>
      <w:lvlText w:val="%1.%2.%3"/>
      <w:lvlJc w:val="left"/>
      <w:pPr>
        <w:ind w:left="1531" w:hanging="1531"/>
      </w:p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6C7C1372"/>
    <w:multiLevelType w:val="multilevel"/>
    <w:tmpl w:val="6AAA9450"/>
    <w:styleLink w:val="WW8Num19"/>
    <w:lvl w:ilvl="0">
      <w:numFmt w:val="bullet"/>
      <w:lvlText w:val=""/>
      <w:lvlJc w:val="left"/>
      <w:pPr>
        <w:ind w:left="108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1800" w:hanging="360"/>
      </w:pPr>
      <w:rPr>
        <w:rFonts w:ascii="Wingdings" w:hAnsi="Wingdings" w:cs="Wingdings"/>
      </w:rPr>
    </w:lvl>
    <w:lvl w:ilvl="3">
      <w:numFmt w:val="bullet"/>
      <w:lvlText w:val=""/>
      <w:lvlJc w:val="left"/>
      <w:pPr>
        <w:ind w:left="2160" w:hanging="360"/>
      </w:pPr>
      <w:rPr>
        <w:rFonts w:ascii="Wingdings" w:hAnsi="Wingdings" w:cs="Wingdings"/>
      </w:rPr>
    </w:lvl>
    <w:lvl w:ilvl="4">
      <w:numFmt w:val="bullet"/>
      <w:lvlText w:val=""/>
      <w:lvlJc w:val="left"/>
      <w:pPr>
        <w:ind w:left="2520" w:hanging="360"/>
      </w:pPr>
      <w:rPr>
        <w:rFonts w:ascii="Wingdings" w:hAnsi="Wingdings" w:cs="Wingdings"/>
      </w:rPr>
    </w:lvl>
    <w:lvl w:ilvl="5">
      <w:numFmt w:val="bullet"/>
      <w:lvlText w:val=""/>
      <w:lvlJc w:val="left"/>
      <w:pPr>
        <w:ind w:left="2880" w:hanging="360"/>
      </w:pPr>
      <w:rPr>
        <w:rFonts w:ascii="Wingdings" w:hAnsi="Wingdings" w:cs="Wingdings"/>
      </w:rPr>
    </w:lvl>
    <w:lvl w:ilvl="6">
      <w:numFmt w:val="bullet"/>
      <w:lvlText w:val=""/>
      <w:lvlJc w:val="left"/>
      <w:pPr>
        <w:ind w:left="3240" w:hanging="360"/>
      </w:pPr>
      <w:rPr>
        <w:rFonts w:ascii="Wingdings" w:hAnsi="Wingdings" w:cs="Wingdings"/>
      </w:rPr>
    </w:lvl>
    <w:lvl w:ilvl="7">
      <w:numFmt w:val="bullet"/>
      <w:lvlText w:val=""/>
      <w:lvlJc w:val="left"/>
      <w:pPr>
        <w:ind w:left="3600" w:hanging="360"/>
      </w:pPr>
      <w:rPr>
        <w:rFonts w:ascii="Wingdings" w:hAnsi="Wingdings" w:cs="Wingdings"/>
      </w:rPr>
    </w:lvl>
    <w:lvl w:ilvl="8">
      <w:numFmt w:val="bullet"/>
      <w:lvlText w:val=""/>
      <w:lvlJc w:val="left"/>
      <w:pPr>
        <w:ind w:left="3960" w:hanging="360"/>
      </w:pPr>
      <w:rPr>
        <w:rFonts w:ascii="Wingdings" w:hAnsi="Wingdings" w:cs="Wingdings"/>
      </w:rPr>
    </w:lvl>
  </w:abstractNum>
  <w:abstractNum w:abstractNumId="26" w15:restartNumberingAfterBreak="0">
    <w:nsid w:val="6EDB0658"/>
    <w:multiLevelType w:val="multilevel"/>
    <w:tmpl w:val="3F20FCC4"/>
    <w:styleLink w:val="WW8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4"/>
      <w:lvlJc w:val="left"/>
    </w:lvl>
    <w:lvl w:ilvl="4">
      <w:start w:val="1"/>
      <w:numFmt w:val="decimal"/>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4227C97"/>
    <w:multiLevelType w:val="multilevel"/>
    <w:tmpl w:val="0C349D64"/>
    <w:styleLink w:val="WW8Num24"/>
    <w:lvl w:ilvl="0">
      <w:numFmt w:val="bullet"/>
      <w:lvlText w:val=""/>
      <w:lvlJc w:val="left"/>
      <w:pPr>
        <w:ind w:left="108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1800" w:hanging="360"/>
      </w:pPr>
      <w:rPr>
        <w:rFonts w:ascii="Wingdings" w:hAnsi="Wingdings" w:cs="Wingdings"/>
      </w:rPr>
    </w:lvl>
    <w:lvl w:ilvl="3">
      <w:numFmt w:val="bullet"/>
      <w:lvlText w:val=""/>
      <w:lvlJc w:val="left"/>
      <w:pPr>
        <w:ind w:left="2160" w:hanging="360"/>
      </w:pPr>
      <w:rPr>
        <w:rFonts w:ascii="Wingdings" w:hAnsi="Wingdings" w:cs="Wingdings"/>
      </w:rPr>
    </w:lvl>
    <w:lvl w:ilvl="4">
      <w:numFmt w:val="bullet"/>
      <w:lvlText w:val=""/>
      <w:lvlJc w:val="left"/>
      <w:pPr>
        <w:ind w:left="2520" w:hanging="360"/>
      </w:pPr>
      <w:rPr>
        <w:rFonts w:ascii="Wingdings" w:hAnsi="Wingdings" w:cs="Wingdings"/>
      </w:rPr>
    </w:lvl>
    <w:lvl w:ilvl="5">
      <w:numFmt w:val="bullet"/>
      <w:lvlText w:val=""/>
      <w:lvlJc w:val="left"/>
      <w:pPr>
        <w:ind w:left="2880" w:hanging="360"/>
      </w:pPr>
      <w:rPr>
        <w:rFonts w:ascii="Wingdings" w:hAnsi="Wingdings" w:cs="Wingdings"/>
      </w:rPr>
    </w:lvl>
    <w:lvl w:ilvl="6">
      <w:numFmt w:val="bullet"/>
      <w:lvlText w:val=""/>
      <w:lvlJc w:val="left"/>
      <w:pPr>
        <w:ind w:left="3240" w:hanging="360"/>
      </w:pPr>
      <w:rPr>
        <w:rFonts w:ascii="Wingdings" w:hAnsi="Wingdings" w:cs="Wingdings"/>
      </w:rPr>
    </w:lvl>
    <w:lvl w:ilvl="7">
      <w:numFmt w:val="bullet"/>
      <w:lvlText w:val=""/>
      <w:lvlJc w:val="left"/>
      <w:pPr>
        <w:ind w:left="3600" w:hanging="360"/>
      </w:pPr>
      <w:rPr>
        <w:rFonts w:ascii="Wingdings" w:hAnsi="Wingdings" w:cs="Wingdings"/>
      </w:rPr>
    </w:lvl>
    <w:lvl w:ilvl="8">
      <w:numFmt w:val="bullet"/>
      <w:lvlText w:val=""/>
      <w:lvlJc w:val="left"/>
      <w:pPr>
        <w:ind w:left="3960" w:hanging="360"/>
      </w:pPr>
      <w:rPr>
        <w:rFonts w:ascii="Wingdings" w:hAnsi="Wingdings" w:cs="Wingdings"/>
      </w:rPr>
    </w:lvl>
  </w:abstractNum>
  <w:abstractNum w:abstractNumId="28" w15:restartNumberingAfterBreak="0">
    <w:nsid w:val="79A33A76"/>
    <w:multiLevelType w:val="multilevel"/>
    <w:tmpl w:val="1AF810BA"/>
    <w:styleLink w:val="WW8Num4"/>
    <w:lvl w:ilvl="0">
      <w:numFmt w:val="bullet"/>
      <w:lvlText w:val=""/>
      <w:lvlJc w:val="left"/>
      <w:pPr>
        <w:ind w:left="1080" w:hanging="360"/>
      </w:pPr>
      <w:rPr>
        <w:rFonts w:ascii="Wingdings" w:hAnsi="Wingdings" w:cs="Times New Roman"/>
        <w:color w:val="000000"/>
        <w:sz w:val="22"/>
        <w:lang w:val="fr-FR" w:eastAsia="fr-FR"/>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AFD054D"/>
    <w:multiLevelType w:val="multilevel"/>
    <w:tmpl w:val="048494F4"/>
    <w:styleLink w:val="WW8Num8"/>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7D7E17DE"/>
    <w:multiLevelType w:val="multilevel"/>
    <w:tmpl w:val="BD7E0534"/>
    <w:styleLink w:val="WW8Num18"/>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Symbol" w:hAnsi="Symbol" w:cs="Symbol"/>
      </w:r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31" w15:restartNumberingAfterBreak="0">
    <w:nsid w:val="7D810293"/>
    <w:multiLevelType w:val="multilevel"/>
    <w:tmpl w:val="E5C41BC2"/>
    <w:styleLink w:val="WW8Num15"/>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num w:numId="1">
    <w:abstractNumId w:val="15"/>
  </w:num>
  <w:num w:numId="2">
    <w:abstractNumId w:val="12"/>
  </w:num>
  <w:num w:numId="3">
    <w:abstractNumId w:val="26"/>
  </w:num>
  <w:num w:numId="4">
    <w:abstractNumId w:val="18"/>
  </w:num>
  <w:num w:numId="5">
    <w:abstractNumId w:val="1"/>
  </w:num>
  <w:num w:numId="6">
    <w:abstractNumId w:val="28"/>
  </w:num>
  <w:num w:numId="7">
    <w:abstractNumId w:val="3"/>
  </w:num>
  <w:num w:numId="8">
    <w:abstractNumId w:val="2"/>
  </w:num>
  <w:num w:numId="9">
    <w:abstractNumId w:val="17"/>
  </w:num>
  <w:num w:numId="10">
    <w:abstractNumId w:val="29"/>
  </w:num>
  <w:num w:numId="11">
    <w:abstractNumId w:val="24"/>
  </w:num>
  <w:num w:numId="12">
    <w:abstractNumId w:val="0"/>
  </w:num>
  <w:num w:numId="13">
    <w:abstractNumId w:val="16"/>
  </w:num>
  <w:num w:numId="14">
    <w:abstractNumId w:val="14"/>
  </w:num>
  <w:num w:numId="15">
    <w:abstractNumId w:val="22"/>
  </w:num>
  <w:num w:numId="16">
    <w:abstractNumId w:val="20"/>
  </w:num>
  <w:num w:numId="17">
    <w:abstractNumId w:val="31"/>
  </w:num>
  <w:num w:numId="18">
    <w:abstractNumId w:val="6"/>
  </w:num>
  <w:num w:numId="19">
    <w:abstractNumId w:val="9"/>
  </w:num>
  <w:num w:numId="20">
    <w:abstractNumId w:val="30"/>
  </w:num>
  <w:num w:numId="21">
    <w:abstractNumId w:val="25"/>
  </w:num>
  <w:num w:numId="22">
    <w:abstractNumId w:val="4"/>
  </w:num>
  <w:num w:numId="23">
    <w:abstractNumId w:val="10"/>
  </w:num>
  <w:num w:numId="24">
    <w:abstractNumId w:val="23"/>
  </w:num>
  <w:num w:numId="25">
    <w:abstractNumId w:val="5"/>
  </w:num>
  <w:num w:numId="26">
    <w:abstractNumId w:val="27"/>
  </w:num>
  <w:num w:numId="27">
    <w:abstractNumId w:val="13"/>
  </w:num>
  <w:num w:numId="28">
    <w:abstractNumId w:val="8"/>
  </w:num>
  <w:num w:numId="29">
    <w:abstractNumId w:val="11"/>
  </w:num>
  <w:num w:numId="30">
    <w:abstractNumId w:val="7"/>
  </w:num>
  <w:num w:numId="31">
    <w:abstractNumId w:val="21"/>
  </w:num>
  <w:num w:numId="32">
    <w:abstractNumId w:val="1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66"/>
    <w:rsid w:val="00086307"/>
    <w:rsid w:val="00176069"/>
    <w:rsid w:val="0054419A"/>
    <w:rsid w:val="00583C24"/>
    <w:rsid w:val="00592311"/>
    <w:rsid w:val="006258BC"/>
    <w:rsid w:val="00651A65"/>
    <w:rsid w:val="007E3E08"/>
    <w:rsid w:val="00A50F44"/>
    <w:rsid w:val="00AD17E5"/>
    <w:rsid w:val="00DA0A31"/>
    <w:rsid w:val="00F53163"/>
    <w:rsid w:val="00F84B45"/>
    <w:rsid w:val="00FC4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1BEE"/>
  <w15:docId w15:val="{B49E8AD4-CDB7-4FFF-807A-A69D4BD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ommaire"/>
    <w:next w:val="paragraphe"/>
    <w:pPr>
      <w:numPr>
        <w:numId w:val="1"/>
      </w:numPr>
      <w:jc w:val="right"/>
      <w:outlineLvl w:val="0"/>
    </w:pPr>
  </w:style>
  <w:style w:type="paragraph" w:styleId="Heading2">
    <w:name w:val="heading 2"/>
    <w:next w:val="paragraphe"/>
    <w:pPr>
      <w:keepNext/>
      <w:keepLines/>
      <w:widowControl/>
      <w:numPr>
        <w:ilvl w:val="1"/>
        <w:numId w:val="1"/>
      </w:numPr>
      <w:spacing w:before="200" w:after="240"/>
      <w:outlineLvl w:val="1"/>
    </w:pPr>
    <w:rPr>
      <w:rFonts w:ascii="Arial" w:eastAsia="Times New Roman" w:hAnsi="Arial" w:cs="Arial"/>
      <w:b/>
      <w:bCs/>
      <w:szCs w:val="26"/>
      <w:lang w:val="fr-CA" w:bidi="ar-SA"/>
    </w:rPr>
  </w:style>
  <w:style w:type="paragraph" w:styleId="Heading3">
    <w:name w:val="heading 3"/>
    <w:basedOn w:val="Heading2"/>
    <w:next w:val="paragraphe"/>
    <w:pPr>
      <w:numPr>
        <w:ilvl w:val="2"/>
      </w:numPr>
      <w:outlineLvl w:val="2"/>
    </w:pPr>
    <w:rPr>
      <w:sz w:val="22"/>
      <w:szCs w:val="22"/>
    </w:rPr>
  </w:style>
  <w:style w:type="paragraph" w:styleId="Heading4">
    <w:name w:val="heading 4"/>
    <w:basedOn w:val="Sansinterligne"/>
    <w:next w:val="paragraphe"/>
    <w:pPr>
      <w:numPr>
        <w:numId w:val="5"/>
      </w:numPr>
      <w:outlineLvl w:val="3"/>
    </w:pPr>
  </w:style>
  <w:style w:type="paragraph" w:styleId="Heading5">
    <w:name w:val="heading 5"/>
    <w:basedOn w:val="Standard"/>
    <w:next w:val="Standard"/>
    <w:pPr>
      <w:numPr>
        <w:ilvl w:val="4"/>
        <w:numId w:val="1"/>
      </w:numPr>
      <w:overflowPunct w:val="0"/>
      <w:autoSpaceDE w:val="0"/>
      <w:spacing w:before="240" w:after="60" w:line="360" w:lineRule="auto"/>
      <w:jc w:val="both"/>
      <w:outlineLvl w:val="4"/>
    </w:pPr>
    <w:rPr>
      <w:rFonts w:eastAsia="Times New Roman"/>
      <w:i/>
      <w:iCs/>
      <w:szCs w:val="20"/>
      <w:lang w:val="en-CA"/>
    </w:rPr>
  </w:style>
  <w:style w:type="paragraph" w:styleId="Heading6">
    <w:name w:val="heading 6"/>
    <w:basedOn w:val="Standard"/>
    <w:next w:val="Standard"/>
    <w:pPr>
      <w:numPr>
        <w:ilvl w:val="5"/>
        <w:numId w:val="1"/>
      </w:numPr>
      <w:overflowPunct w:val="0"/>
      <w:autoSpaceDE w:val="0"/>
      <w:spacing w:before="240" w:after="60" w:line="360" w:lineRule="auto"/>
      <w:jc w:val="both"/>
      <w:outlineLvl w:val="5"/>
    </w:pPr>
    <w:rPr>
      <w:rFonts w:eastAsia="Times New Roman"/>
      <w:i/>
      <w:szCs w:val="20"/>
    </w:rPr>
  </w:style>
  <w:style w:type="paragraph" w:styleId="Heading7">
    <w:name w:val="heading 7"/>
    <w:basedOn w:val="Standard"/>
    <w:next w:val="Standard"/>
    <w:pPr>
      <w:numPr>
        <w:ilvl w:val="6"/>
        <w:numId w:val="1"/>
      </w:numPr>
      <w:overflowPunct w:val="0"/>
      <w:autoSpaceDE w:val="0"/>
      <w:spacing w:before="240" w:after="60" w:line="360" w:lineRule="auto"/>
      <w:jc w:val="both"/>
      <w:outlineLvl w:val="6"/>
    </w:pPr>
    <w:rPr>
      <w:rFonts w:eastAsia="Times New Roman"/>
      <w:szCs w:val="20"/>
    </w:rPr>
  </w:style>
  <w:style w:type="paragraph" w:styleId="Heading8">
    <w:name w:val="heading 8"/>
    <w:basedOn w:val="Standard"/>
    <w:next w:val="Standard"/>
    <w:pPr>
      <w:numPr>
        <w:ilvl w:val="7"/>
        <w:numId w:val="1"/>
      </w:numPr>
      <w:overflowPunct w:val="0"/>
      <w:autoSpaceDE w:val="0"/>
      <w:spacing w:before="240" w:after="60" w:line="360" w:lineRule="auto"/>
      <w:jc w:val="both"/>
      <w:outlineLvl w:val="7"/>
    </w:pPr>
    <w:rPr>
      <w:rFonts w:eastAsia="Times New Roman"/>
      <w:i/>
      <w:szCs w:val="20"/>
    </w:rPr>
  </w:style>
  <w:style w:type="paragraph" w:styleId="Heading9">
    <w:name w:val="heading 9"/>
    <w:basedOn w:val="Standard"/>
    <w:next w:val="Standard"/>
    <w:pPr>
      <w:numPr>
        <w:ilvl w:val="8"/>
        <w:numId w:val="1"/>
      </w:numPr>
      <w:overflowPunct w:val="0"/>
      <w:autoSpaceDE w:val="0"/>
      <w:spacing w:before="240" w:after="60" w:line="360" w:lineRule="auto"/>
      <w:jc w:val="both"/>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200" w:line="276" w:lineRule="auto"/>
    </w:pPr>
    <w:rPr>
      <w:rFonts w:ascii="Arial" w:eastAsia="Calibri" w:hAnsi="Arial" w:cs="Arial"/>
      <w:sz w:val="20"/>
      <w:szCs w:val="22"/>
      <w:lang w:val="fr-CA"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customStyle="1" w:styleId="Sommaire">
    <w:name w:val="Sommaire"/>
    <w:next w:val="Standard"/>
    <w:pPr>
      <w:keepLines/>
      <w:widowControl/>
      <w:pBdr>
        <w:bottom w:val="double" w:sz="24" w:space="1" w:color="000000"/>
      </w:pBdr>
      <w:spacing w:after="480"/>
    </w:pPr>
    <w:rPr>
      <w:rFonts w:ascii="Arial" w:eastAsia="Times New Roman" w:hAnsi="Arial" w:cs="Arial"/>
      <w:b/>
      <w:sz w:val="28"/>
      <w:szCs w:val="20"/>
      <w:lang w:val="fr-CA" w:bidi="ar-SA"/>
    </w:rPr>
  </w:style>
  <w:style w:type="paragraph" w:customStyle="1" w:styleId="Sansinterligne">
    <w:name w:val="Sans interligne"/>
    <w:basedOn w:val="Sommaire"/>
  </w:style>
  <w:style w:type="paragraph" w:customStyle="1" w:styleId="Titre3">
    <w:name w:val="Titre3"/>
    <w:basedOn w:val="Standard"/>
    <w:next w:val="Textbody"/>
    <w:pPr>
      <w:keepNext/>
      <w:spacing w:before="240" w:after="120"/>
    </w:pPr>
    <w:rPr>
      <w:rFonts w:ascii="Liberation Sans" w:eastAsia="Microsoft YaHei" w:hAnsi="Liberation Sans" w:cs="Lucida Sans"/>
      <w:sz w:val="28"/>
      <w:szCs w:val="28"/>
    </w:rPr>
  </w:style>
  <w:style w:type="paragraph" w:customStyle="1" w:styleId="Titre2">
    <w:name w:val="Titre2"/>
    <w:basedOn w:val="Standard"/>
    <w:next w:val="Textbody"/>
    <w:pPr>
      <w:keepNext/>
      <w:spacing w:before="240" w:after="120"/>
    </w:pPr>
    <w:rPr>
      <w:rFonts w:ascii="Liberation Sans" w:eastAsia="Microsoft YaHei" w:hAnsi="Liberation Sans"/>
      <w:sz w:val="28"/>
      <w:szCs w:val="28"/>
    </w:rPr>
  </w:style>
  <w:style w:type="paragraph" w:customStyle="1" w:styleId="Titre1">
    <w:name w:val="Titre1"/>
    <w:basedOn w:val="Standard"/>
    <w:next w:val="Textbody"/>
    <w:pPr>
      <w:keepNext/>
      <w:spacing w:before="240" w:after="120"/>
    </w:pPr>
    <w:rPr>
      <w:rFonts w:eastAsia="Microsoft YaHei"/>
      <w:sz w:val="28"/>
      <w:szCs w:val="28"/>
    </w:rPr>
  </w:style>
  <w:style w:type="paragraph" w:customStyle="1" w:styleId="Lgende1">
    <w:name w:val="Légende1"/>
    <w:basedOn w:val="Standard"/>
    <w:pPr>
      <w:suppressLineNumbers/>
      <w:spacing w:before="120" w:after="120"/>
    </w:pPr>
    <w:rPr>
      <w:i/>
      <w:iCs/>
      <w:sz w:val="24"/>
      <w:szCs w:val="24"/>
    </w:rPr>
  </w:style>
  <w:style w:type="paragraph" w:customStyle="1" w:styleId="Textedebulles">
    <w:name w:val="Texte de bulles"/>
    <w:basedOn w:val="Standard"/>
    <w:pPr>
      <w:spacing w:after="0" w:line="240" w:lineRule="auto"/>
    </w:pPr>
    <w:rPr>
      <w:rFonts w:ascii="Tahoma" w:eastAsia="Tahoma" w:hAnsi="Tahoma" w:cs="Tahoma"/>
      <w:sz w:val="16"/>
      <w:szCs w:val="16"/>
    </w:r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Header">
    <w:name w:val="header"/>
    <w:basedOn w:val="Standard"/>
    <w:pPr>
      <w:spacing w:after="0" w:line="240" w:lineRule="auto"/>
    </w:pPr>
  </w:style>
  <w:style w:type="paragraph" w:styleId="Footer">
    <w:name w:val="footer"/>
    <w:basedOn w:val="Standard"/>
    <w:pPr>
      <w:spacing w:after="0" w:line="240" w:lineRule="auto"/>
    </w:pPr>
  </w:style>
  <w:style w:type="paragraph" w:customStyle="1" w:styleId="Paragraphedeliste">
    <w:name w:val="Paragraphe de liste"/>
    <w:basedOn w:val="Standard"/>
    <w:pPr>
      <w:spacing w:after="0" w:line="360" w:lineRule="auto"/>
      <w:jc w:val="both"/>
    </w:pPr>
  </w:style>
  <w:style w:type="paragraph" w:customStyle="1" w:styleId="En-ttedetabledesmatires">
    <w:name w:val="En-tête de table des matières"/>
    <w:basedOn w:val="Heading1"/>
    <w:next w:val="Standard"/>
    <w:pPr>
      <w:keepNext/>
      <w:numPr>
        <w:numId w:val="0"/>
      </w:numPr>
      <w:spacing w:before="480" w:after="0" w:line="276" w:lineRule="auto"/>
      <w:jc w:val="left"/>
    </w:pPr>
    <w:rPr>
      <w:rFonts w:ascii="Cambria" w:eastAsia="Cambria" w:hAnsi="Cambria" w:cs="Cambria"/>
      <w:bCs/>
      <w:color w:val="365F91"/>
      <w:szCs w:val="28"/>
    </w:rPr>
  </w:style>
  <w:style w:type="paragraph" w:customStyle="1" w:styleId="Contents1">
    <w:name w:val="Contents 1"/>
    <w:next w:val="Standard"/>
    <w:pPr>
      <w:widowControl/>
      <w:tabs>
        <w:tab w:val="left" w:pos="400"/>
        <w:tab w:val="right" w:leader="dot" w:pos="9110"/>
      </w:tabs>
      <w:spacing w:before="60"/>
    </w:pPr>
    <w:rPr>
      <w:rFonts w:ascii="Arial" w:eastAsia="Times New Roman" w:hAnsi="Arial" w:cs="Arial"/>
      <w:b/>
      <w:smallCaps/>
      <w:sz w:val="22"/>
      <w:szCs w:val="22"/>
      <w:lang w:val="fr-CA" w:bidi="ar-SA"/>
    </w:rPr>
  </w:style>
  <w:style w:type="paragraph" w:customStyle="1" w:styleId="Contents3">
    <w:name w:val="Contents 3"/>
    <w:basedOn w:val="Standard"/>
    <w:next w:val="Standard"/>
    <w:pPr>
      <w:spacing w:after="0"/>
      <w:ind w:left="851"/>
    </w:pPr>
    <w:rPr>
      <w:i/>
    </w:rPr>
  </w:style>
  <w:style w:type="paragraph" w:customStyle="1" w:styleId="Contents2">
    <w:name w:val="Contents 2"/>
    <w:basedOn w:val="Standard"/>
    <w:next w:val="Standard"/>
    <w:pPr>
      <w:spacing w:after="0"/>
      <w:ind w:left="426"/>
    </w:pPr>
  </w:style>
  <w:style w:type="paragraph" w:customStyle="1" w:styleId="Contents4">
    <w:name w:val="Contents 4"/>
    <w:basedOn w:val="Standard"/>
    <w:next w:val="Standard"/>
    <w:pPr>
      <w:spacing w:after="0"/>
      <w:ind w:left="601"/>
    </w:pPr>
  </w:style>
  <w:style w:type="paragraph" w:customStyle="1" w:styleId="paragraphe">
    <w:name w:val="paragraphe"/>
    <w:pPr>
      <w:widowControl/>
      <w:overflowPunct w:val="0"/>
      <w:autoSpaceDE w:val="0"/>
      <w:spacing w:after="240"/>
    </w:pPr>
    <w:rPr>
      <w:rFonts w:ascii="Times New Roman" w:eastAsia="Times New Roman" w:hAnsi="Times New Roman" w:cs="Times New Roman"/>
      <w:sz w:val="22"/>
      <w:szCs w:val="20"/>
      <w:lang w:val="fr-CA" w:bidi="ar-SA"/>
    </w:rPr>
  </w:style>
  <w:style w:type="paragraph" w:customStyle="1" w:styleId="Annexe">
    <w:name w:val="Annexe"/>
    <w:next w:val="paragraphe"/>
    <w:pPr>
      <w:keepNext/>
      <w:widowControl/>
      <w:pBdr>
        <w:bottom w:val="double" w:sz="6" w:space="1" w:color="000000"/>
      </w:pBdr>
      <w:spacing w:after="240"/>
    </w:pPr>
    <w:rPr>
      <w:rFonts w:ascii="Arial" w:eastAsia="Times New Roman" w:hAnsi="Arial" w:cs="Arial"/>
      <w:b/>
      <w:sz w:val="28"/>
      <w:szCs w:val="20"/>
      <w:lang w:bidi="ar-SA"/>
    </w:rPr>
  </w:style>
  <w:style w:type="paragraph" w:customStyle="1" w:styleId="A2">
    <w:name w:val="A2"/>
    <w:next w:val="paragraphe"/>
    <w:pPr>
      <w:keepNext/>
      <w:widowControl/>
    </w:pPr>
    <w:rPr>
      <w:rFonts w:ascii="Arial" w:eastAsia="Times New Roman" w:hAnsi="Arial" w:cs="Arial"/>
      <w:b/>
      <w:szCs w:val="20"/>
      <w:lang w:bidi="ar-SA"/>
    </w:rPr>
  </w:style>
  <w:style w:type="paragraph" w:customStyle="1" w:styleId="A3">
    <w:name w:val="A3"/>
    <w:next w:val="paragraphe"/>
    <w:pPr>
      <w:keepNext/>
      <w:widowControl/>
      <w:numPr>
        <w:numId w:val="11"/>
      </w:numPr>
      <w:tabs>
        <w:tab w:val="left" w:pos="851"/>
      </w:tabs>
      <w:spacing w:after="240"/>
    </w:pPr>
    <w:rPr>
      <w:rFonts w:ascii="Arial" w:eastAsia="Times New Roman" w:hAnsi="Arial" w:cs="Arial"/>
      <w:b/>
      <w:sz w:val="22"/>
      <w:szCs w:val="20"/>
      <w:lang w:bidi="ar-SA"/>
    </w:rPr>
  </w:style>
  <w:style w:type="paragraph" w:customStyle="1" w:styleId="puceniveau2">
    <w:name w:val="puce niveau2"/>
    <w:basedOn w:val="Standard"/>
    <w:pPr>
      <w:numPr>
        <w:numId w:val="9"/>
      </w:numPr>
      <w:overflowPunct w:val="0"/>
      <w:autoSpaceDE w:val="0"/>
      <w:spacing w:after="0" w:line="360" w:lineRule="auto"/>
      <w:jc w:val="both"/>
    </w:pPr>
    <w:rPr>
      <w:rFonts w:eastAsia="Times New Roman"/>
      <w:szCs w:val="20"/>
      <w:lang w:val="fr-FR"/>
    </w:rPr>
  </w:style>
  <w:style w:type="paragraph" w:customStyle="1" w:styleId="Reference">
    <w:name w:val="Reference"/>
    <w:pPr>
      <w:widowControl/>
      <w:numPr>
        <w:numId w:val="12"/>
      </w:numPr>
      <w:overflowPunct w:val="0"/>
      <w:autoSpaceDE w:val="0"/>
      <w:spacing w:after="240"/>
    </w:pPr>
    <w:rPr>
      <w:rFonts w:ascii="Arial" w:eastAsia="Times New Roman" w:hAnsi="Arial" w:cs="Arial"/>
      <w:sz w:val="20"/>
      <w:szCs w:val="20"/>
      <w:lang w:val="fr-CA" w:bidi="ar-SA"/>
    </w:rPr>
  </w:style>
  <w:style w:type="paragraph" w:customStyle="1" w:styleId="WW-Lgende">
    <w:name w:val="WW-Légende"/>
    <w:basedOn w:val="Standard"/>
    <w:next w:val="Standard"/>
    <w:pPr>
      <w:spacing w:line="240" w:lineRule="auto"/>
      <w:jc w:val="center"/>
    </w:pPr>
    <w:rPr>
      <w:b/>
      <w:bCs/>
      <w:color w:val="4F81BD"/>
      <w:sz w:val="18"/>
      <w:szCs w:val="18"/>
    </w:rPr>
  </w:style>
  <w:style w:type="paragraph" w:customStyle="1" w:styleId="Footnote">
    <w:name w:val="Footnote"/>
    <w:basedOn w:val="Standard"/>
    <w:pPr>
      <w:spacing w:after="0" w:line="240" w:lineRule="auto"/>
    </w:pPr>
    <w:rPr>
      <w:szCs w:val="20"/>
    </w:rPr>
  </w:style>
  <w:style w:type="paragraph" w:customStyle="1" w:styleId="Tableaux">
    <w:name w:val="Tableaux"/>
    <w:basedOn w:val="WW-Lgende"/>
    <w:pPr>
      <w:overflowPunct w:val="0"/>
      <w:autoSpaceDE w:val="0"/>
      <w:spacing w:after="0" w:line="360" w:lineRule="auto"/>
    </w:pPr>
    <w:rPr>
      <w:rFonts w:eastAsia="Times New Roman"/>
      <w:bCs w:val="0"/>
      <w:sz w:val="20"/>
      <w:szCs w:val="20"/>
    </w:rPr>
  </w:style>
  <w:style w:type="paragraph" w:customStyle="1" w:styleId="quation">
    <w:name w:val="Équation"/>
    <w:basedOn w:val="Standard"/>
    <w:pPr>
      <w:overflowPunct w:val="0"/>
      <w:autoSpaceDE w:val="0"/>
      <w:spacing w:after="0" w:line="360" w:lineRule="auto"/>
      <w:jc w:val="right"/>
    </w:pPr>
    <w:rPr>
      <w:rFonts w:eastAsia="Times New Roman"/>
      <w:color w:val="4F81BD"/>
      <w:szCs w:val="20"/>
    </w:rPr>
  </w:style>
  <w:style w:type="paragraph" w:customStyle="1" w:styleId="Endnote">
    <w:name w:val="Endnote"/>
    <w:basedOn w:val="Standard"/>
    <w:pPr>
      <w:spacing w:after="0" w:line="240" w:lineRule="auto"/>
    </w:pPr>
    <w:rPr>
      <w:szCs w:val="20"/>
    </w:rPr>
  </w:style>
  <w:style w:type="paragraph" w:customStyle="1" w:styleId="Tabledesillustrations1">
    <w:name w:val="Table des illustrations1"/>
    <w:basedOn w:val="Standard"/>
    <w:next w:val="Standard"/>
    <w:pPr>
      <w:spacing w:before="120" w:after="120" w:line="240" w:lineRule="auto"/>
    </w:pPr>
  </w:style>
  <w:style w:type="paragraph" w:customStyle="1" w:styleId="Commentaire1">
    <w:name w:val="Commentaire1"/>
    <w:basedOn w:val="Standard"/>
    <w:pPr>
      <w:spacing w:line="240" w:lineRule="auto"/>
    </w:pPr>
    <w:rPr>
      <w:szCs w:val="20"/>
    </w:rPr>
  </w:style>
  <w:style w:type="paragraph" w:customStyle="1" w:styleId="Objetducommentaire">
    <w:name w:val="Objet du commentaire"/>
    <w:basedOn w:val="Commentaire1"/>
    <w:next w:val="Commentaire1"/>
    <w:rPr>
      <w:b/>
      <w:bCs/>
    </w:rPr>
  </w:style>
  <w:style w:type="paragraph" w:customStyle="1" w:styleId="Rvision">
    <w:name w:val="Révision"/>
    <w:pPr>
      <w:widowControl/>
    </w:pPr>
    <w:rPr>
      <w:rFonts w:ascii="Arial" w:eastAsia="Calibri" w:hAnsi="Arial" w:cs="Arial"/>
      <w:sz w:val="20"/>
      <w:szCs w:val="22"/>
      <w:lang w:val="fr-CA" w:bidi="ar-SA"/>
    </w:rPr>
  </w:style>
  <w:style w:type="paragraph" w:styleId="Subtitle">
    <w:name w:val="Subtitle"/>
    <w:next w:val="Corps2"/>
    <w:pPr>
      <w:widowControl/>
      <w:spacing w:after="20" w:line="288" w:lineRule="auto"/>
    </w:pPr>
    <w:rPr>
      <w:rFonts w:ascii="Helvetica Neue" w:eastAsia="Arial Unicode MS" w:hAnsi="Helvetica Neue" w:cs="Arial Unicode MS"/>
      <w:caps/>
      <w:color w:val="357CA2"/>
      <w:spacing w:val="13"/>
      <w:sz w:val="26"/>
      <w:szCs w:val="26"/>
      <w:lang w:bidi="ar-SA"/>
    </w:rPr>
  </w:style>
  <w:style w:type="paragraph" w:customStyle="1" w:styleId="Corps2">
    <w:name w:val="Corps 2"/>
    <w:pPr>
      <w:widowControl/>
      <w:spacing w:after="180" w:line="288" w:lineRule="auto"/>
    </w:pPr>
    <w:rPr>
      <w:rFonts w:ascii="Helvetica Neue Light" w:eastAsia="Arial Unicode MS" w:hAnsi="Helvetica Neue Light" w:cs="Arial Unicode MS"/>
      <w:color w:val="000000"/>
      <w:sz w:val="26"/>
      <w:szCs w:val="26"/>
      <w:lang w:bidi="ar-SA"/>
    </w:rPr>
  </w:style>
  <w:style w:type="paragraph" w:customStyle="1" w:styleId="tiquette">
    <w:name w:val="Étiquette"/>
    <w:pPr>
      <w:widowControl/>
      <w:spacing w:before="80" w:after="180" w:line="288" w:lineRule="auto"/>
      <w:jc w:val="center"/>
    </w:pPr>
    <w:rPr>
      <w:rFonts w:ascii="Helvetica Neue" w:eastAsia="Arial Unicode MS" w:hAnsi="Helvetica Neue" w:cs="Arial Unicode MS"/>
      <w:color w:val="FEFEFE"/>
      <w:lang w:bidi="ar-SA"/>
    </w:rPr>
  </w:style>
  <w:style w:type="paragraph" w:customStyle="1" w:styleId="WW-Standard">
    <w:name w:val="WW-Standard"/>
    <w:pPr>
      <w:widowControl/>
    </w:pPr>
    <w:rPr>
      <w:rFonts w:eastAsia="SimSun, 宋体" w:cs="Arial"/>
    </w:rPr>
  </w:style>
  <w:style w:type="paragraph" w:customStyle="1" w:styleId="PrformatHTML">
    <w:name w:val="Préformaté HTML"/>
    <w:basedOn w:val="Standard"/>
    <w:pPr>
      <w:spacing w:after="0" w:line="240" w:lineRule="auto"/>
    </w:pPr>
    <w:rPr>
      <w:rFonts w:ascii="Courier New" w:eastAsia="Times New Roman" w:hAnsi="Courier New" w:cs="Courier New"/>
      <w:szCs w:val="20"/>
      <w:lang w:val="fr-FR"/>
    </w:rPr>
  </w:style>
  <w:style w:type="paragraph" w:customStyle="1" w:styleId="Contenuducadre">
    <w:name w:val="Contenu du cadre"/>
    <w:basedOn w:val="Textbody"/>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Standard"/>
    <w:pPr>
      <w:suppressLineNumbers/>
      <w:tabs>
        <w:tab w:val="center" w:pos="4560"/>
        <w:tab w:val="right" w:pos="9120"/>
      </w:tabs>
    </w:pPr>
  </w:style>
  <w:style w:type="paragraph" w:customStyle="1" w:styleId="Framecontents">
    <w:name w:val="Frame contents"/>
    <w:basedOn w:val="Standard"/>
  </w:style>
  <w:style w:type="paragraph" w:styleId="ListParagraph">
    <w:name w:val="List Paragraph"/>
    <w:basedOn w:val="Standard"/>
    <w:pPr>
      <w:ind w:left="720"/>
    </w:pPr>
  </w:style>
  <w:style w:type="paragraph" w:customStyle="1" w:styleId="Heading10">
    <w:name w:val="Heading 10"/>
    <w:basedOn w:val="Heading"/>
    <w:next w:val="Textbody"/>
    <w:pPr>
      <w:spacing w:before="60" w:after="60"/>
    </w:pPr>
    <w:rPr>
      <w:b/>
      <w:bCs/>
    </w:rPr>
  </w:style>
  <w:style w:type="character" w:customStyle="1" w:styleId="WW8Num1z0">
    <w:name w:val="WW8Num1z0"/>
  </w:style>
  <w:style w:type="character" w:customStyle="1" w:styleId="WW8Num1z3">
    <w:name w:val="WW8Num1z3"/>
  </w:style>
  <w:style w:type="character" w:customStyle="1" w:styleId="WW8Num2z0">
    <w:name w:val="WW8Num2z0"/>
    <w:rPr>
      <w:rFonts w:ascii="Symbol" w:eastAsia="Symbol" w:hAnsi="Symbol" w:cs="Symbol"/>
    </w:rPr>
  </w:style>
  <w:style w:type="character" w:customStyle="1" w:styleId="WW8Num3z0">
    <w:name w:val="WW8Num3z0"/>
    <w:rPr>
      <w:rFonts w:ascii="Arial" w:eastAsia="Arial" w:hAnsi="Arial" w:cs="Arial"/>
      <w:b/>
      <w:bCs w:val="0"/>
      <w:i w:val="0"/>
      <w:iCs w:val="0"/>
      <w:caps w:val="0"/>
      <w:smallCaps w:val="0"/>
      <w:strike w:val="0"/>
      <w:dstrike w:val="0"/>
      <w:vanish w:val="0"/>
      <w:color w:val="000000"/>
      <w:spacing w:val="0"/>
      <w:kern w:val="3"/>
      <w:position w:val="0"/>
      <w:sz w:val="24"/>
      <w:u w:val="none"/>
      <w:vertAlign w:val="baseline"/>
      <w:em w:val="none"/>
    </w:rPr>
  </w:style>
  <w:style w:type="character" w:customStyle="1" w:styleId="WW8Num4z0">
    <w:name w:val="WW8Num4z0"/>
    <w:rPr>
      <w:rFonts w:ascii="Wingdings" w:eastAsia="Wingdings" w:hAnsi="Wingdings" w:cs="Times New Roman"/>
      <w:color w:val="000000"/>
      <w:sz w:val="22"/>
      <w:lang w:val="fr-FR" w:eastAsia="fr-FR"/>
    </w:rPr>
  </w:style>
  <w:style w:type="character" w:customStyle="1" w:styleId="WW8Num5z0">
    <w:name w:val="WW8Num5z0"/>
    <w:rPr>
      <w:rFonts w:ascii="Symbol" w:eastAsia="Symbol" w:hAnsi="Symbol" w:cs="Symbol"/>
    </w:rPr>
  </w:style>
  <w:style w:type="character" w:customStyle="1" w:styleId="WW8Num6z0">
    <w:name w:val="WW8Num6z0"/>
    <w:rPr>
      <w:rFonts w:ascii="Wingdings" w:eastAsia="Wingdings" w:hAnsi="Wingdings" w:cs="Times New Roman"/>
    </w:rPr>
  </w:style>
  <w:style w:type="character" w:customStyle="1" w:styleId="WW8Num7z0">
    <w:name w:val="WW8Num7z0"/>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7z4">
    <w:name w:val="WW8Num7z4"/>
    <w:rPr>
      <w:rFonts w:ascii="Courier New" w:eastAsia="Courier New" w:hAnsi="Courier New" w:cs="Courier New"/>
    </w:rPr>
  </w:style>
  <w:style w:type="character" w:customStyle="1" w:styleId="WW8Num8z0">
    <w:name w:val="WW8Num8z0"/>
    <w:rPr>
      <w:rFonts w:ascii="Wingdings" w:eastAsia="Wingdings" w:hAnsi="Wingdings" w:cs="Wingdings"/>
    </w:rPr>
  </w:style>
  <w:style w:type="character" w:customStyle="1" w:styleId="WW8Num9z0">
    <w:name w:val="WW8Num9z0"/>
  </w:style>
  <w:style w:type="character" w:customStyle="1" w:styleId="WW8Num10z0">
    <w:name w:val="WW8Num10z0"/>
    <w:rPr>
      <w:rFonts w:ascii="Arial" w:eastAsia="Arial" w:hAnsi="Arial" w:cs="Arial"/>
      <w:b w:val="0"/>
      <w:bCs w:val="0"/>
      <w:i w:val="0"/>
      <w:iCs w:val="0"/>
      <w:caps w:val="0"/>
      <w:smallCaps w:val="0"/>
      <w:strike w:val="0"/>
      <w:dstrike w:val="0"/>
      <w:color w:val="000000"/>
      <w:spacing w:val="0"/>
      <w:w w:val="100"/>
      <w:kern w:val="3"/>
      <w:position w:val="0"/>
      <w:sz w:val="20"/>
      <w:szCs w:val="20"/>
      <w:u w:val="none"/>
      <w:shd w:val="clear" w:color="auto" w:fill="auto"/>
      <w:vertAlign w:val="baseline"/>
      <w:em w:val="none"/>
    </w:rPr>
  </w:style>
  <w:style w:type="character" w:customStyle="1" w:styleId="WW8Num11z0">
    <w:name w:val="WW8Num11z0"/>
    <w:rPr>
      <w:rFonts w:ascii="Wingdings" w:eastAsia="Wingdings" w:hAnsi="Wingdings" w:cs="Wingdings"/>
    </w:rPr>
  </w:style>
  <w:style w:type="character" w:customStyle="1" w:styleId="WW8Num11z1">
    <w:name w:val="WW8Num11z1"/>
    <w:rPr>
      <w:rFonts w:ascii="Symbol" w:eastAsia="Symbol" w:hAnsi="Symbol" w:cs="Symbol"/>
    </w:rPr>
  </w:style>
  <w:style w:type="character" w:customStyle="1" w:styleId="WW8Num12z0">
    <w:name w:val="WW8Num12z0"/>
    <w:rPr>
      <w:rFonts w:ascii="Wingdings" w:eastAsia="Wingdings" w:hAnsi="Wingdings" w:cs="Wingdings"/>
    </w:rPr>
  </w:style>
  <w:style w:type="character" w:customStyle="1" w:styleId="WW8Num12z1">
    <w:name w:val="WW8Num12z1"/>
    <w:rPr>
      <w:rFonts w:ascii="OpenSymbol" w:eastAsia="OpenSymbol" w:hAnsi="OpenSymbol" w:cs="OpenSymbol"/>
    </w:rPr>
  </w:style>
  <w:style w:type="character" w:customStyle="1" w:styleId="WW8Num12z3">
    <w:name w:val="WW8Num12z3"/>
    <w:rPr>
      <w:rFonts w:ascii="Symbol" w:eastAsia="Symbol" w:hAnsi="Symbol" w:cs="OpenSymbol"/>
    </w:rPr>
  </w:style>
  <w:style w:type="character" w:customStyle="1" w:styleId="WW8Num13z0">
    <w:name w:val="WW8Num13z0"/>
    <w:rPr>
      <w:rFonts w:ascii="Wingdings" w:eastAsia="Wingdings" w:hAnsi="Wingdings" w:cs="Wingdings"/>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Wingdings" w:eastAsia="Wingdings" w:hAnsi="Wingdings" w:cs="Wingdings"/>
    </w:rPr>
  </w:style>
  <w:style w:type="character" w:customStyle="1" w:styleId="WW8Num14z1">
    <w:name w:val="WW8Num14z1"/>
    <w:rPr>
      <w:rFonts w:ascii="OpenSymbol" w:eastAsia="OpenSymbol" w:hAnsi="OpenSymbol" w:cs="OpenSymbol"/>
    </w:rPr>
  </w:style>
  <w:style w:type="character" w:customStyle="1" w:styleId="WW8Num14z3">
    <w:name w:val="WW8Num14z3"/>
    <w:rPr>
      <w:rFonts w:ascii="Symbol" w:eastAsia="Symbol" w:hAnsi="Symbol" w:cs="OpenSymbol"/>
    </w:rPr>
  </w:style>
  <w:style w:type="character" w:customStyle="1" w:styleId="WW8Num15z0">
    <w:name w:val="WW8Num15z0"/>
    <w:rPr>
      <w:rFonts w:ascii="Wingdings" w:eastAsia="Wingdings" w:hAnsi="Wingdings" w:cs="Wingdings"/>
    </w:rPr>
  </w:style>
  <w:style w:type="character" w:customStyle="1" w:styleId="WW8Num15z1">
    <w:name w:val="WW8Num15z1"/>
    <w:rPr>
      <w:rFonts w:ascii="OpenSymbol" w:eastAsia="OpenSymbol" w:hAnsi="OpenSymbol" w:cs="OpenSymbol"/>
    </w:rPr>
  </w:style>
  <w:style w:type="character" w:customStyle="1" w:styleId="WW8Num15z3">
    <w:name w:val="WW8Num15z3"/>
    <w:rPr>
      <w:rFonts w:ascii="Symbol" w:eastAsia="Symbol" w:hAnsi="Symbol" w:cs="OpenSymbol"/>
    </w:rPr>
  </w:style>
  <w:style w:type="character" w:customStyle="1" w:styleId="WW8Num16z0">
    <w:name w:val="WW8Num16z0"/>
    <w:rPr>
      <w:rFonts w:ascii="Wingdings" w:eastAsia="Wingdings" w:hAnsi="Wingdings" w:cs="Wingdings"/>
    </w:rPr>
  </w:style>
  <w:style w:type="character" w:customStyle="1" w:styleId="WW8Num16z1">
    <w:name w:val="WW8Num16z1"/>
    <w:rPr>
      <w:rFonts w:ascii="OpenSymbol" w:eastAsia="OpenSymbol" w:hAnsi="OpenSymbol" w:cs="OpenSymbol"/>
    </w:rPr>
  </w:style>
  <w:style w:type="character" w:customStyle="1" w:styleId="WW8Num16z3">
    <w:name w:val="WW8Num16z3"/>
    <w:rPr>
      <w:rFonts w:ascii="Symbol" w:eastAsia="Symbol" w:hAnsi="Symbol" w:cs="OpenSymbol"/>
    </w:rPr>
  </w:style>
  <w:style w:type="character" w:customStyle="1" w:styleId="WW8Num17z0">
    <w:name w:val="WW8Num17z0"/>
    <w:rPr>
      <w:rFonts w:ascii="Wingdings" w:eastAsia="Wingdings" w:hAnsi="Wingdings" w:cs="Wingdings"/>
    </w:rPr>
  </w:style>
  <w:style w:type="character" w:customStyle="1" w:styleId="WW8Num18z0">
    <w:name w:val="WW8Num18z0"/>
    <w:rPr>
      <w:rFonts w:ascii="Wingdings" w:eastAsia="Wingdings" w:hAnsi="Wingdings" w:cs="Wingdings"/>
    </w:rPr>
  </w:style>
  <w:style w:type="character" w:customStyle="1" w:styleId="WW8Num18z1">
    <w:name w:val="WW8Num18z1"/>
    <w:rPr>
      <w:rFonts w:ascii="Symbol" w:eastAsia="Symbol" w:hAnsi="Symbol" w:cs="Symbol"/>
    </w:rPr>
  </w:style>
  <w:style w:type="character" w:customStyle="1" w:styleId="WW8Num19z0">
    <w:name w:val="WW8Num19z0"/>
    <w:rPr>
      <w:rFonts w:ascii="Wingdings" w:eastAsia="Wingdings" w:hAnsi="Wingdings" w:cs="Wingdings"/>
    </w:rPr>
  </w:style>
  <w:style w:type="character" w:customStyle="1" w:styleId="WW8Num20z0">
    <w:name w:val="WW8Num20z0"/>
    <w:rPr>
      <w:rFonts w:ascii="Wingdings" w:eastAsia="Wingdings" w:hAnsi="Wingdings" w:cs="Wingdings"/>
    </w:rPr>
  </w:style>
  <w:style w:type="character" w:customStyle="1" w:styleId="WW8Num21z0">
    <w:name w:val="WW8Num21z0"/>
    <w:rPr>
      <w:rFonts w:ascii="Wingdings" w:eastAsia="Wingdings" w:hAnsi="Wingdings" w:cs="Wingdings"/>
    </w:rPr>
  </w:style>
  <w:style w:type="character" w:customStyle="1" w:styleId="WW8Num22z0">
    <w:name w:val="WW8Num22z0"/>
    <w:rPr>
      <w:rFonts w:ascii="Wingdings" w:eastAsia="Wingdings" w:hAnsi="Wingdings" w:cs="Wingdings"/>
    </w:rPr>
  </w:style>
  <w:style w:type="character" w:customStyle="1" w:styleId="WW8Num23z0">
    <w:name w:val="WW8Num23z0"/>
    <w:rPr>
      <w:rFonts w:ascii="Wingdings" w:eastAsia="Wingdings" w:hAnsi="Wingdings" w:cs="Wingdings"/>
    </w:rPr>
  </w:style>
  <w:style w:type="character" w:customStyle="1" w:styleId="WW8Num24z0">
    <w:name w:val="WW8Num24z0"/>
    <w:rPr>
      <w:rFonts w:ascii="Wingdings" w:eastAsia="Wingdings" w:hAnsi="Wingdings" w:cs="Wingdings"/>
    </w:rPr>
  </w:style>
  <w:style w:type="character" w:customStyle="1" w:styleId="WW8Num25z0">
    <w:name w:val="WW8Num25z0"/>
    <w:rPr>
      <w:rFonts w:ascii="Wingdings" w:eastAsia="Wingdings" w:hAnsi="Wingdings" w:cs="Wingdings"/>
    </w:rPr>
  </w:style>
  <w:style w:type="character" w:customStyle="1" w:styleId="WW8Num26z0">
    <w:name w:val="WW8Num26z0"/>
    <w:rPr>
      <w:rFonts w:ascii="Arial" w:eastAsia="Calibri" w:hAnsi="Arial" w:cs="Arial"/>
    </w:rPr>
  </w:style>
  <w:style w:type="character" w:customStyle="1" w:styleId="WW8Num26z1">
    <w:name w:val="WW8Num26z1"/>
    <w:rPr>
      <w:rFonts w:ascii="Courier New" w:eastAsia="Courier New" w:hAnsi="Courier New" w:cs="Courier New"/>
    </w:rPr>
  </w:style>
  <w:style w:type="character" w:customStyle="1" w:styleId="WW8Num26z2">
    <w:name w:val="WW8Num26z2"/>
    <w:rPr>
      <w:rFonts w:ascii="Wingdings" w:eastAsia="Wingdings" w:hAnsi="Wingdings" w:cs="Wingdings"/>
    </w:rPr>
  </w:style>
  <w:style w:type="character" w:customStyle="1" w:styleId="WW8Num26z3">
    <w:name w:val="WW8Num26z3"/>
    <w:rPr>
      <w:rFonts w:ascii="Symbol" w:eastAsia="Symbol" w:hAnsi="Symbol" w:cs="Symbol"/>
    </w:rPr>
  </w:style>
  <w:style w:type="character" w:customStyle="1" w:styleId="WW8Num27z0">
    <w:name w:val="WW8Num27z0"/>
    <w:rPr>
      <w:rFonts w:ascii="Wingdings" w:eastAsia="Wingdings" w:hAnsi="Wingdings" w:cs="Wingdings"/>
    </w:rPr>
  </w:style>
  <w:style w:type="character" w:customStyle="1" w:styleId="WW8Num27z1">
    <w:name w:val="WW8Num27z1"/>
    <w:rPr>
      <w:rFonts w:ascii="Courier New" w:eastAsia="Courier New" w:hAnsi="Courier New" w:cs="Courier New"/>
    </w:rPr>
  </w:style>
  <w:style w:type="character" w:customStyle="1" w:styleId="WW8Num27z3">
    <w:name w:val="WW8Num27z3"/>
    <w:rPr>
      <w:rFonts w:ascii="Symbol" w:eastAsia="Symbol" w:hAnsi="Symbol" w:cs="Symbol"/>
    </w:rPr>
  </w:style>
  <w:style w:type="character" w:customStyle="1" w:styleId="WW8Num28z0">
    <w:name w:val="WW8Num28z0"/>
    <w:rPr>
      <w:rFonts w:ascii="Wingdings" w:eastAsia="Wingdings" w:hAnsi="Wingdings" w:cs="Wingdings"/>
    </w:rPr>
  </w:style>
  <w:style w:type="character" w:customStyle="1" w:styleId="WW8Num28z1">
    <w:name w:val="WW8Num28z1"/>
    <w:rPr>
      <w:rFonts w:ascii="Courier New" w:eastAsia="Courier New" w:hAnsi="Courier New" w:cs="Courier New"/>
    </w:rPr>
  </w:style>
  <w:style w:type="character" w:customStyle="1" w:styleId="WW8Num28z3">
    <w:name w:val="WW8Num28z3"/>
    <w:rPr>
      <w:rFonts w:ascii="Symbol" w:eastAsia="Symbol" w:hAnsi="Symbol" w:cs="Symbol"/>
    </w:rPr>
  </w:style>
  <w:style w:type="character" w:customStyle="1" w:styleId="WW8Num29z0">
    <w:name w:val="WW8Num29z0"/>
    <w:rPr>
      <w:rFonts w:ascii="Arial" w:eastAsia="Calibri" w:hAnsi="Arial" w:cs="Arial"/>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29z3">
    <w:name w:val="WW8Num29z3"/>
    <w:rPr>
      <w:rFonts w:ascii="Symbol" w:eastAsia="Symbol" w:hAnsi="Symbol" w:cs="Symbol"/>
    </w:rPr>
  </w:style>
  <w:style w:type="character" w:customStyle="1" w:styleId="Policepardfaut">
    <w:name w:val="Police par défaut"/>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2z2">
    <w:name w:val="WW8Num12z2"/>
    <w:rPr>
      <w:rFonts w:ascii="Wingdings" w:eastAsia="Wingdings" w:hAnsi="Wingdings" w:cs="Wingdings"/>
    </w:rPr>
  </w:style>
  <w:style w:type="character" w:customStyle="1" w:styleId="Policepardfaut3">
    <w:name w:val="Police par défaut3"/>
  </w:style>
  <w:style w:type="character" w:customStyle="1" w:styleId="Policepardfaut2">
    <w:name w:val="Police par défaut2"/>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customStyle="1" w:styleId="WW8Num14z4">
    <w:name w:val="WW8Num14z4"/>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2">
    <w:name w:val="WW8Num18z2"/>
    <w:rPr>
      <w:rFonts w:ascii="Wingdings" w:eastAsia="Wingdings" w:hAnsi="Wingdings" w:cs="Wingdings"/>
    </w:rPr>
  </w:style>
  <w:style w:type="character" w:customStyle="1" w:styleId="WW8Num18z3">
    <w:name w:val="WW8Num18z3"/>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Symbol" w:eastAsia="Symbol" w:hAnsi="Symbol" w:cs="Symbol"/>
    </w:rPr>
  </w:style>
  <w:style w:type="character" w:customStyle="1" w:styleId="WW8Num21z2">
    <w:name w:val="WW8Num21z2"/>
    <w:rPr>
      <w:rFonts w:ascii="Wingdings" w:eastAsia="Wingdings" w:hAnsi="Wingdings" w:cs="Wingdings"/>
    </w:rPr>
  </w:style>
  <w:style w:type="character" w:customStyle="1" w:styleId="WW8Num21z3">
    <w:name w:val="WW8Num21z3"/>
    <w:rPr>
      <w:rFonts w:ascii="Symbol" w:eastAsia="Symbol" w:hAnsi="Symbol" w:cs="Symbol"/>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3z3">
    <w:name w:val="WW8Num23z3"/>
    <w:rPr>
      <w:rFonts w:ascii="Symbol" w:eastAsia="Symbol" w:hAnsi="Symbol" w:cs="Symbol"/>
    </w:rPr>
  </w:style>
  <w:style w:type="character" w:customStyle="1" w:styleId="Policepardfaut1">
    <w:name w:val="Police par défaut1"/>
  </w:style>
  <w:style w:type="character" w:customStyle="1" w:styleId="TextedebullesCar">
    <w:name w:val="Texte de bulles Car"/>
    <w:rPr>
      <w:rFonts w:ascii="Tahoma" w:eastAsia="Tahoma" w:hAnsi="Tahoma" w:cs="Tahoma"/>
      <w:sz w:val="16"/>
      <w:szCs w:val="16"/>
    </w:rPr>
  </w:style>
  <w:style w:type="character" w:customStyle="1" w:styleId="En-tteCar">
    <w:name w:val="En-tête Car"/>
    <w:basedOn w:val="Policepardfaut1"/>
  </w:style>
  <w:style w:type="character" w:customStyle="1" w:styleId="PieddepageCar">
    <w:name w:val="Pied de page Car"/>
    <w:basedOn w:val="Policepardfaut1"/>
  </w:style>
  <w:style w:type="character" w:customStyle="1" w:styleId="Titre1Car">
    <w:name w:val="Titre 1 Car"/>
    <w:rPr>
      <w:rFonts w:ascii="Arial" w:eastAsia="Times New Roman" w:hAnsi="Arial" w:cs="Arial"/>
      <w:b/>
      <w:sz w:val="28"/>
      <w:lang w:val="fr-CA"/>
    </w:rPr>
  </w:style>
  <w:style w:type="character" w:customStyle="1" w:styleId="Titre2Car">
    <w:name w:val="Titre 2 Car"/>
    <w:rPr>
      <w:rFonts w:ascii="Arial" w:eastAsia="Times New Roman" w:hAnsi="Arial" w:cs="Arial"/>
      <w:b/>
      <w:bCs/>
      <w:sz w:val="24"/>
      <w:szCs w:val="26"/>
      <w:lang w:val="fr-CA"/>
    </w:rPr>
  </w:style>
  <w:style w:type="character" w:customStyle="1" w:styleId="Titre3Car">
    <w:name w:val="Titre 3 Car"/>
    <w:rPr>
      <w:rFonts w:ascii="Arial" w:eastAsia="Times New Roman" w:hAnsi="Arial" w:cs="Arial"/>
      <w:b/>
      <w:bCs/>
      <w:sz w:val="22"/>
      <w:szCs w:val="22"/>
      <w:lang w:val="fr-CA"/>
    </w:rPr>
  </w:style>
  <w:style w:type="character" w:customStyle="1" w:styleId="Titre4Car">
    <w:name w:val="Titre 4 Car"/>
    <w:rPr>
      <w:rFonts w:ascii="Arial" w:eastAsia="Times New Roman" w:hAnsi="Arial" w:cs="Arial"/>
      <w:b/>
      <w:sz w:val="28"/>
      <w:lang w:val="fr-CA"/>
    </w:rPr>
  </w:style>
  <w:style w:type="character" w:customStyle="1" w:styleId="Internetlink">
    <w:name w:val="Internet link"/>
    <w:rPr>
      <w:color w:val="0000FF"/>
      <w:u w:val="single"/>
    </w:rPr>
  </w:style>
  <w:style w:type="character" w:styleId="PageNumber">
    <w:name w:val="page number"/>
    <w:basedOn w:val="Policepardfaut1"/>
  </w:style>
  <w:style w:type="character" w:customStyle="1" w:styleId="Emphaseintense">
    <w:name w:val="Emphase intense"/>
    <w:rPr>
      <w:b/>
      <w:bCs/>
      <w:i/>
      <w:iCs/>
      <w:color w:val="4F81BD"/>
    </w:rPr>
  </w:style>
  <w:style w:type="character" w:customStyle="1" w:styleId="Titre5Car">
    <w:name w:val="Titre 5 Car"/>
    <w:rPr>
      <w:rFonts w:ascii="Arial" w:eastAsia="Times New Roman" w:hAnsi="Arial" w:cs="Arial"/>
      <w:i/>
      <w:iCs/>
      <w:lang w:val="en-CA"/>
    </w:rPr>
  </w:style>
  <w:style w:type="character" w:customStyle="1" w:styleId="Titre6Car">
    <w:name w:val="Titre 6 Car"/>
    <w:rPr>
      <w:rFonts w:ascii="Arial" w:eastAsia="Times New Roman" w:hAnsi="Arial" w:cs="Arial"/>
      <w:i/>
      <w:lang w:val="fr-CA"/>
    </w:rPr>
  </w:style>
  <w:style w:type="character" w:customStyle="1" w:styleId="Titre7Car">
    <w:name w:val="Titre 7 Car"/>
    <w:rPr>
      <w:rFonts w:ascii="Arial" w:eastAsia="Times New Roman" w:hAnsi="Arial" w:cs="Arial"/>
      <w:lang w:val="fr-CA"/>
    </w:rPr>
  </w:style>
  <w:style w:type="character" w:customStyle="1" w:styleId="Titre8Car">
    <w:name w:val="Titre 8 Car"/>
    <w:rPr>
      <w:rFonts w:ascii="Arial" w:eastAsia="Times New Roman" w:hAnsi="Arial" w:cs="Arial"/>
      <w:i/>
      <w:lang w:val="fr-CA"/>
    </w:rPr>
  </w:style>
  <w:style w:type="character" w:customStyle="1" w:styleId="Titre9Car">
    <w:name w:val="Titre 9 Car"/>
    <w:rPr>
      <w:rFonts w:ascii="Arial" w:eastAsia="Times New Roman" w:hAnsi="Arial" w:cs="Arial"/>
      <w:b/>
      <w:i/>
      <w:sz w:val="18"/>
      <w:lang w:val="fr-CA"/>
    </w:rPr>
  </w:style>
  <w:style w:type="character" w:customStyle="1" w:styleId="NotedebasdepageCar">
    <w:name w:val="Note de bas de page Car"/>
    <w:rPr>
      <w:rFonts w:ascii="Arial" w:eastAsia="Arial" w:hAnsi="Arial" w:cs="Arial"/>
      <w:sz w:val="20"/>
      <w:szCs w:val="20"/>
    </w:rPr>
  </w:style>
  <w:style w:type="character" w:customStyle="1" w:styleId="FootnoteSymbol">
    <w:name w:val="Footnote Symbol"/>
    <w:rPr>
      <w:position w:val="0"/>
      <w:vertAlign w:val="superscript"/>
    </w:rPr>
  </w:style>
  <w:style w:type="character" w:customStyle="1" w:styleId="LgendeCar">
    <w:name w:val="Légende Car"/>
    <w:rPr>
      <w:rFonts w:ascii="Arial" w:eastAsia="Arial" w:hAnsi="Arial" w:cs="Arial"/>
      <w:b/>
      <w:bCs/>
      <w:color w:val="4F81BD"/>
      <w:sz w:val="18"/>
      <w:szCs w:val="18"/>
    </w:rPr>
  </w:style>
  <w:style w:type="character" w:customStyle="1" w:styleId="TableauxCar">
    <w:name w:val="Tableaux Car"/>
    <w:rPr>
      <w:rFonts w:ascii="Arial" w:eastAsia="Times New Roman" w:hAnsi="Arial" w:cs="Times New Roman"/>
      <w:b/>
      <w:bCs w:val="0"/>
      <w:color w:val="4F81BD"/>
      <w:sz w:val="20"/>
      <w:szCs w:val="20"/>
    </w:rPr>
  </w:style>
  <w:style w:type="character" w:customStyle="1" w:styleId="quationCar">
    <w:name w:val="Équation Car"/>
    <w:rPr>
      <w:rFonts w:ascii="Arial" w:eastAsia="Times New Roman" w:hAnsi="Arial" w:cs="Times New Roman"/>
      <w:b w:val="0"/>
      <w:bCs w:val="0"/>
      <w:color w:val="4F81BD"/>
      <w:sz w:val="20"/>
      <w:szCs w:val="20"/>
    </w:rPr>
  </w:style>
  <w:style w:type="character" w:customStyle="1" w:styleId="Titredulivre">
    <w:name w:val="Titre du livre"/>
    <w:rPr>
      <w:b/>
      <w:bCs/>
      <w:smallCaps/>
      <w:spacing w:val="5"/>
    </w:rPr>
  </w:style>
  <w:style w:type="character" w:customStyle="1" w:styleId="NotedefinCar">
    <w:name w:val="Note de fin Car"/>
    <w:rPr>
      <w:rFonts w:ascii="Arial" w:eastAsia="Arial" w:hAnsi="Arial" w:cs="Arial"/>
      <w:sz w:val="20"/>
      <w:szCs w:val="20"/>
    </w:rPr>
  </w:style>
  <w:style w:type="character" w:customStyle="1" w:styleId="EndnoteSymbol">
    <w:name w:val="Endnote Symbol"/>
    <w:rPr>
      <w:position w:val="0"/>
      <w:vertAlign w:val="superscript"/>
    </w:rPr>
  </w:style>
  <w:style w:type="character" w:customStyle="1" w:styleId="VisitedInternetLink">
    <w:name w:val="Visited Internet Link"/>
    <w:rPr>
      <w:color w:val="800080"/>
      <w:u w:val="single"/>
    </w:rPr>
  </w:style>
  <w:style w:type="character" w:customStyle="1" w:styleId="Marquedecommentaire1">
    <w:name w:val="Marque de commentaire1"/>
    <w:rPr>
      <w:sz w:val="16"/>
      <w:szCs w:val="16"/>
    </w:rPr>
  </w:style>
  <w:style w:type="character" w:customStyle="1" w:styleId="CommentaireCar">
    <w:name w:val="Commentaire Car"/>
    <w:rPr>
      <w:rFonts w:ascii="Arial" w:eastAsia="Arial" w:hAnsi="Arial" w:cs="Arial"/>
      <w:lang w:val="fr-CA"/>
    </w:rPr>
  </w:style>
  <w:style w:type="character" w:customStyle="1" w:styleId="ObjetducommentaireCar">
    <w:name w:val="Objet du commentaire Car"/>
    <w:rPr>
      <w:rFonts w:ascii="Arial" w:eastAsia="Arial" w:hAnsi="Arial" w:cs="Arial"/>
      <w:b/>
      <w:bCs/>
      <w:lang w:val="fr-CA"/>
    </w:rPr>
  </w:style>
  <w:style w:type="character" w:customStyle="1" w:styleId="Sous-titreCar">
    <w:name w:val="Sous-titre Car"/>
    <w:rPr>
      <w:rFonts w:ascii="Helvetica Neue" w:eastAsia="Arial Unicode MS" w:hAnsi="Helvetica Neue" w:cs="Arial Unicode MS"/>
      <w:caps/>
      <w:color w:val="357CA2"/>
      <w:spacing w:val="13"/>
      <w:sz w:val="26"/>
      <w:szCs w:val="26"/>
    </w:rPr>
  </w:style>
  <w:style w:type="character" w:customStyle="1" w:styleId="PrformatHTMLCar">
    <w:name w:val="Préformaté HTML Car"/>
    <w:rPr>
      <w:rFonts w:ascii="Courier New" w:eastAsia="Times New Roman" w:hAnsi="Courier New" w:cs="Courier New"/>
    </w:rPr>
  </w:style>
  <w:style w:type="character" w:customStyle="1" w:styleId="Emphaseple">
    <w:name w:val="Emphase pâle"/>
    <w:rPr>
      <w:rFonts w:ascii="Times New Roman" w:eastAsia="Times New Roman" w:hAnsi="Times New Roman" w:cs="Times New Roman"/>
      <w:i/>
      <w:iCs/>
      <w:color w:val="767171"/>
      <w:sz w:val="20"/>
    </w:rPr>
  </w:style>
  <w:style w:type="character" w:customStyle="1" w:styleId="Rfrenceple">
    <w:name w:val="Référence pâle"/>
    <w:rPr>
      <w:smallCaps/>
      <w:color w:val="5A5A5A"/>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stLabel1">
    <w:name w:val="ListLabel 1"/>
    <w:rPr>
      <w:rFonts w:eastAsia="Times New Roman"/>
      <w:b/>
      <w:sz w:val="24"/>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numbering" w:customStyle="1" w:styleId="Numbering1">
    <w:name w:val="Numbering 1"/>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numbering" w:customStyle="1" w:styleId="WW8Num19">
    <w:name w:val="WW8Num19"/>
    <w:basedOn w:val="NoList"/>
    <w:pPr>
      <w:numPr>
        <w:numId w:val="21"/>
      </w:numPr>
    </w:pPr>
  </w:style>
  <w:style w:type="numbering" w:customStyle="1" w:styleId="WW8Num20">
    <w:name w:val="WW8Num20"/>
    <w:basedOn w:val="NoList"/>
    <w:pPr>
      <w:numPr>
        <w:numId w:val="22"/>
      </w:numPr>
    </w:pPr>
  </w:style>
  <w:style w:type="numbering" w:customStyle="1" w:styleId="WW8Num21">
    <w:name w:val="WW8Num21"/>
    <w:basedOn w:val="NoList"/>
    <w:pPr>
      <w:numPr>
        <w:numId w:val="23"/>
      </w:numPr>
    </w:pPr>
  </w:style>
  <w:style w:type="numbering" w:customStyle="1" w:styleId="WW8Num22">
    <w:name w:val="WW8Num22"/>
    <w:basedOn w:val="NoList"/>
    <w:pPr>
      <w:numPr>
        <w:numId w:val="24"/>
      </w:numPr>
    </w:pPr>
  </w:style>
  <w:style w:type="numbering" w:customStyle="1" w:styleId="WW8Num23">
    <w:name w:val="WW8Num23"/>
    <w:basedOn w:val="NoList"/>
    <w:pPr>
      <w:numPr>
        <w:numId w:val="25"/>
      </w:numPr>
    </w:pPr>
  </w:style>
  <w:style w:type="numbering" w:customStyle="1" w:styleId="WW8Num24">
    <w:name w:val="WW8Num24"/>
    <w:basedOn w:val="NoList"/>
    <w:pPr>
      <w:numPr>
        <w:numId w:val="26"/>
      </w:numPr>
    </w:pPr>
  </w:style>
  <w:style w:type="numbering" w:customStyle="1" w:styleId="WW8Num25">
    <w:name w:val="WW8Num25"/>
    <w:basedOn w:val="NoList"/>
    <w:pPr>
      <w:numPr>
        <w:numId w:val="27"/>
      </w:numPr>
    </w:pPr>
  </w:style>
  <w:style w:type="numbering" w:customStyle="1" w:styleId="WW8Num26">
    <w:name w:val="WW8Num26"/>
    <w:basedOn w:val="NoList"/>
    <w:pPr>
      <w:numPr>
        <w:numId w:val="28"/>
      </w:numPr>
    </w:pPr>
  </w:style>
  <w:style w:type="numbering" w:customStyle="1" w:styleId="WW8Num27">
    <w:name w:val="WW8Num27"/>
    <w:basedOn w:val="NoList"/>
    <w:pPr>
      <w:numPr>
        <w:numId w:val="29"/>
      </w:numPr>
    </w:pPr>
  </w:style>
  <w:style w:type="numbering" w:customStyle="1" w:styleId="WW8Num28">
    <w:name w:val="WW8Num28"/>
    <w:basedOn w:val="NoList"/>
    <w:pPr>
      <w:numPr>
        <w:numId w:val="30"/>
      </w:numPr>
    </w:pPr>
  </w:style>
  <w:style w:type="numbering" w:customStyle="1" w:styleId="WW8Num29">
    <w:name w:val="WW8Num29"/>
    <w:basedOn w:val="NoList"/>
    <w:pPr>
      <w:numPr>
        <w:numId w:val="31"/>
      </w:numPr>
    </w:pPr>
  </w:style>
  <w:style w:type="numbering" w:customStyle="1" w:styleId="WWNum2">
    <w:name w:val="WWNum2"/>
    <w:basedOn w:val="NoList"/>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1444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Nadrault, Guillaume</dc:creator>
  <cp:lastModifiedBy>Alexis MASSON</cp:lastModifiedBy>
  <cp:revision>8</cp:revision>
  <cp:lastPrinted>2017-11-05T21:53:00Z</cp:lastPrinted>
  <dcterms:created xsi:type="dcterms:W3CDTF">2018-03-12T17:26:00Z</dcterms:created>
  <dcterms:modified xsi:type="dcterms:W3CDTF">2018-03-12T17:48:00Z</dcterms:modified>
</cp:coreProperties>
</file>