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 w:eastAsia="微软雅黑"/>
          <w:b/>
          <w:color w:val="1A5C6B"/>
          <w:sz w:val="32"/>
        </w:rPr>
        <w:t>一人份一周豆浆早餐配方（完整版）</w:t>
      </w:r>
      <w:r>
        <w:rPr>
          <w:rFonts w:ascii="Calibri" w:hAnsi="Calibri" w:eastAsia="微软雅黑"/>
          <w:b/>
          <w:color w:val="1A5C6B"/>
          <w:sz w:val="32"/>
        </w:rPr>
      </w:r>
      <w:r>
        <w:rPr>
          <w:rFonts w:ascii="Calibri" w:hAnsi="Calibri" w:eastAsia="微软雅黑"/>
          <w:b/>
          <w:color w:val="1A5C6B"/>
          <w:sz w:val="32"/>
        </w:rPr>
      </w:r>
    </w:p>
    <w:p>
      <w:pPr>
        <w:spacing w:before="0" w:after="80" w:line="276" w:lineRule="auto"/>
      </w:pPr>
      <w:r>
        <w:rPr>
          <w:rFonts w:ascii="Calibri" w:hAnsi="Calibri" w:eastAsia="微软雅黑"/>
          <w:color w:val="222B35"/>
          <w:sz w:val="20"/>
        </w:rPr>
      </w:r>
      <w:r>
        <w:rPr>
          <w:rFonts w:ascii="Calibri" w:hAnsi="Calibri" w:eastAsia="微软雅黑"/>
          <w:b/>
          <w:color w:val="222B35"/>
          <w:sz w:val="20"/>
        </w:rPr>
        <w:t>定位</w:t>
      </w:r>
      <w:r>
        <w:rPr>
          <w:rFonts w:ascii="Calibri" w:hAnsi="Calibri" w:eastAsia="微软雅黑"/>
          <w:color w:val="222B35"/>
          <w:sz w:val="20"/>
        </w:rPr>
        <w:t>：早餐主饮 · 一人份 · 七天轮换 · 一次喝完</w:t>
        <w:br/>
      </w:r>
      <w:r>
        <w:rPr>
          <w:rFonts w:ascii="Calibri" w:hAnsi="Calibri" w:eastAsia="微软雅黑"/>
          <w:color w:val="222B35"/>
          <w:sz w:val="20"/>
        </w:rPr>
        <w:t>基于《全新一周7天豆浆配方》食材库，按一人早餐量重排。</w:t>
      </w:r>
      <w:r>
        <w:rPr>
          <w:rFonts w:ascii="Calibri" w:hAnsi="Calibri" w:eastAsia="微软雅黑"/>
          <w:color w:val="222B35"/>
          <w:sz w:val="20"/>
        </w:rPr>
      </w:r>
      <w:r>
        <w:rPr>
          <w:rFonts w:ascii="Calibri" w:hAnsi="Calibri" w:eastAsia="微软雅黑"/>
          <w:color w:val="222B35"/>
          <w:sz w:val="20"/>
        </w:rPr>
      </w:r>
    </w:p>
    <w:p>
      <w:pPr>
        <w:pStyle w:val="Heading2"/>
      </w:pPr>
      <w:r>
        <w:rPr>
          <w:rFonts w:ascii="Calibri" w:hAnsi="Calibri" w:eastAsia="微软雅黑"/>
          <w:b/>
          <w:color w:val="1A5C6B"/>
          <w:sz w:val="24"/>
        </w:rPr>
        <w:t>参数面板</w:t>
      </w:r>
      <w:r>
        <w:rPr>
          <w:rFonts w:ascii="Calibri" w:hAnsi="Calibri" w:eastAsia="微软雅黑"/>
          <w:b/>
          <w:color w:val="1A5C6B"/>
          <w:sz w:val="24"/>
        </w:rPr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5046"/>
            <w:tcMar>
              <w:top w:w="40" w:type="dxa"/>
              <w:left w:w="60" w:type="dxa"/>
              <w:bottom w:w="40" w:type="dxa"/>
              <w:right w:w="60" w:type="dxa"/>
            </w:tcMar>
            <w:shd w:val="clear" w:color="auto" w:fill="E8F4F3"/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b/>
                <w:color w:val="1A5C6B"/>
                <w:sz w:val="18"/>
              </w:rPr>
              <w:t>参数</w:t>
            </w:r>
          </w:p>
        </w:tc>
        <w:tc>
          <w:tcPr>
            <w:tcW w:type="dxa" w:w="5046"/>
            <w:tcMar>
              <w:top w:w="40" w:type="dxa"/>
              <w:left w:w="60" w:type="dxa"/>
              <w:bottom w:w="40" w:type="dxa"/>
              <w:right w:w="60" w:type="dxa"/>
            </w:tcMar>
            <w:shd w:val="clear" w:color="auto" w:fill="E8F4F3"/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b/>
                <w:color w:val="1A5C6B"/>
                <w:sz w:val="18"/>
              </w:rPr>
              <w:t>值</w:t>
            </w:r>
          </w:p>
        </w:tc>
      </w:tr>
      <w:tr>
        <w:tc>
          <w:tcPr>
            <w:tcW w:type="dxa" w:w="5046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可饮量</w:t>
            </w:r>
          </w:p>
        </w:tc>
        <w:tc>
          <w:tcPr>
            <w:tcW w:type="dxa" w:w="5046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b/>
                <w:color w:val="222B35"/>
                <w:sz w:val="18"/>
              </w:rPr>
              <w:t>500–600ml / 天</w:t>
            </w:r>
            <w:r>
              <w:rPr>
                <w:rFonts w:ascii="Calibri" w:hAnsi="Calibri" w:eastAsia="微软雅黑"/>
                <w:color w:val="222B35"/>
                <w:sz w:val="18"/>
              </w:rPr>
              <w:t xml:space="preserve"> （默认一次喝完）</w:t>
            </w:r>
          </w:p>
        </w:tc>
      </w:tr>
      <w:tr>
        <w:tc>
          <w:tcPr>
            <w:tcW w:type="dxa" w:w="5046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干料 / 水</w:t>
            </w:r>
          </w:p>
        </w:tc>
        <w:tc>
          <w:tcPr>
            <w:tcW w:type="dxa" w:w="5046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b/>
                <w:color w:val="222B35"/>
                <w:sz w:val="18"/>
              </w:rPr>
              <w:t>56g</w:t>
            </w:r>
            <w:r>
              <w:rPr>
                <w:rFonts w:ascii="Calibri" w:hAnsi="Calibri" w:eastAsia="微软雅黑"/>
                <w:color w:val="222B35"/>
                <w:sz w:val="18"/>
              </w:rPr>
              <w:t xml:space="preserve"> + </w:t>
            </w:r>
            <w:r>
              <w:rPr>
                <w:rFonts w:ascii="Calibri" w:hAnsi="Calibri" w:eastAsia="微软雅黑"/>
                <w:b/>
                <w:color w:val="222B35"/>
                <w:sz w:val="18"/>
              </w:rPr>
              <w:t>550ml</w:t>
            </w:r>
            <w:r>
              <w:rPr>
                <w:rFonts w:ascii="Calibri" w:hAnsi="Calibri" w:eastAsia="微软雅黑"/>
                <w:color w:val="222B35"/>
                <w:sz w:val="18"/>
              </w:rPr>
              <w:t xml:space="preserve"> （约 1:10）</w:t>
            </w:r>
          </w:p>
        </w:tc>
      </w:tr>
      <w:tr>
        <w:tc>
          <w:tcPr>
            <w:tcW w:type="dxa" w:w="5046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饮用温度</w:t>
            </w:r>
          </w:p>
        </w:tc>
        <w:tc>
          <w:tcPr>
            <w:tcW w:type="dxa" w:w="5046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b/>
                <w:color w:val="222B35"/>
                <w:sz w:val="18"/>
              </w:rPr>
              <w:t>约 40℃</w:t>
            </w:r>
            <w:r>
              <w:rPr>
                <w:rFonts w:ascii="Calibri" w:hAnsi="Calibri" w:eastAsia="微软雅黑"/>
                <w:color w:val="222B35"/>
                <w:sz w:val="18"/>
              </w:rPr>
              <w:t xml:space="preserve"> （禁止冰镇）</w:t>
            </w:r>
          </w:p>
        </w:tc>
      </w:tr>
      <w:tr>
        <w:tc>
          <w:tcPr>
            <w:tcW w:type="dxa" w:w="5046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标准搭配</w:t>
            </w:r>
          </w:p>
        </w:tc>
        <w:tc>
          <w:tcPr>
            <w:tcW w:type="dxa" w:w="5046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 xml:space="preserve">豆浆 + </w:t>
            </w:r>
            <w:r>
              <w:rPr>
                <w:rFonts w:ascii="Calibri" w:hAnsi="Calibri" w:eastAsia="微软雅黑"/>
                <w:b/>
                <w:color w:val="222B35"/>
                <w:sz w:val="18"/>
              </w:rPr>
              <w:t>水煮蛋 1 个</w:t>
            </w:r>
            <w:r>
              <w:rPr>
                <w:rFonts w:ascii="Calibri" w:hAnsi="Calibri" w:eastAsia="微软雅黑"/>
                <w:color w:val="222B35"/>
                <w:sz w:val="18"/>
              </w:rPr>
              <w:t xml:space="preserve"> （健身日 2 个）</w:t>
            </w:r>
          </w:p>
        </w:tc>
      </w:tr>
      <w:tr>
        <w:tc>
          <w:tcPr>
            <w:tcW w:type="dxa" w:w="5046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目标组</w:t>
            </w:r>
          </w:p>
        </w:tc>
        <w:tc>
          <w:tcPr>
            <w:tcW w:type="dxa" w:w="5046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护肾控尿酸 · 健脾养胃 · 养发安神 · 一周营养轮换 · 尽量增肌减脂</w:t>
            </w:r>
          </w:p>
        </w:tc>
      </w:tr>
      <w:tr>
        <w:tc>
          <w:tcPr>
            <w:tcW w:type="dxa" w:w="5046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红线关键词</w:t>
            </w:r>
          </w:p>
        </w:tc>
        <w:tc>
          <w:tcPr>
            <w:tcW w:type="dxa" w:w="5046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高嘌呤豆限量 · 周四低杂豆 · 周日零高嘌呤杂豆 · 睡前 2h 禁饮</w:t>
            </w:r>
          </w:p>
        </w:tc>
      </w:tr>
    </w:tbl>
    <w:p>
      <w:pPr>
        <w:spacing w:before="0" w:after="40"/>
      </w:pPr>
      <w:r/>
    </w:p>
    <w:p>
      <w:pPr>
        <w:pStyle w:val="Heading3"/>
      </w:pPr>
      <w:r>
        <w:rPr>
          <w:rFonts w:ascii="Calibri" w:hAnsi="Calibri" w:eastAsia="微软雅黑"/>
          <w:b/>
          <w:color w:val="2C3E50"/>
          <w:sz w:val="21"/>
        </w:rPr>
        <w:t>本版食材调整</w:t>
      </w:r>
      <w:r>
        <w:rPr>
          <w:rFonts w:ascii="Calibri" w:hAnsi="Calibri" w:eastAsia="微软雅黑"/>
          <w:b/>
          <w:color w:val="2C3E50"/>
          <w:sz w:val="21"/>
        </w:rPr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c>
          <w:tcPr>
            <w:tcW w:type="dxa" w:w="2523"/>
            <w:tcMar>
              <w:top w:w="40" w:type="dxa"/>
              <w:left w:w="60" w:type="dxa"/>
              <w:bottom w:w="40" w:type="dxa"/>
              <w:right w:w="60" w:type="dxa"/>
            </w:tcMar>
            <w:shd w:val="clear" w:color="auto" w:fill="E8F4F3"/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b/>
                <w:color w:val="1A5C6B"/>
                <w:sz w:val="18"/>
              </w:rPr>
              <w:t>原食材</w:t>
            </w:r>
          </w:p>
        </w:tc>
        <w:tc>
          <w:tcPr>
            <w:tcW w:type="dxa" w:w="2523"/>
            <w:tcMar>
              <w:top w:w="40" w:type="dxa"/>
              <w:left w:w="60" w:type="dxa"/>
              <w:bottom w:w="40" w:type="dxa"/>
              <w:right w:w="60" w:type="dxa"/>
            </w:tcMar>
            <w:shd w:val="clear" w:color="auto" w:fill="E8F4F3"/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b/>
                <w:color w:val="1A5C6B"/>
                <w:sz w:val="18"/>
              </w:rPr>
              <w:t>现用</w:t>
            </w:r>
          </w:p>
        </w:tc>
        <w:tc>
          <w:tcPr>
            <w:tcW w:type="dxa" w:w="2523"/>
            <w:tcMar>
              <w:top w:w="40" w:type="dxa"/>
              <w:left w:w="60" w:type="dxa"/>
              <w:bottom w:w="40" w:type="dxa"/>
              <w:right w:w="60" w:type="dxa"/>
            </w:tcMar>
            <w:shd w:val="clear" w:color="auto" w:fill="E8F4F3"/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b/>
                <w:color w:val="1A5C6B"/>
                <w:sz w:val="18"/>
              </w:rPr>
              <w:t>用量</w:t>
            </w:r>
          </w:p>
        </w:tc>
        <w:tc>
          <w:tcPr>
            <w:tcW w:type="dxa" w:w="2523"/>
            <w:tcMar>
              <w:top w:w="40" w:type="dxa"/>
              <w:left w:w="60" w:type="dxa"/>
              <w:bottom w:w="40" w:type="dxa"/>
              <w:right w:w="60" w:type="dxa"/>
            </w:tcMar>
            <w:shd w:val="clear" w:color="auto" w:fill="E8F4F3"/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b/>
                <w:color w:val="1A5C6B"/>
                <w:sz w:val="18"/>
              </w:rPr>
              <w:t>备注</w:t>
            </w:r>
          </w:p>
        </w:tc>
      </w:tr>
      <w:tr>
        <w:tc>
          <w:tcPr>
            <w:tcW w:type="dxa" w:w="2523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裸燕麦米</w:t>
            </w:r>
          </w:p>
        </w:tc>
        <w:tc>
          <w:tcPr>
            <w:tcW w:type="dxa" w:w="2523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b/>
                <w:color w:val="222B35"/>
                <w:sz w:val="18"/>
              </w:rPr>
              <w:t>燕麦片</w:t>
            </w:r>
          </w:p>
        </w:tc>
        <w:tc>
          <w:tcPr>
            <w:tcW w:type="dxa" w:w="2523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b/>
                <w:color w:val="222B35"/>
                <w:sz w:val="18"/>
              </w:rPr>
              <w:t>1:1</w:t>
            </w:r>
          </w:p>
        </w:tc>
        <w:tc>
          <w:tcPr>
            <w:tcW w:type="dxa" w:w="2523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选原味、老式生燕麦片；勿用速溶/加糖即食燕麦</w:t>
            </w:r>
          </w:p>
        </w:tc>
      </w:tr>
      <w:tr>
        <w:tc>
          <w:tcPr>
            <w:tcW w:type="dxa" w:w="2523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黑豆</w:t>
            </w:r>
          </w:p>
        </w:tc>
        <w:tc>
          <w:tcPr>
            <w:tcW w:type="dxa" w:w="2523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b/>
                <w:color w:val="222B35"/>
                <w:sz w:val="18"/>
              </w:rPr>
              <w:t>绿心豆</w:t>
            </w:r>
          </w:p>
        </w:tc>
        <w:tc>
          <w:tcPr>
            <w:tcW w:type="dxa" w:w="2523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b/>
                <w:color w:val="222B35"/>
                <w:sz w:val="18"/>
              </w:rPr>
              <w:t>1:1</w:t>
            </w:r>
          </w:p>
        </w:tc>
        <w:tc>
          <w:tcPr>
            <w:tcW w:type="dxa" w:w="2523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即绿心黑豆；下文写「绿心豆」，控尿酸红线仍按原黑豆类计</w:t>
            </w:r>
          </w:p>
        </w:tc>
      </w:tr>
    </w:tbl>
    <w:p>
      <w:pPr>
        <w:spacing w:before="0" w:after="40"/>
      </w:pPr>
      <w:r/>
    </w:p>
    <w:p>
      <w:pPr>
        <w:pBdr>
          <w:bottom w:val="single" w:sz="6" w:space="1" w:color="auto"/>
        </w:pBdr>
        <w:spacing w:before="0" w:after="40"/>
      </w:pPr>
      <w:r/>
    </w:p>
    <w:p>
      <w:pPr>
        <w:pStyle w:val="Heading2"/>
      </w:pPr>
      <w:r>
        <w:rPr>
          <w:rFonts w:ascii="Calibri" w:hAnsi="Calibri" w:eastAsia="微软雅黑"/>
          <w:b/>
          <w:color w:val="1A5C6B"/>
          <w:sz w:val="24"/>
        </w:rPr>
        <w:t>目录</w:t>
      </w:r>
      <w:r>
        <w:rPr>
          <w:rFonts w:ascii="Calibri" w:hAnsi="Calibri" w:eastAsia="微软雅黑"/>
          <w:b/>
          <w:color w:val="1A5C6B"/>
          <w:sz w:val="24"/>
        </w:rPr>
      </w:r>
    </w:p>
    <w:p>
      <w:pPr>
        <w:spacing w:before="0" w:after="40" w:line="264" w:lineRule="auto"/>
      </w:pPr>
      <w:r>
        <w:fldChar w:fldCharType="begin"/>
      </w:r>
      <w:r>
        <w:instrText xml:space="preserve"> HYPERLINK \l "sec_0" </w:instrText>
      </w:r>
      <w:r>
        <w:fldChar w:fldCharType="separate"/>
      </w:r>
      <w:r>
        <w:rPr>
          <w:rStyle w:val="Hyperlink"/>
          <w:color w:val="0563C1"/>
          <w:u w:val="single"/>
          <w:rFonts w:ascii="Calibri" w:hAnsi="Calibri" w:eastAsia="微软雅黑"/>
          <w:sz w:val="19"/>
          <w:szCs w:val="19"/>
        </w:rPr>
        <w:t xml:space="preserve">0. 本周要顾全的五件事</w:t>
      </w:r>
      <w:r>
        <w:fldChar w:fldCharType="end"/>
      </w:r>
    </w:p>
    <w:p>
      <w:pPr>
        <w:pBdr>
          <w:bottom w:val="single" w:sz="6" w:space="1" w:color="auto"/>
        </w:pBdr>
        <w:spacing w:before="0" w:after="40" w:line="264" w:lineRule="auto"/>
      </w:pPr>
      <w:r>
        <w:fldChar w:fldCharType="begin"/>
      </w:r>
      <w:r>
        <w:instrText xml:space="preserve"> HYPERLINK \l "sec_1" </w:instrText>
      </w:r>
      <w:r>
        <w:fldChar w:fldCharType="separate"/>
      </w:r>
      <w:r>
        <w:rPr>
          <w:rStyle w:val="Hyperlink"/>
          <w:color w:val="0563C1"/>
          <w:u w:val="single"/>
          <w:rFonts w:ascii="Calibri" w:hAnsi="Calibri" w:eastAsia="微软雅黑"/>
          <w:sz w:val="19"/>
          <w:szCs w:val="19"/>
        </w:rPr>
        <w:t xml:space="preserve">1. 饮用与制作</w:t>
      </w:r>
      <w:r>
        <w:fldChar w:fldCharType="end"/>
      </w:r>
    </w:p>
    <w:p>
      <w:pPr>
        <w:spacing w:after="40" w:before="0" w:line="264" w:lineRule="auto"/>
      </w:pPr>
      <w:r>
        <w:fldChar w:fldCharType="begin"/>
      </w:r>
      <w:r>
        <w:instrText xml:space="preserve"> HYPERLINK \l "sec_2" </w:instrText>
      </w:r>
      <w:r>
        <w:fldChar w:fldCharType="separate"/>
      </w:r>
      <w:r>
        <w:rPr>
          <w:rStyle w:val="Hyperlink"/>
          <w:color w:val="0563C1"/>
          <w:u w:val="single"/>
          <w:rFonts w:ascii="Calibri" w:hAnsi="Calibri" w:eastAsia="微软雅黑"/>
          <w:sz w:val="19"/>
          <w:szCs w:val="19"/>
        </w:rPr>
        <w:t xml:space="preserve">2. 一人份红线</w:t>
      </w:r>
      <w:r>
        <w:fldChar w:fldCharType="end"/>
      </w:r>
    </w:p>
    <w:p>
      <w:pPr>
        <w:spacing w:after="40" w:before="0" w:line="264" w:lineRule="auto"/>
      </w:pPr>
      <w:r>
        <w:fldChar w:fldCharType="begin"/>
      </w:r>
      <w:r>
        <w:instrText xml:space="preserve"> HYPERLINK \l "sec_3" </w:instrText>
      </w:r>
      <w:r>
        <w:fldChar w:fldCharType="separate"/>
      </w:r>
      <w:r>
        <w:rPr>
          <w:rStyle w:val="Hyperlink"/>
          <w:color w:val="0563C1"/>
          <w:u w:val="single"/>
          <w:rFonts w:ascii="Calibri" w:hAnsi="Calibri" w:eastAsia="微软雅黑"/>
          <w:sz w:val="19"/>
          <w:szCs w:val="19"/>
        </w:rPr>
        <w:t xml:space="preserve">3. 一周配方</w:t>
      </w:r>
      <w:r>
        <w:fldChar w:fldCharType="end"/>
      </w:r>
    </w:p>
    <w:p>
      <w:pPr>
        <w:spacing w:after="40" w:before="0" w:line="264" w:lineRule="auto"/>
      </w:pPr>
      <w:r>
        <w:fldChar w:fldCharType="begin"/>
      </w:r>
      <w:r>
        <w:instrText xml:space="preserve"> HYPERLINK \l "sec_4" </w:instrText>
      </w:r>
      <w:r>
        <w:fldChar w:fldCharType="separate"/>
      </w:r>
      <w:r>
        <w:rPr>
          <w:rStyle w:val="Hyperlink"/>
          <w:color w:val="0563C1"/>
          <w:u w:val="single"/>
          <w:rFonts w:ascii="Calibri" w:hAnsi="Calibri" w:eastAsia="微软雅黑"/>
          <w:sz w:val="19"/>
          <w:szCs w:val="19"/>
        </w:rPr>
        <w:t xml:space="preserve">4. 目标覆盖一览表</w:t>
      </w:r>
      <w:r>
        <w:fldChar w:fldCharType="end"/>
      </w:r>
    </w:p>
    <w:p>
      <w:pPr>
        <w:spacing w:after="40" w:before="0" w:line="264" w:lineRule="auto"/>
      </w:pPr>
      <w:r>
        <w:fldChar w:fldCharType="begin"/>
      </w:r>
      <w:r>
        <w:instrText xml:space="preserve"> HYPERLINK \l "sec_5" </w:instrText>
      </w:r>
      <w:r>
        <w:fldChar w:fldCharType="separate"/>
      </w:r>
      <w:r>
        <w:rPr>
          <w:rStyle w:val="Hyperlink"/>
          <w:color w:val="0563C1"/>
          <w:u w:val="single"/>
          <w:rFonts w:ascii="Calibri" w:hAnsi="Calibri" w:eastAsia="微软雅黑"/>
          <w:sz w:val="19"/>
          <w:szCs w:val="19"/>
        </w:rPr>
        <w:t xml:space="preserve">5. 一周食材用量 + 保存</w:t>
      </w:r>
      <w:r>
        <w:fldChar w:fldCharType="end"/>
      </w:r>
    </w:p>
    <w:p>
      <w:pPr>
        <w:spacing w:after="40" w:before="0" w:line="264" w:lineRule="auto"/>
      </w:pPr>
      <w:r>
        <w:fldChar w:fldCharType="begin"/>
      </w:r>
      <w:r>
        <w:instrText xml:space="preserve"> HYPERLINK \l "sec_6" </w:instrText>
      </w:r>
      <w:r>
        <w:fldChar w:fldCharType="separate"/>
      </w:r>
      <w:r>
        <w:rPr>
          <w:rStyle w:val="Hyperlink"/>
          <w:color w:val="0563C1"/>
          <w:u w:val="single"/>
          <w:rFonts w:ascii="Calibri" w:hAnsi="Calibri" w:eastAsia="微软雅黑"/>
          <w:sz w:val="19"/>
          <w:szCs w:val="19"/>
        </w:rPr>
        <w:t xml:space="preserve">6. 全套饮用须知</w:t>
      </w:r>
      <w:r>
        <w:fldChar w:fldCharType="end"/>
      </w:r>
    </w:p>
    <w:p>
      <w:pPr>
        <w:spacing w:after="40" w:before="0" w:line="264" w:lineRule="auto"/>
      </w:pPr>
      <w:r>
        <w:fldChar w:fldCharType="begin"/>
      </w:r>
      <w:r>
        <w:instrText xml:space="preserve"> HYPERLINK \l "sec_7" </w:instrText>
      </w:r>
      <w:r>
        <w:fldChar w:fldCharType="separate"/>
      </w:r>
      <w:r>
        <w:rPr>
          <w:rStyle w:val="Hyperlink"/>
          <w:color w:val="0563C1"/>
          <w:u w:val="single"/>
          <w:rFonts w:ascii="Calibri" w:hAnsi="Calibri" w:eastAsia="微软雅黑"/>
          <w:sz w:val="19"/>
          <w:szCs w:val="19"/>
        </w:rPr>
        <w:t xml:space="preserve">7. 每天健身加强版</w:t>
      </w:r>
      <w:r>
        <w:fldChar w:fldCharType="end"/>
      </w:r>
    </w:p>
    <w:p>
      <w:pPr>
        <w:spacing w:after="40" w:before="0" w:line="264" w:lineRule="auto"/>
      </w:pPr>
      <w:r>
        <w:fldChar w:fldCharType="begin"/>
      </w:r>
      <w:r>
        <w:instrText xml:space="preserve"> HYPERLINK \l "sec_8" </w:instrText>
      </w:r>
      <w:r>
        <w:fldChar w:fldCharType="separate"/>
      </w:r>
      <w:r>
        <w:rPr>
          <w:rStyle w:val="Hyperlink"/>
          <w:color w:val="0563C1"/>
          <w:u w:val="single"/>
          <w:rFonts w:ascii="Calibri" w:hAnsi="Calibri" w:eastAsia="微软雅黑"/>
          <w:sz w:val="19"/>
          <w:szCs w:val="19"/>
        </w:rPr>
        <w:t xml:space="preserve">8. 增肌减脂：豆浆以外</w:t>
      </w:r>
      <w:r>
        <w:fldChar w:fldCharType="end"/>
      </w:r>
    </w:p>
    <w:p>
      <w:pPr>
        <w:spacing w:after="40" w:before="0" w:line="264" w:lineRule="auto"/>
      </w:pPr>
      <w:r>
        <w:fldChar w:fldCharType="begin"/>
      </w:r>
      <w:r>
        <w:instrText xml:space="preserve"> HYPERLINK \l "sec_9" </w:instrText>
      </w:r>
      <w:r>
        <w:fldChar w:fldCharType="separate"/>
      </w:r>
      <w:r>
        <w:rPr>
          <w:rStyle w:val="Hyperlink"/>
          <w:color w:val="0563C1"/>
          <w:u w:val="single"/>
          <w:rFonts w:ascii="Calibri" w:hAnsi="Calibri" w:eastAsia="微软雅黑"/>
          <w:sz w:val="19"/>
          <w:szCs w:val="19"/>
        </w:rPr>
        <w:t xml:space="preserve">9. 应急替换表</w:t>
      </w:r>
      <w:r>
        <w:fldChar w:fldCharType="end"/>
      </w:r>
    </w:p>
    <w:p>
      <w:pPr>
        <w:spacing w:after="40" w:before="0" w:line="264" w:lineRule="auto"/>
      </w:pPr>
      <w:r>
        <w:fldChar w:fldCharType="begin"/>
      </w:r>
      <w:r>
        <w:instrText xml:space="preserve"> HYPERLINK \l "sec_10" </w:instrText>
      </w:r>
      <w:r>
        <w:fldChar w:fldCharType="separate"/>
      </w:r>
      <w:r>
        <w:rPr>
          <w:rStyle w:val="Hyperlink"/>
          <w:color w:val="0563C1"/>
          <w:u w:val="single"/>
          <w:rFonts w:ascii="Calibri" w:hAnsi="Calibri" w:eastAsia="微软雅黑"/>
          <w:sz w:val="19"/>
          <w:szCs w:val="19"/>
        </w:rPr>
        <w:t xml:space="preserve">10. 一周水果搭配</w:t>
      </w:r>
      <w:r>
        <w:fldChar w:fldCharType="end"/>
      </w:r>
    </w:p>
    <w:p>
      <w:pPr>
        <w:spacing w:after="40" w:before="0" w:line="264" w:lineRule="auto"/>
      </w:pPr>
      <w:r>
        <w:fldChar w:fldCharType="begin"/>
      </w:r>
      <w:r>
        <w:instrText xml:space="preserve"> HYPERLINK \l "sec_11" </w:instrText>
      </w:r>
      <w:r>
        <w:fldChar w:fldCharType="separate"/>
      </w:r>
      <w:r>
        <w:rPr>
          <w:rStyle w:val="Hyperlink"/>
          <w:color w:val="0563C1"/>
          <w:u w:val="single"/>
          <w:rFonts w:ascii="Calibri" w:hAnsi="Calibri" w:eastAsia="微软雅黑"/>
          <w:sz w:val="19"/>
          <w:szCs w:val="19"/>
        </w:rPr>
        <w:t xml:space="preserve">11. 食材轮换说明</w:t>
      </w:r>
      <w:r>
        <w:fldChar w:fldCharType="end"/>
      </w:r>
    </w:p>
    <w:p>
      <w:pPr>
        <w:spacing w:after="40" w:before="0" w:line="264" w:lineRule="auto"/>
      </w:pPr>
      <w:r>
        <w:fldChar w:fldCharType="begin"/>
      </w:r>
      <w:r>
        <w:instrText xml:space="preserve"> HYPERLINK \l "sec_13" </w:instrText>
      </w:r>
      <w:r>
        <w:fldChar w:fldCharType="separate"/>
      </w:r>
      <w:r>
        <w:rPr>
          <w:rStyle w:val="Hyperlink"/>
          <w:color w:val="0563C1"/>
          <w:u w:val="single"/>
          <w:rFonts w:ascii="Calibri" w:hAnsi="Calibri" w:eastAsia="微软雅黑"/>
          <w:sz w:val="19"/>
          <w:szCs w:val="19"/>
        </w:rPr>
        <w:t xml:space="preserve">13. 练后轻夜宵</w:t>
      </w:r>
      <w:r>
        <w:fldChar w:fldCharType="end"/>
      </w:r>
    </w:p>
    <w:p>
      <w:pPr>
        <w:spacing w:after="40" w:before="0" w:line="264" w:lineRule="auto"/>
      </w:pPr>
      <w:r>
        <w:fldChar w:fldCharType="begin"/>
      </w:r>
      <w:r>
        <w:instrText xml:space="preserve"> HYPERLINK \l "sec_14" </w:instrText>
      </w:r>
      <w:r>
        <w:fldChar w:fldCharType="separate"/>
      </w:r>
      <w:r>
        <w:rPr>
          <w:rStyle w:val="Hyperlink"/>
          <w:color w:val="0563C1"/>
          <w:u w:val="single"/>
          <w:rFonts w:ascii="Calibri" w:hAnsi="Calibri" w:eastAsia="微软雅黑"/>
          <w:sz w:val="19"/>
          <w:szCs w:val="19"/>
        </w:rPr>
        <w:t xml:space="preserve">14. 简要结论</w:t>
      </w:r>
      <w:r>
        <w:fldChar w:fldCharType="end"/>
      </w:r>
    </w:p>
    <w:p>
      <w:pPr>
        <w:pStyle w:val="Heading2"/>
      </w:pPr>
      <w:bookmarkStart w:id="100" w:name="sec_0"/>
      <w:r>
        <w:rPr>
          <w:rFonts w:ascii="Calibri" w:hAnsi="Calibri" w:eastAsia="微软雅黑"/>
          <w:b/>
          <w:color w:val="1A5C6B"/>
          <w:sz w:val="24"/>
        </w:rPr>
        <w:t>0. 本周要顾全的五件事（总览）</w:t>
      </w:r>
      <w:r>
        <w:rPr>
          <w:rFonts w:ascii="Calibri" w:hAnsi="Calibri" w:eastAsia="微软雅黑"/>
          <w:b/>
          <w:color w:val="1A5C6B"/>
          <w:sz w:val="24"/>
        </w:rPr>
      </w:r>
      <w:bookmarkEnd w:id="100"/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5046"/>
            <w:tcMar>
              <w:top w:w="40" w:type="dxa"/>
              <w:left w:w="60" w:type="dxa"/>
              <w:bottom w:w="40" w:type="dxa"/>
              <w:right w:w="60" w:type="dxa"/>
            </w:tcMar>
            <w:shd w:val="clear" w:color="auto" w:fill="E8F4F3"/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b/>
                <w:color w:val="1A5C6B"/>
                <w:sz w:val="18"/>
              </w:rPr>
              <w:t>目标</w:t>
            </w:r>
          </w:p>
        </w:tc>
        <w:tc>
          <w:tcPr>
            <w:tcW w:type="dxa" w:w="5046"/>
            <w:tcMar>
              <w:top w:w="40" w:type="dxa"/>
              <w:left w:w="60" w:type="dxa"/>
              <w:bottom w:w="40" w:type="dxa"/>
              <w:right w:w="60" w:type="dxa"/>
            </w:tcMar>
            <w:shd w:val="clear" w:color="auto" w:fill="E8F4F3"/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b/>
                <w:color w:val="1A5C6B"/>
                <w:sz w:val="18"/>
              </w:rPr>
              <w:t>每周怎么保证「顾全」</w:t>
            </w:r>
          </w:p>
        </w:tc>
      </w:tr>
      <w:tr>
        <w:tc>
          <w:tcPr>
            <w:tcW w:type="dxa" w:w="5046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护肾控尿酸</w:t>
            </w:r>
          </w:p>
        </w:tc>
        <w:tc>
          <w:tcPr>
            <w:tcW w:type="dxa" w:w="5046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 xml:space="preserve">高嘌呤豆严格限量；浸泡倒水； </w:t>
            </w:r>
            <w:r>
              <w:rPr>
                <w:rFonts w:ascii="Calibri" w:hAnsi="Calibri" w:eastAsia="微软雅黑"/>
                <w:b/>
                <w:color w:val="222B35"/>
                <w:sz w:val="18"/>
              </w:rPr>
              <w:t>周四低杂豆</w:t>
            </w:r>
            <w:r>
              <w:rPr>
                <w:rFonts w:ascii="Calibri" w:hAnsi="Calibri" w:eastAsia="微软雅黑"/>
                <w:color w:val="222B35"/>
                <w:sz w:val="18"/>
              </w:rPr>
              <w:t xml:space="preserve"> ； </w:t>
            </w:r>
            <w:r>
              <w:rPr>
                <w:rFonts w:ascii="Calibri" w:hAnsi="Calibri" w:eastAsia="微软雅黑"/>
                <w:b/>
                <w:color w:val="222B35"/>
                <w:sz w:val="18"/>
              </w:rPr>
              <w:t>周日零高嘌呤杂豆</w:t>
            </w:r>
            <w:r>
              <w:rPr>
                <w:rFonts w:ascii="Calibri" w:hAnsi="Calibri" w:eastAsia="微软雅黑"/>
                <w:color w:val="222B35"/>
                <w:sz w:val="18"/>
              </w:rPr>
              <w:t xml:space="preserve"> ；痛风红肿有替换表</w:t>
            </w:r>
          </w:p>
        </w:tc>
      </w:tr>
      <w:tr>
        <w:tc>
          <w:tcPr>
            <w:tcW w:type="dxa" w:w="5046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健脾养胃</w:t>
            </w:r>
          </w:p>
        </w:tc>
        <w:tc>
          <w:tcPr>
            <w:tcW w:type="dxa" w:w="5046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b/>
                <w:color w:val="222B35"/>
                <w:sz w:val="18"/>
              </w:rPr>
              <w:t>山药+茯苓天天有</w:t>
            </w:r>
            <w:r>
              <w:rPr>
                <w:rFonts w:ascii="Calibri" w:hAnsi="Calibri" w:eastAsia="微软雅黑"/>
                <w:color w:val="222B35"/>
                <w:sz w:val="18"/>
              </w:rPr>
              <w:t xml:space="preserve"> ；炒白扁豆周二/四/六；莲子/芡实高频；温饮+早餐搭配固形物</w:t>
            </w:r>
          </w:p>
        </w:tc>
      </w:tr>
      <w:tr>
        <w:tc>
          <w:tcPr>
            <w:tcW w:type="dxa" w:w="5046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养发</w:t>
            </w:r>
          </w:p>
        </w:tc>
        <w:tc>
          <w:tcPr>
            <w:tcW w:type="dxa" w:w="5046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 xml:space="preserve">绿心豆（原黑豆）/黑米/黑芝麻/核桃/鹰嘴豆 </w:t>
            </w:r>
            <w:r>
              <w:rPr>
                <w:rFonts w:ascii="Calibri" w:hAnsi="Calibri" w:eastAsia="微软雅黑"/>
                <w:b/>
                <w:color w:val="222B35"/>
                <w:sz w:val="18"/>
              </w:rPr>
              <w:t>分散在一周</w:t>
            </w:r>
            <w:r>
              <w:rPr>
                <w:rFonts w:ascii="Calibri" w:hAnsi="Calibri" w:eastAsia="微软雅黑"/>
                <w:color w:val="222B35"/>
                <w:sz w:val="18"/>
              </w:rPr>
              <w:t xml:space="preserve"> ，不扎堆一天猛补</w:t>
            </w:r>
          </w:p>
        </w:tc>
      </w:tr>
      <w:tr>
        <w:tc>
          <w:tcPr>
            <w:tcW w:type="dxa" w:w="5046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安神</w:t>
            </w:r>
          </w:p>
        </w:tc>
        <w:tc>
          <w:tcPr>
            <w:tcW w:type="dxa" w:w="5046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 xml:space="preserve">莲子、百合 </w:t>
            </w:r>
            <w:r>
              <w:rPr>
                <w:rFonts w:ascii="Calibri" w:hAnsi="Calibri" w:eastAsia="微软雅黑"/>
                <w:b/>
                <w:color w:val="222B35"/>
                <w:sz w:val="18"/>
              </w:rPr>
              <w:t>几乎天天有</w:t>
            </w:r>
            <w:r>
              <w:rPr>
                <w:rFonts w:ascii="Calibri" w:hAnsi="Calibri" w:eastAsia="微软雅黑"/>
                <w:color w:val="222B35"/>
                <w:sz w:val="18"/>
              </w:rPr>
              <w:t xml:space="preserve"> ；只作早餐，睡前 2 小时不再喝</w:t>
            </w:r>
          </w:p>
        </w:tc>
      </w:tr>
      <w:tr>
        <w:tc>
          <w:tcPr>
            <w:tcW w:type="dxa" w:w="5046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增肌减脂</w:t>
            </w:r>
          </w:p>
        </w:tc>
        <w:tc>
          <w:tcPr>
            <w:tcW w:type="dxa" w:w="5046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 xml:space="preserve">鹰嘴豆/藜麦/燕麦+豆渣提升蛋白与饱腹； </w:t>
            </w:r>
            <w:r>
              <w:rPr>
                <w:rFonts w:ascii="Calibri" w:hAnsi="Calibri" w:eastAsia="微软雅黑"/>
                <w:b/>
                <w:color w:val="222B35"/>
                <w:sz w:val="18"/>
              </w:rPr>
              <w:t>早餐固定配鸡蛋</w:t>
            </w:r>
            <w:r>
              <w:rPr>
                <w:rFonts w:ascii="Calibri" w:hAnsi="Calibri" w:eastAsia="微软雅黑"/>
                <w:color w:val="222B35"/>
                <w:sz w:val="18"/>
              </w:rPr>
              <w:t xml:space="preserve"> ；燕麦偏多日照顾减脂； </w:t>
            </w:r>
            <w:r>
              <w:rPr>
                <w:rFonts w:ascii="Calibri" w:hAnsi="Calibri" w:eastAsia="微软雅黑"/>
                <w:b/>
                <w:color w:val="222B35"/>
                <w:sz w:val="18"/>
              </w:rPr>
              <w:t>若每天健身见第 7 节加强版</w:t>
            </w:r>
          </w:p>
        </w:tc>
      </w:tr>
    </w:tbl>
    <w:p>
      <w:pPr>
        <w:spacing w:before="0" w:after="40"/>
      </w:pPr>
      <w:r/>
      <w:r/>
    </w:p>
    <w:p>
      <w:pPr>
        <w:spacing w:before="0" w:after="80" w:line="276" w:lineRule="auto"/>
      </w:pPr>
      <w:r>
        <w:rPr>
          <w:rFonts w:ascii="Calibri" w:hAnsi="Calibri" w:eastAsia="微软雅黑"/>
          <w:color w:val="222B35"/>
          <w:sz w:val="20"/>
        </w:rPr>
      </w:r>
      <w:r>
        <w:rPr>
          <w:rFonts w:ascii="Calibri" w:hAnsi="Calibri" w:eastAsia="微软雅黑"/>
          <w:b/>
          <w:color w:val="222B35"/>
          <w:sz w:val="20"/>
        </w:rPr>
        <w:t>打底三项（每天都有）</w:t>
      </w:r>
      <w:r>
        <w:rPr>
          <w:rFonts w:ascii="Calibri" w:hAnsi="Calibri" w:eastAsia="微软雅黑"/>
          <w:color w:val="222B35"/>
          <w:sz w:val="20"/>
        </w:rPr>
        <w:t>：健脾（山药/茯苓）+ 安神（莲子或百合）+ 稳糖纤维（燕麦片），再叠加当天主主题。</w:t>
      </w:r>
      <w:r>
        <w:rPr>
          <w:rFonts w:ascii="Calibri" w:hAnsi="Calibri" w:eastAsia="微软雅黑"/>
          <w:color w:val="222B35"/>
          <w:sz w:val="20"/>
        </w:rPr>
      </w:r>
      <w:r>
        <w:rPr>
          <w:rFonts w:ascii="Calibri" w:hAnsi="Calibri" w:eastAsia="微软雅黑"/>
          <w:color w:val="222B35"/>
          <w:sz w:val="20"/>
        </w:rPr>
      </w:r>
    </w:p>
    <w:p>
      <w:pPr>
        <w:pBdr>
          <w:bottom w:val="single" w:sz="6" w:space="1" w:color="auto"/>
        </w:pBdr>
        <w:spacing w:before="0" w:after="40"/>
      </w:pPr>
      <w:r/>
    </w:p>
    <w:p>
      <w:pPr>
        <w:pStyle w:val="Heading2"/>
      </w:pPr>
      <w:bookmarkStart w:id="101" w:name="sec_1"/>
      <w:r>
        <w:rPr>
          <w:rFonts w:ascii="Calibri" w:hAnsi="Calibri" w:eastAsia="微软雅黑"/>
          <w:b/>
          <w:color w:val="1A5C6B"/>
          <w:sz w:val="24"/>
        </w:rPr>
        <w:t>1. 饮用与制作（补全）</w:t>
      </w:r>
      <w:r>
        <w:rPr>
          <w:rFonts w:ascii="Calibri" w:hAnsi="Calibri" w:eastAsia="微软雅黑"/>
          <w:b/>
          <w:color w:val="1A5C6B"/>
          <w:sz w:val="24"/>
        </w:rPr>
      </w:r>
      <w:bookmarkEnd w:id="101"/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5046"/>
            <w:tcMar>
              <w:top w:w="40" w:type="dxa"/>
              <w:left w:w="60" w:type="dxa"/>
              <w:bottom w:w="40" w:type="dxa"/>
              <w:right w:w="60" w:type="dxa"/>
            </w:tcMar>
            <w:shd w:val="clear" w:color="auto" w:fill="E8F4F3"/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b/>
                <w:color w:val="1A5C6B"/>
                <w:sz w:val="18"/>
              </w:rPr>
              <w:t>项目</w:t>
            </w:r>
          </w:p>
        </w:tc>
        <w:tc>
          <w:tcPr>
            <w:tcW w:type="dxa" w:w="5046"/>
            <w:tcMar>
              <w:top w:w="40" w:type="dxa"/>
              <w:left w:w="60" w:type="dxa"/>
              <w:bottom w:w="40" w:type="dxa"/>
              <w:right w:w="60" w:type="dxa"/>
            </w:tcMar>
            <w:shd w:val="clear" w:color="auto" w:fill="E8F4F3"/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b/>
                <w:color w:val="1A5C6B"/>
                <w:sz w:val="18"/>
              </w:rPr>
              <w:t>规定</w:t>
            </w:r>
          </w:p>
        </w:tc>
      </w:tr>
      <w:tr>
        <w:tc>
          <w:tcPr>
            <w:tcW w:type="dxa" w:w="5046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定位</w:t>
            </w:r>
          </w:p>
        </w:tc>
        <w:tc>
          <w:tcPr>
            <w:tcW w:type="dxa" w:w="5046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b/>
                <w:color w:val="222B35"/>
                <w:sz w:val="18"/>
              </w:rPr>
              <w:t>早餐主饮</w:t>
            </w:r>
          </w:p>
        </w:tc>
      </w:tr>
      <w:tr>
        <w:tc>
          <w:tcPr>
            <w:tcW w:type="dxa" w:w="5046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可饮量</w:t>
            </w:r>
          </w:p>
        </w:tc>
        <w:tc>
          <w:tcPr>
            <w:tcW w:type="dxa" w:w="5046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b/>
                <w:color w:val="222B35"/>
                <w:sz w:val="18"/>
              </w:rPr>
              <w:t>500–600ml / 天</w:t>
            </w:r>
            <w:r>
              <w:rPr>
                <w:rFonts w:ascii="Calibri" w:hAnsi="Calibri" w:eastAsia="微软雅黑"/>
                <w:color w:val="222B35"/>
                <w:sz w:val="18"/>
              </w:rPr>
              <w:t xml:space="preserve"> ，默认 </w:t>
            </w:r>
            <w:r>
              <w:rPr>
                <w:rFonts w:ascii="Calibri" w:hAnsi="Calibri" w:eastAsia="微软雅黑"/>
                <w:b/>
                <w:color w:val="222B35"/>
                <w:sz w:val="18"/>
              </w:rPr>
              <w:t>一次喝完</w:t>
            </w:r>
          </w:p>
        </w:tc>
      </w:tr>
      <w:tr>
        <w:tc>
          <w:tcPr>
            <w:tcW w:type="dxa" w:w="5046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打浆</w:t>
            </w:r>
          </w:p>
        </w:tc>
        <w:tc>
          <w:tcPr>
            <w:tcW w:type="dxa" w:w="5046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 xml:space="preserve">干料 </w:t>
            </w:r>
            <w:r>
              <w:rPr>
                <w:rFonts w:ascii="Calibri" w:hAnsi="Calibri" w:eastAsia="微软雅黑"/>
                <w:b/>
                <w:color w:val="222B35"/>
                <w:sz w:val="18"/>
              </w:rPr>
              <w:t>56g</w:t>
            </w:r>
            <w:r>
              <w:rPr>
                <w:rFonts w:ascii="Calibri" w:hAnsi="Calibri" w:eastAsia="微软雅黑"/>
                <w:color w:val="222B35"/>
                <w:sz w:val="18"/>
              </w:rPr>
              <w:t xml:space="preserve"> + 水 </w:t>
            </w:r>
            <w:r>
              <w:rPr>
                <w:rFonts w:ascii="Calibri" w:hAnsi="Calibri" w:eastAsia="微软雅黑"/>
                <w:b/>
                <w:color w:val="222B35"/>
                <w:sz w:val="18"/>
              </w:rPr>
              <w:t>550ml</w:t>
            </w:r>
            <w:r>
              <w:rPr>
                <w:rFonts w:ascii="Calibri" w:hAnsi="Calibri" w:eastAsia="微软雅黑"/>
                <w:color w:val="222B35"/>
                <w:sz w:val="18"/>
              </w:rPr>
              <w:t xml:space="preserve"> （约 1:10）</w:t>
            </w:r>
          </w:p>
        </w:tc>
      </w:tr>
      <w:tr>
        <w:tc>
          <w:tcPr>
            <w:tcW w:type="dxa" w:w="5046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时间</w:t>
            </w:r>
          </w:p>
        </w:tc>
        <w:tc>
          <w:tcPr>
            <w:tcW w:type="dxa" w:w="5046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早餐（如 7:00–9:00）</w:t>
            </w:r>
          </w:p>
        </w:tc>
      </w:tr>
      <w:tr>
        <w:tc>
          <w:tcPr>
            <w:tcW w:type="dxa" w:w="5046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标准搭配</w:t>
            </w:r>
          </w:p>
        </w:tc>
        <w:tc>
          <w:tcPr>
            <w:tcW w:type="dxa" w:w="5046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 xml:space="preserve">豆浆 + </w:t>
            </w:r>
            <w:r>
              <w:rPr>
                <w:rFonts w:ascii="Calibri" w:hAnsi="Calibri" w:eastAsia="微软雅黑"/>
                <w:b/>
                <w:color w:val="222B35"/>
                <w:sz w:val="18"/>
              </w:rPr>
              <w:t>水煮蛋 1 个</w:t>
            </w:r>
            <w:r>
              <w:rPr>
                <w:rFonts w:ascii="Calibri" w:hAnsi="Calibri" w:eastAsia="微软雅黑"/>
                <w:color w:val="222B35"/>
                <w:sz w:val="18"/>
              </w:rPr>
              <w:t xml:space="preserve"> （增肌优先；胃舒服可再加半片全麦）</w:t>
            </w:r>
          </w:p>
        </w:tc>
      </w:tr>
      <w:tr>
        <w:tc>
          <w:tcPr>
            <w:tcW w:type="dxa" w:w="5046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顺序</w:t>
            </w:r>
          </w:p>
        </w:tc>
        <w:tc>
          <w:tcPr>
            <w:tcW w:type="dxa" w:w="5046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 xml:space="preserve">先咬两口蛋 → 再喝豆浆，或边吃边喝； </w:t>
            </w:r>
            <w:r>
              <w:rPr>
                <w:rFonts w:ascii="Calibri" w:hAnsi="Calibri" w:eastAsia="微软雅黑"/>
                <w:b/>
                <w:color w:val="222B35"/>
                <w:sz w:val="18"/>
              </w:rPr>
              <w:t>禁止纯空腹猛灌</w:t>
            </w:r>
          </w:p>
        </w:tc>
      </w:tr>
      <w:tr>
        <w:tc>
          <w:tcPr>
            <w:tcW w:type="dxa" w:w="5046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温度</w:t>
            </w:r>
          </w:p>
        </w:tc>
        <w:tc>
          <w:tcPr>
            <w:tcW w:type="dxa" w:w="5046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b/>
                <w:color w:val="222B35"/>
                <w:sz w:val="18"/>
              </w:rPr>
              <w:t>约 40℃</w:t>
            </w:r>
            <w:r>
              <w:rPr>
                <w:rFonts w:ascii="Calibri" w:hAnsi="Calibri" w:eastAsia="微软雅黑"/>
                <w:color w:val="222B35"/>
                <w:sz w:val="18"/>
              </w:rPr>
              <w:t xml:space="preserve"> ；禁止冰镇</w:t>
            </w:r>
          </w:p>
        </w:tc>
      </w:tr>
      <w:tr>
        <w:tc>
          <w:tcPr>
            <w:tcW w:type="dxa" w:w="5046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豆渣</w:t>
            </w:r>
          </w:p>
        </w:tc>
        <w:tc>
          <w:tcPr>
            <w:tcW w:type="dxa" w:w="5046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b/>
                <w:color w:val="222B35"/>
                <w:sz w:val="18"/>
              </w:rPr>
              <w:t>保留</w:t>
            </w:r>
          </w:p>
        </w:tc>
      </w:tr>
      <w:tr>
        <w:tc>
          <w:tcPr>
            <w:tcW w:type="dxa" w:w="5046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浸泡</w:t>
            </w:r>
          </w:p>
        </w:tc>
        <w:tc>
          <w:tcPr>
            <w:tcW w:type="dxa" w:w="5046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 xml:space="preserve">豆类/杂粮 </w:t>
            </w:r>
            <w:r>
              <w:rPr>
                <w:rFonts w:ascii="Calibri" w:hAnsi="Calibri" w:eastAsia="微软雅黑"/>
                <w:b/>
                <w:color w:val="222B35"/>
                <w:sz w:val="18"/>
              </w:rPr>
              <w:t>必须</w:t>
            </w:r>
            <w:r>
              <w:rPr>
                <w:rFonts w:ascii="Calibri" w:hAnsi="Calibri" w:eastAsia="微软雅黑"/>
                <w:color w:val="222B35"/>
                <w:sz w:val="18"/>
              </w:rPr>
              <w:t xml:space="preserve"> 泡 ≥4h 并倒水；山药茯苓莲子百合芡实 </w:t>
            </w:r>
            <w:r>
              <w:rPr>
                <w:rFonts w:ascii="Calibri" w:hAnsi="Calibri" w:eastAsia="微软雅黑"/>
                <w:b/>
                <w:color w:val="222B35"/>
                <w:sz w:val="18"/>
              </w:rPr>
              <w:t>建议同样泡软并倒水</w:t>
            </w:r>
          </w:p>
        </w:tc>
      </w:tr>
      <w:tr>
        <w:tc>
          <w:tcPr>
            <w:tcW w:type="dxa" w:w="5046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机器</w:t>
            </w:r>
          </w:p>
        </w:tc>
        <w:tc>
          <w:tcPr>
            <w:tcW w:type="dxa" w:w="5046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打至细腻；颗粒粗可再打一轮（更易消化）</w:t>
            </w:r>
          </w:p>
        </w:tc>
      </w:tr>
      <w:tr>
        <w:tc>
          <w:tcPr>
            <w:tcW w:type="dxa" w:w="5046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睡前</w:t>
            </w:r>
          </w:p>
        </w:tc>
        <w:tc>
          <w:tcPr>
            <w:tcW w:type="dxa" w:w="5046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b/>
                <w:color w:val="222B35"/>
                <w:sz w:val="18"/>
              </w:rPr>
              <w:t>睡前 2 小时禁止再喝</w:t>
            </w:r>
          </w:p>
        </w:tc>
      </w:tr>
      <w:tr>
        <w:tc>
          <w:tcPr>
            <w:tcW w:type="dxa" w:w="5046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临时调整</w:t>
            </w:r>
          </w:p>
        </w:tc>
        <w:tc>
          <w:tcPr>
            <w:tcW w:type="dxa" w:w="5046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 xml:space="preserve">仅胃胀烧心当天：可先喝一半，上午再温热喝完； </w:t>
            </w:r>
            <w:r>
              <w:rPr>
                <w:rFonts w:ascii="Calibri" w:hAnsi="Calibri" w:eastAsia="微软雅黑"/>
                <w:b/>
                <w:color w:val="222B35"/>
                <w:sz w:val="18"/>
              </w:rPr>
              <w:t>克数不改</w:t>
            </w:r>
          </w:p>
        </w:tc>
      </w:tr>
    </w:tbl>
    <w:p>
      <w:pPr>
        <w:spacing w:before="0" w:after="40"/>
      </w:pPr>
      <w:r/>
    </w:p>
    <w:p>
      <w:pPr>
        <w:pStyle w:val="Heading3"/>
      </w:pPr>
      <w:r>
        <w:rPr>
          <w:rFonts w:ascii="Calibri" w:hAnsi="Calibri" w:eastAsia="微软雅黑"/>
          <w:b/>
          <w:color w:val="2C3E50"/>
          <w:sz w:val="21"/>
        </w:rPr>
        <w:t>前一晚备料（建议）</w:t>
      </w:r>
      <w:r>
        <w:rPr>
          <w:rFonts w:ascii="Calibri" w:hAnsi="Calibri" w:eastAsia="微软雅黑"/>
          <w:b/>
          <w:color w:val="2C3E50"/>
          <w:sz w:val="21"/>
        </w:rPr>
      </w:r>
      <w:r>
        <w:rPr>
          <w:rFonts w:ascii="Calibri" w:hAnsi="Calibri" w:eastAsia="微软雅黑"/>
          <w:b/>
          <w:color w:val="2C3E50"/>
          <w:sz w:val="21"/>
        </w:rPr>
      </w:r>
    </w:p>
    <w:p>
      <w:pPr>
        <w:pStyle w:val="ListNumber"/>
        <w:spacing w:line="264" w:lineRule="auto" w:before="0" w:after="40"/>
        <w:ind w:left="720"/>
      </w:pPr>
      <w:r>
        <w:rPr>
          <w:rFonts w:ascii="Calibri" w:hAnsi="Calibri" w:eastAsia="微软雅黑"/>
          <w:sz w:val="20"/>
        </w:rPr>
      </w:r>
      <w:r>
        <w:rPr>
          <w:rFonts w:ascii="Calibri" w:hAnsi="Calibri" w:eastAsia="微软雅黑"/>
          <w:sz w:val="20"/>
        </w:rPr>
        <w:t>按次日配方称好干料；</w:t>
      </w:r>
      <w:r>
        <w:rPr>
          <w:rFonts w:ascii="Calibri" w:hAnsi="Calibri" w:eastAsia="微软雅黑"/>
          <w:b/>
          <w:sz w:val="20"/>
        </w:rPr>
        <w:t>豆类/杂粮</w:t>
      </w:r>
      <w:r>
        <w:rPr>
          <w:rFonts w:ascii="Calibri" w:hAnsi="Calibri" w:eastAsia="微软雅黑"/>
          <w:sz w:val="20"/>
        </w:rPr>
        <w:t xml:space="preserve"> 与 </w:t>
      </w:r>
      <w:r>
        <w:rPr>
          <w:rFonts w:ascii="Calibri" w:hAnsi="Calibri" w:eastAsia="微软雅黑"/>
          <w:b/>
          <w:sz w:val="20"/>
        </w:rPr>
        <w:t>药食同源</w:t>
      </w:r>
      <w:r>
        <w:rPr>
          <w:rFonts w:ascii="Calibri" w:hAnsi="Calibri" w:eastAsia="微软雅黑"/>
          <w:sz w:val="20"/>
        </w:rPr>
        <w:t>（山药干、茯苓、莲子、百合、芡实等）分开放。</w:t>
      </w:r>
      <w:r>
        <w:rPr>
          <w:rFonts w:ascii="Calibri" w:hAnsi="Calibri" w:eastAsia="微软雅黑"/>
          <w:sz w:val="20"/>
        </w:rPr>
      </w:r>
    </w:p>
    <w:p>
      <w:pPr>
        <w:pStyle w:val="ListNumber"/>
        <w:spacing w:line="264" w:lineRule="auto" w:before="0" w:after="40"/>
        <w:ind w:left="720"/>
      </w:pPr>
      <w:r>
        <w:rPr>
          <w:rFonts w:ascii="Calibri" w:hAnsi="Calibri" w:eastAsia="微软雅黑"/>
          <w:sz w:val="20"/>
        </w:rPr>
      </w:r>
      <w:r>
        <w:rPr>
          <w:rFonts w:ascii="Calibri" w:hAnsi="Calibri" w:eastAsia="微软雅黑"/>
          <w:b/>
          <w:sz w:val="20"/>
        </w:rPr>
        <w:t>必须泡、且倒掉泡水</w:t>
      </w:r>
      <w:r>
        <w:rPr>
          <w:rFonts w:ascii="Calibri" w:hAnsi="Calibri" w:eastAsia="微软雅黑"/>
          <w:sz w:val="20"/>
        </w:rPr>
        <w:t xml:space="preserve">：绿心豆（原黑豆）、黄豆、红腰豆、赤小豆、鹰嘴豆、绿豆、炒白扁豆，以及红米/黑米/小米/糙米/藜麦等杂粮 —— 凉白开泡 </w:t>
      </w:r>
      <w:r>
        <w:rPr>
          <w:rFonts w:ascii="Calibri" w:hAnsi="Calibri" w:eastAsia="微软雅黑"/>
          <w:b/>
          <w:sz w:val="20"/>
        </w:rPr>
        <w:t>≥4 小时</w:t>
      </w:r>
      <w:r>
        <w:rPr>
          <w:rFonts w:ascii="Calibri" w:hAnsi="Calibri" w:eastAsia="微软雅黑"/>
          <w:sz w:val="20"/>
        </w:rPr>
        <w:t>，打浆前倒掉泡水（降嘌呤、减胀气）。</w:t>
      </w:r>
      <w:r>
        <w:rPr>
          <w:rFonts w:ascii="Calibri" w:hAnsi="Calibri" w:eastAsia="微软雅黑"/>
          <w:b/>
          <w:sz w:val="20"/>
        </w:rPr>
        <w:t>燕麦片</w:t>
      </w:r>
      <w:r>
        <w:rPr>
          <w:rFonts w:ascii="Calibri" w:hAnsi="Calibri" w:eastAsia="微软雅黑"/>
          <w:sz w:val="20"/>
        </w:rPr>
        <w:t xml:space="preserve"> 凉白开泡 </w:t>
      </w:r>
      <w:r>
        <w:rPr>
          <w:rFonts w:ascii="Calibri" w:hAnsi="Calibri" w:eastAsia="微软雅黑"/>
          <w:b/>
          <w:sz w:val="20"/>
        </w:rPr>
        <w:t>2～4 小时</w:t>
      </w:r>
      <w:r>
        <w:rPr>
          <w:rFonts w:ascii="Calibri" w:hAnsi="Calibri" w:eastAsia="微软雅黑"/>
          <w:sz w:val="20"/>
        </w:rPr>
        <w:t xml:space="preserve"> 即可（比整粒燕麦米易软，泡太久易糊）。</w:t>
      </w:r>
      <w:r>
        <w:rPr>
          <w:rFonts w:ascii="Calibri" w:hAnsi="Calibri" w:eastAsia="微软雅黑"/>
          <w:sz w:val="20"/>
        </w:rPr>
      </w:r>
    </w:p>
    <w:p>
      <w:pPr>
        <w:pStyle w:val="ListNumber"/>
        <w:spacing w:line="264" w:lineRule="auto" w:before="0" w:after="40"/>
        <w:ind w:left="720"/>
      </w:pPr>
      <w:r>
        <w:rPr>
          <w:rFonts w:ascii="Calibri" w:hAnsi="Calibri" w:eastAsia="微软雅黑"/>
          <w:sz w:val="20"/>
        </w:rPr>
      </w:r>
      <w:r>
        <w:rPr>
          <w:rFonts w:ascii="Calibri" w:hAnsi="Calibri" w:eastAsia="微软雅黑"/>
          <w:b/>
          <w:sz w:val="20"/>
        </w:rPr>
        <w:t>建议泡软、一般也倒掉泡水</w:t>
      </w:r>
      <w:r>
        <w:rPr>
          <w:rFonts w:ascii="Calibri" w:hAnsi="Calibri" w:eastAsia="微软雅黑"/>
          <w:sz w:val="20"/>
        </w:rPr>
        <w:t xml:space="preserve">：山药干、茯苓、去芯莲子、干百合、芡实 —— 凉白开泡 </w:t>
      </w:r>
      <w:r>
        <w:rPr>
          <w:rFonts w:ascii="Calibri" w:hAnsi="Calibri" w:eastAsia="微软雅黑"/>
          <w:b/>
          <w:sz w:val="20"/>
        </w:rPr>
        <w:t>≥4 小时</w:t>
      </w:r>
      <w:r>
        <w:rPr>
          <w:rFonts w:ascii="Calibri" w:hAnsi="Calibri" w:eastAsia="微软雅黑"/>
          <w:sz w:val="20"/>
        </w:rPr>
        <w:t>（干货回软，更好打细）；倒水主要为去浮沫、杂质和过浓药味，</w:t>
      </w:r>
      <w:r>
        <w:rPr>
          <w:rFonts w:ascii="Calibri" w:hAnsi="Calibri" w:eastAsia="微软雅黑"/>
          <w:b/>
          <w:sz w:val="20"/>
        </w:rPr>
        <w:t>不是</w:t>
      </w:r>
      <w:r>
        <w:rPr>
          <w:rFonts w:ascii="Calibri" w:hAnsi="Calibri" w:eastAsia="微软雅黑"/>
          <w:sz w:val="20"/>
        </w:rPr>
        <w:t>为降嘌呤。</w:t>
      </w:r>
      <w:r>
        <w:rPr>
          <w:rFonts w:ascii="Calibri" w:hAnsi="Calibri" w:eastAsia="微软雅黑"/>
          <w:sz w:val="20"/>
        </w:rPr>
      </w:r>
    </w:p>
    <w:p>
      <w:pPr>
        <w:pStyle w:val="ListNumber"/>
        <w:spacing w:line="264" w:lineRule="auto" w:before="0" w:after="40"/>
        <w:ind w:left="720"/>
      </w:pPr>
      <w:r>
        <w:rPr>
          <w:rFonts w:ascii="Calibri" w:hAnsi="Calibri" w:eastAsia="微软雅黑"/>
          <w:sz w:val="20"/>
        </w:rPr>
      </w:r>
      <w:r>
        <w:rPr>
          <w:rFonts w:ascii="Calibri" w:hAnsi="Calibri" w:eastAsia="微软雅黑"/>
          <w:sz w:val="20"/>
        </w:rPr>
        <w:t>黑芝麻、核桃、花生：</w:t>
      </w:r>
      <w:r>
        <w:rPr>
          <w:rFonts w:ascii="Calibri" w:hAnsi="Calibri" w:eastAsia="微软雅黑"/>
          <w:b/>
          <w:sz w:val="20"/>
        </w:rPr>
        <w:t>不用长时间浸泡</w:t>
      </w:r>
      <w:r>
        <w:rPr>
          <w:rFonts w:ascii="Calibri" w:hAnsi="Calibri" w:eastAsia="微软雅黑"/>
          <w:sz w:val="20"/>
        </w:rPr>
        <w:t>；洗净即可（核桃可略泡软，非必须）。</w:t>
      </w:r>
      <w:r>
        <w:rPr>
          <w:rFonts w:ascii="Calibri" w:hAnsi="Calibri" w:eastAsia="微软雅黑"/>
          <w:sz w:val="20"/>
        </w:rPr>
      </w:r>
    </w:p>
    <w:p>
      <w:pPr>
        <w:pStyle w:val="ListNumber"/>
        <w:spacing w:line="264" w:lineRule="auto" w:before="0" w:after="40"/>
        <w:ind w:left="720"/>
      </w:pPr>
      <w:r>
        <w:rPr>
          <w:rFonts w:ascii="Calibri" w:hAnsi="Calibri" w:eastAsia="微软雅黑"/>
          <w:sz w:val="20"/>
        </w:rPr>
      </w:r>
      <w:r>
        <w:rPr>
          <w:rFonts w:ascii="Calibri" w:hAnsi="Calibri" w:eastAsia="微软雅黑"/>
          <w:sz w:val="20"/>
        </w:rPr>
        <w:t>早晨：倒掉泡水 → 沥干 → 一并打浆 → 煮开/按豆浆机程序 → 温热食用。</w:t>
      </w:r>
      <w:r>
        <w:rPr>
          <w:rFonts w:ascii="Calibri" w:hAnsi="Calibri" w:eastAsia="微软雅黑"/>
          <w:sz w:val="20"/>
        </w:rPr>
      </w:r>
      <w:r>
        <w:rPr>
          <w:rFonts w:ascii="Calibri" w:hAnsi="Calibri" w:eastAsia="微软雅黑"/>
          <w:sz w:val="20"/>
        </w:rPr>
      </w:r>
    </w:p>
    <w:p>
      <w:pPr>
        <w:pBdr>
          <w:bottom w:val="single" w:sz="6" w:space="1" w:color="auto"/>
        </w:pBdr>
        <w:spacing w:before="0" w:after="40"/>
      </w:pPr>
      <w:r/>
    </w:p>
    <w:p>
      <w:pPr>
        <w:pStyle w:val="Heading2"/>
      </w:pPr>
      <w:bookmarkStart w:id="102" w:name="sec_2"/>
      <w:r>
        <w:rPr>
          <w:rFonts w:ascii="Calibri" w:hAnsi="Calibri" w:eastAsia="微软雅黑"/>
          <w:b/>
          <w:color w:val="1A5C6B"/>
          <w:sz w:val="24"/>
        </w:rPr>
        <w:t>2. 一人份红线（完整）</w:t>
      </w:r>
      <w:r>
        <w:rPr>
          <w:rFonts w:ascii="Calibri" w:hAnsi="Calibri" w:eastAsia="微软雅黑"/>
          <w:b/>
          <w:color w:val="1A5C6B"/>
          <w:sz w:val="24"/>
        </w:rPr>
      </w:r>
      <w:r>
        <w:rPr>
          <w:rFonts w:ascii="Calibri" w:hAnsi="Calibri" w:eastAsia="微软雅黑"/>
          <w:b/>
          <w:color w:val="1A5C6B"/>
          <w:sz w:val="24"/>
        </w:rPr>
      </w:r>
      <w:bookmarkEnd w:id="102"/>
    </w:p>
    <w:p>
      <w:pPr>
        <w:spacing w:before="0" w:after="80" w:line="276" w:lineRule="auto"/>
      </w:pPr>
      <w:r>
        <w:rPr>
          <w:rFonts w:ascii="Calibri" w:hAnsi="Calibri" w:eastAsia="微软雅黑"/>
          <w:color w:val="222B35"/>
          <w:sz w:val="20"/>
        </w:rPr>
      </w:r>
      <w:r>
        <w:rPr>
          <w:rFonts w:ascii="Calibri" w:hAnsi="Calibri" w:eastAsia="微软雅黑"/>
          <w:b/>
          <w:color w:val="222B35"/>
          <w:sz w:val="20"/>
        </w:rPr>
        <w:t>红线</w:t>
      </w:r>
      <w:r>
        <w:rPr>
          <w:rFonts w:ascii="Calibri" w:hAnsi="Calibri" w:eastAsia="微软雅黑"/>
          <w:color w:val="222B35"/>
          <w:sz w:val="20"/>
        </w:rPr>
        <w:t>：下列上限不可突破；痛风红肿期见文末应急替换。</w:t>
      </w:r>
      <w:r>
        <w:rPr>
          <w:rFonts w:ascii="Calibri" w:hAnsi="Calibri" w:eastAsia="微软雅黑"/>
          <w:color w:val="222B35"/>
          <w:sz w:val="20"/>
        </w:rPr>
      </w:r>
      <w:r>
        <w:rPr>
          <w:rFonts w:ascii="Calibri" w:hAnsi="Calibri" w:eastAsia="微软雅黑"/>
          <w:color w:val="222B35"/>
          <w:sz w:val="20"/>
        </w:rPr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5046"/>
            <w:tcMar>
              <w:top w:w="40" w:type="dxa"/>
              <w:left w:w="60" w:type="dxa"/>
              <w:bottom w:w="40" w:type="dxa"/>
              <w:right w:w="60" w:type="dxa"/>
            </w:tcMar>
            <w:shd w:val="clear" w:color="auto" w:fill="E8F4F3"/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b/>
                <w:color w:val="1A5C6B"/>
                <w:sz w:val="18"/>
              </w:rPr>
              <w:t>类别</w:t>
            </w:r>
          </w:p>
        </w:tc>
        <w:tc>
          <w:tcPr>
            <w:tcW w:type="dxa" w:w="5046"/>
            <w:tcMar>
              <w:top w:w="40" w:type="dxa"/>
              <w:left w:w="60" w:type="dxa"/>
              <w:bottom w:w="40" w:type="dxa"/>
              <w:right w:w="60" w:type="dxa"/>
            </w:tcMar>
            <w:shd w:val="clear" w:color="auto" w:fill="E8F4F3"/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b/>
                <w:color w:val="1A5C6B"/>
                <w:sz w:val="18"/>
              </w:rPr>
              <w:t>上限 / 规则</w:t>
            </w:r>
          </w:p>
        </w:tc>
      </w:tr>
      <w:tr>
        <w:tc>
          <w:tcPr>
            <w:tcW w:type="dxa" w:w="5046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油脂</w:t>
            </w:r>
          </w:p>
        </w:tc>
        <w:tc>
          <w:tcPr>
            <w:tcW w:type="dxa" w:w="5046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黑芝麻 ≤3g/日；核桃 ≤3g/日；花生仅周六 ≤3g</w:t>
            </w:r>
          </w:p>
        </w:tc>
      </w:tr>
      <w:tr>
        <w:tc>
          <w:tcPr>
            <w:tcW w:type="dxa" w:w="5046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高嘌呤豆</w:t>
            </w:r>
          </w:p>
        </w:tc>
        <w:tc>
          <w:tcPr>
            <w:tcW w:type="dxa" w:w="5046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 xml:space="preserve">（绿心豆+黄豆+红腰豆）≤18g/日；绿心豆（原黑豆）≤7g；黄豆 ≤5g；红腰豆一周 </w:t>
            </w:r>
            <w:r>
              <w:rPr>
                <w:rFonts w:ascii="Calibri" w:hAnsi="Calibri" w:eastAsia="微软雅黑"/>
                <w:b/>
                <w:color w:val="222B35"/>
                <w:sz w:val="18"/>
              </w:rPr>
              <w:t>2 次</w:t>
            </w:r>
            <w:r>
              <w:rPr>
                <w:rFonts w:ascii="Calibri" w:hAnsi="Calibri" w:eastAsia="微软雅黑"/>
                <w:color w:val="222B35"/>
                <w:sz w:val="18"/>
              </w:rPr>
              <w:t xml:space="preserve"> （周二、周五）</w:t>
            </w:r>
          </w:p>
        </w:tc>
      </w:tr>
      <w:tr>
        <w:tc>
          <w:tcPr>
            <w:tcW w:type="dxa" w:w="5046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精制杂粮</w:t>
            </w:r>
          </w:p>
        </w:tc>
        <w:tc>
          <w:tcPr>
            <w:tcW w:type="dxa" w:w="5046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（红米+黑米+小米+糙米）≤8g/日</w:t>
            </w:r>
          </w:p>
        </w:tc>
      </w:tr>
      <w:tr>
        <w:tc>
          <w:tcPr>
            <w:tcW w:type="dxa" w:w="5046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藜麦</w:t>
            </w:r>
          </w:p>
        </w:tc>
        <w:tc>
          <w:tcPr>
            <w:tcW w:type="dxa" w:w="5046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≤4g/日</w:t>
            </w:r>
          </w:p>
        </w:tc>
      </w:tr>
      <w:tr>
        <w:tc>
          <w:tcPr>
            <w:tcW w:type="dxa" w:w="5046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炒白扁豆</w:t>
            </w:r>
          </w:p>
        </w:tc>
        <w:tc>
          <w:tcPr>
            <w:tcW w:type="dxa" w:w="5046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 xml:space="preserve">仅 </w:t>
            </w:r>
            <w:r>
              <w:rPr>
                <w:rFonts w:ascii="Calibri" w:hAnsi="Calibri" w:eastAsia="微软雅黑"/>
                <w:b/>
                <w:color w:val="222B35"/>
                <w:sz w:val="18"/>
              </w:rPr>
              <w:t>周二、周四、周六</w:t>
            </w:r>
          </w:p>
        </w:tc>
      </w:tr>
      <w:tr>
        <w:tc>
          <w:tcPr>
            <w:tcW w:type="dxa" w:w="5046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周日</w:t>
            </w:r>
          </w:p>
        </w:tc>
        <w:tc>
          <w:tcPr>
            <w:tcW w:type="dxa" w:w="5046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无绿心豆/黄豆/红腰豆/花生/绿豆/赤小豆/鹰嘴豆（肾脏缓冲日）</w:t>
            </w:r>
          </w:p>
        </w:tc>
      </w:tr>
      <w:tr>
        <w:tc>
          <w:tcPr>
            <w:tcW w:type="dxa" w:w="5046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痛风红肿期</w:t>
            </w:r>
          </w:p>
        </w:tc>
        <w:tc>
          <w:tcPr>
            <w:tcW w:type="dxa" w:w="5046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停绿心豆（原黑豆）、黄豆、红腰豆、花生；当天改用「应急替换」</w:t>
            </w:r>
          </w:p>
        </w:tc>
      </w:tr>
    </w:tbl>
    <w:p>
      <w:pPr>
        <w:spacing w:before="0" w:after="40"/>
      </w:pPr>
      <w:r/>
    </w:p>
    <w:p>
      <w:pPr>
        <w:pBdr>
          <w:bottom w:val="single" w:sz="6" w:space="1" w:color="auto"/>
        </w:pBdr>
        <w:spacing w:before="0" w:after="40"/>
      </w:pPr>
      <w:r/>
    </w:p>
    <w:p>
      <w:pPr>
        <w:pStyle w:val="Heading2"/>
      </w:pPr>
      <w:bookmarkStart w:id="103" w:name="sec_3"/>
      <w:r>
        <w:rPr>
          <w:rFonts w:ascii="Calibri" w:hAnsi="Calibri" w:eastAsia="微软雅黑"/>
          <w:b/>
          <w:color w:val="1A5C6B"/>
          <w:sz w:val="24"/>
        </w:rPr>
        <w:t>3. 一周配方（每天 56g，原文食材全覆盖）</w:t>
      </w:r>
      <w:r>
        <w:rPr>
          <w:rFonts w:ascii="Calibri" w:hAnsi="Calibri" w:eastAsia="微软雅黑"/>
          <w:b/>
          <w:color w:val="1A5C6B"/>
          <w:sz w:val="24"/>
        </w:rPr>
      </w:r>
      <w:r>
        <w:rPr>
          <w:rFonts w:ascii="Calibri" w:hAnsi="Calibri" w:eastAsia="微软雅黑"/>
          <w:b/>
          <w:color w:val="1A5C6B"/>
          <w:sz w:val="24"/>
        </w:rPr>
      </w:r>
      <w:bookmarkEnd w:id="103"/>
    </w:p>
    <w:p>
      <w:pPr>
        <w:spacing w:before="0" w:after="80" w:line="276" w:lineRule="auto"/>
      </w:pPr>
      <w:r>
        <w:rPr>
          <w:rFonts w:ascii="Calibri" w:hAnsi="Calibri" w:eastAsia="微软雅黑"/>
          <w:color w:val="222B35"/>
          <w:sz w:val="20"/>
        </w:rPr>
      </w:r>
      <w:r>
        <w:rPr>
          <w:rFonts w:ascii="Calibri" w:hAnsi="Calibri" w:eastAsia="微软雅黑"/>
          <w:color w:val="222B35"/>
          <w:sz w:val="20"/>
        </w:rPr>
        <w:t xml:space="preserve">每天看 </w:t>
      </w:r>
      <w:r>
        <w:rPr>
          <w:rFonts w:ascii="Calibri" w:hAnsi="Calibri" w:eastAsia="微软雅黑"/>
          <w:b/>
          <w:color w:val="222B35"/>
          <w:sz w:val="20"/>
        </w:rPr>
        <w:t>今日侧重</w:t>
      </w:r>
      <w:r>
        <w:rPr>
          <w:rFonts w:ascii="Calibri" w:hAnsi="Calibri" w:eastAsia="微软雅黑"/>
          <w:color w:val="222B35"/>
          <w:sz w:val="20"/>
        </w:rPr>
        <w:t>：写清主打什么、兼顾什么；标「偏弱」的那天，用早餐鸡蛋或午晚正餐补上即可。</w:t>
      </w:r>
      <w:r>
        <w:rPr>
          <w:rFonts w:ascii="Calibri" w:hAnsi="Calibri" w:eastAsia="微软雅黑"/>
          <w:color w:val="222B35"/>
          <w:sz w:val="20"/>
        </w:rPr>
      </w:r>
      <w:r>
        <w:rPr>
          <w:rFonts w:ascii="Calibri" w:hAnsi="Calibri" w:eastAsia="微软雅黑"/>
          <w:color w:val="222B35"/>
          <w:sz w:val="20"/>
        </w:rPr>
      </w:r>
    </w:p>
    <w:p>
      <w:pPr>
        <w:pStyle w:val="Heading3"/>
      </w:pPr>
      <w:r>
        <w:rPr>
          <w:rFonts w:ascii="Calibri" w:hAnsi="Calibri" w:eastAsia="微软雅黑"/>
          <w:b/>
          <w:color w:val="2C3E50"/>
          <w:sz w:val="21"/>
        </w:rPr>
        <w:t>周一｜养发安神稳糖款 · 56g</w:t>
      </w:r>
      <w:r>
        <w:rPr>
          <w:rFonts w:ascii="Calibri" w:hAnsi="Calibri" w:eastAsia="微软雅黑"/>
          <w:b/>
          <w:color w:val="2C3E50"/>
          <w:sz w:val="21"/>
        </w:rPr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5046"/>
            <w:tcMar>
              <w:top w:w="40" w:type="dxa"/>
              <w:left w:w="60" w:type="dxa"/>
              <w:bottom w:w="40" w:type="dxa"/>
              <w:right w:w="60" w:type="dxa"/>
            </w:tcMar>
            <w:shd w:val="clear" w:color="auto" w:fill="E8F4F3"/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b/>
                <w:color w:val="1A5C6B"/>
                <w:sz w:val="18"/>
              </w:rPr>
              <w:t>项目</w:t>
            </w:r>
          </w:p>
        </w:tc>
        <w:tc>
          <w:tcPr>
            <w:tcW w:type="dxa" w:w="5046"/>
            <w:tcMar>
              <w:top w:w="40" w:type="dxa"/>
              <w:left w:w="60" w:type="dxa"/>
              <w:bottom w:w="40" w:type="dxa"/>
              <w:right w:w="60" w:type="dxa"/>
            </w:tcMar>
            <w:shd w:val="clear" w:color="auto" w:fill="E8F4F3"/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b/>
                <w:color w:val="1A5C6B"/>
                <w:sz w:val="18"/>
              </w:rPr>
              <w:t>说明</w:t>
            </w:r>
          </w:p>
        </w:tc>
      </w:tr>
      <w:tr>
        <w:tc>
          <w:tcPr>
            <w:tcW w:type="dxa" w:w="5046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配方</w:t>
            </w:r>
          </w:p>
        </w:tc>
        <w:tc>
          <w:tcPr>
            <w:tcW w:type="dxa" w:w="5046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绿心豆 6g（原黑豆）、黑米 3g、红米 2g、藜麦 4g、黑芝麻 3g、去芯莲子 7g、干百合 7g、山药干 9g、茯苓 6g、燕麦片 9g</w:t>
            </w:r>
          </w:p>
        </w:tc>
      </w:tr>
      <w:tr>
        <w:tc>
          <w:tcPr>
            <w:tcW w:type="dxa" w:w="5046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功效</w:t>
            </w:r>
          </w:p>
        </w:tc>
        <w:tc>
          <w:tcPr>
            <w:tcW w:type="dxa" w:w="5046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绿心豆黑米黑芝麻养发；莲子百合安神；燕麦稳糖降脂饱腹；无白扁豆，开周清爽不腻</w:t>
            </w:r>
          </w:p>
        </w:tc>
      </w:tr>
      <w:tr>
        <w:tc>
          <w:tcPr>
            <w:tcW w:type="dxa" w:w="5046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今日侧重</w:t>
            </w:r>
          </w:p>
        </w:tc>
        <w:tc>
          <w:tcPr>
            <w:tcW w:type="dxa" w:w="5046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b/>
                <w:color w:val="222B35"/>
                <w:sz w:val="18"/>
              </w:rPr>
              <w:t>主打</w:t>
            </w:r>
            <w:r>
              <w:rPr>
                <w:rFonts w:ascii="Calibri" w:hAnsi="Calibri" w:eastAsia="微软雅黑"/>
                <w:color w:val="222B35"/>
                <w:sz w:val="18"/>
              </w:rPr>
              <w:t xml:space="preserve"> 养发、安神； </w:t>
            </w:r>
            <w:r>
              <w:rPr>
                <w:rFonts w:ascii="Calibri" w:hAnsi="Calibri" w:eastAsia="微软雅黑"/>
                <w:b/>
                <w:color w:val="222B35"/>
                <w:sz w:val="18"/>
              </w:rPr>
              <w:t>兼顾</w:t>
            </w:r>
            <w:r>
              <w:rPr>
                <w:rFonts w:ascii="Calibri" w:hAnsi="Calibri" w:eastAsia="微软雅黑"/>
                <w:color w:val="222B35"/>
                <w:sz w:val="18"/>
              </w:rPr>
              <w:t xml:space="preserve"> 健脾、稳糖增肌、控尿酸（豆量可控）</w:t>
            </w:r>
          </w:p>
        </w:tc>
      </w:tr>
    </w:tbl>
    <w:p>
      <w:pPr>
        <w:spacing w:before="0" w:after="40"/>
      </w:pPr>
      <w:r/>
    </w:p>
    <w:p>
      <w:pPr>
        <w:pStyle w:val="Heading3"/>
      </w:pPr>
      <w:r>
        <w:rPr>
          <w:rFonts w:ascii="Calibri" w:hAnsi="Calibri" w:eastAsia="微软雅黑"/>
          <w:b/>
          <w:color w:val="2C3E50"/>
          <w:sz w:val="21"/>
        </w:rPr>
        <w:t>周二｜健脾固肾养发款（白扁豆①）· 56g</w:t>
      </w:r>
      <w:r>
        <w:rPr>
          <w:rFonts w:ascii="Calibri" w:hAnsi="Calibri" w:eastAsia="微软雅黑"/>
          <w:b/>
          <w:color w:val="2C3E50"/>
          <w:sz w:val="21"/>
        </w:rPr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5046"/>
            <w:tcMar>
              <w:top w:w="40" w:type="dxa"/>
              <w:left w:w="60" w:type="dxa"/>
              <w:bottom w:w="40" w:type="dxa"/>
              <w:right w:w="60" w:type="dxa"/>
            </w:tcMar>
            <w:shd w:val="clear" w:color="auto" w:fill="E8F4F3"/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b/>
                <w:color w:val="1A5C6B"/>
                <w:sz w:val="18"/>
              </w:rPr>
              <w:t>项目</w:t>
            </w:r>
          </w:p>
        </w:tc>
        <w:tc>
          <w:tcPr>
            <w:tcW w:type="dxa" w:w="5046"/>
            <w:tcMar>
              <w:top w:w="40" w:type="dxa"/>
              <w:left w:w="60" w:type="dxa"/>
              <w:bottom w:w="40" w:type="dxa"/>
              <w:right w:w="60" w:type="dxa"/>
            </w:tcMar>
            <w:shd w:val="clear" w:color="auto" w:fill="E8F4F3"/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b/>
                <w:color w:val="1A5C6B"/>
                <w:sz w:val="18"/>
              </w:rPr>
              <w:t>说明</w:t>
            </w:r>
          </w:p>
        </w:tc>
      </w:tr>
      <w:tr>
        <w:tc>
          <w:tcPr>
            <w:tcW w:type="dxa" w:w="5046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配方</w:t>
            </w:r>
          </w:p>
        </w:tc>
        <w:tc>
          <w:tcPr>
            <w:tcW w:type="dxa" w:w="5046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炒白扁豆 10g、绿心豆 5g（原黑豆）、红腰豆 4g、芡实 7g、山药干 9g、茯苓 6g、去芯莲子 5g、核桃 3g、小米 3g、糙米 2g、燕麦片 2g</w:t>
            </w:r>
          </w:p>
        </w:tc>
      </w:tr>
      <w:tr>
        <w:tc>
          <w:tcPr>
            <w:tcW w:type="dxa" w:w="5046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功效</w:t>
            </w:r>
          </w:p>
        </w:tc>
        <w:tc>
          <w:tcPr>
            <w:tcW w:type="dxa" w:w="5046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白扁豆健脾减胀气；芡实固肾减夜尿；少量绿心豆红腰豆+核桃养发补气血；肠胃温和日之一</w:t>
            </w:r>
          </w:p>
        </w:tc>
      </w:tr>
      <w:tr>
        <w:tc>
          <w:tcPr>
            <w:tcW w:type="dxa" w:w="5046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今日侧重</w:t>
            </w:r>
          </w:p>
        </w:tc>
        <w:tc>
          <w:tcPr>
            <w:tcW w:type="dxa" w:w="5046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b/>
                <w:color w:val="222B35"/>
                <w:sz w:val="18"/>
              </w:rPr>
              <w:t>主打</w:t>
            </w:r>
            <w:r>
              <w:rPr>
                <w:rFonts w:ascii="Calibri" w:hAnsi="Calibri" w:eastAsia="微软雅黑"/>
                <w:color w:val="222B35"/>
                <w:sz w:val="18"/>
              </w:rPr>
              <w:t xml:space="preserve"> 健脾、护肾； </w:t>
            </w:r>
            <w:r>
              <w:rPr>
                <w:rFonts w:ascii="Calibri" w:hAnsi="Calibri" w:eastAsia="微软雅黑"/>
                <w:b/>
                <w:color w:val="222B35"/>
                <w:sz w:val="18"/>
              </w:rPr>
              <w:t>兼顾</w:t>
            </w:r>
            <w:r>
              <w:rPr>
                <w:rFonts w:ascii="Calibri" w:hAnsi="Calibri" w:eastAsia="微软雅黑"/>
                <w:color w:val="222B35"/>
                <w:sz w:val="18"/>
              </w:rPr>
              <w:t xml:space="preserve"> 养发、安神； </w:t>
            </w:r>
            <w:r>
              <w:rPr>
                <w:rFonts w:ascii="Calibri" w:hAnsi="Calibri" w:eastAsia="微软雅黑"/>
                <w:b/>
                <w:color w:val="222B35"/>
                <w:sz w:val="18"/>
              </w:rPr>
              <w:t>偏弱</w:t>
            </w:r>
            <w:r>
              <w:rPr>
                <w:rFonts w:ascii="Calibri" w:hAnsi="Calibri" w:eastAsia="微软雅黑"/>
                <w:color w:val="222B35"/>
                <w:sz w:val="18"/>
              </w:rPr>
              <w:t xml:space="preserve"> 增肌（早餐鸡蛋补）</w:t>
            </w:r>
          </w:p>
        </w:tc>
      </w:tr>
    </w:tbl>
    <w:p>
      <w:pPr>
        <w:spacing w:before="0" w:after="40"/>
      </w:pPr>
      <w:r/>
    </w:p>
    <w:p>
      <w:pPr>
        <w:pStyle w:val="Heading3"/>
      </w:pPr>
      <w:r>
        <w:rPr>
          <w:rFonts w:ascii="Calibri" w:hAnsi="Calibri" w:eastAsia="微软雅黑"/>
          <w:b/>
          <w:color w:val="2C3E50"/>
          <w:sz w:val="21"/>
        </w:rPr>
        <w:t>周三｜利水轻体养发款 · 56g</w:t>
      </w:r>
      <w:r>
        <w:rPr>
          <w:rFonts w:ascii="Calibri" w:hAnsi="Calibri" w:eastAsia="微软雅黑"/>
          <w:b/>
          <w:color w:val="2C3E50"/>
          <w:sz w:val="21"/>
        </w:rPr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5046"/>
            <w:tcMar>
              <w:top w:w="40" w:type="dxa"/>
              <w:left w:w="60" w:type="dxa"/>
              <w:bottom w:w="40" w:type="dxa"/>
              <w:right w:w="60" w:type="dxa"/>
            </w:tcMar>
            <w:shd w:val="clear" w:color="auto" w:fill="E8F4F3"/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b/>
                <w:color w:val="1A5C6B"/>
                <w:sz w:val="18"/>
              </w:rPr>
              <w:t>项目</w:t>
            </w:r>
          </w:p>
        </w:tc>
        <w:tc>
          <w:tcPr>
            <w:tcW w:type="dxa" w:w="5046"/>
            <w:tcMar>
              <w:top w:w="40" w:type="dxa"/>
              <w:left w:w="60" w:type="dxa"/>
              <w:bottom w:w="40" w:type="dxa"/>
              <w:right w:w="60" w:type="dxa"/>
            </w:tcMar>
            <w:shd w:val="clear" w:color="auto" w:fill="E8F4F3"/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b/>
                <w:color w:val="1A5C6B"/>
                <w:sz w:val="18"/>
              </w:rPr>
              <w:t>说明</w:t>
            </w:r>
          </w:p>
        </w:tc>
      </w:tr>
      <w:tr>
        <w:tc>
          <w:tcPr>
            <w:tcW w:type="dxa" w:w="5046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配方</w:t>
            </w:r>
          </w:p>
        </w:tc>
        <w:tc>
          <w:tcPr>
            <w:tcW w:type="dxa" w:w="5046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赤小豆 7g、黄豆 4g、茯苓 8g、山药干 9g、干百合 5g、去芯莲子 3g、藜麦 3g、黑芝麻 2g、燕麦片 8g、黑米 3g、红米 2g、小米 2g</w:t>
            </w:r>
          </w:p>
        </w:tc>
      </w:tr>
      <w:tr>
        <w:tc>
          <w:tcPr>
            <w:tcW w:type="dxa" w:w="5046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功效</w:t>
            </w:r>
          </w:p>
        </w:tc>
        <w:tc>
          <w:tcPr>
            <w:tcW w:type="dxa" w:w="5046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赤小豆茯苓利水、减轻黏腻沉重；少量黄豆补蛋白；燕麦偏多利减脂；黑米芝麻兼顾养发</w:t>
            </w:r>
          </w:p>
        </w:tc>
      </w:tr>
      <w:tr>
        <w:tc>
          <w:tcPr>
            <w:tcW w:type="dxa" w:w="5046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今日侧重</w:t>
            </w:r>
          </w:p>
        </w:tc>
        <w:tc>
          <w:tcPr>
            <w:tcW w:type="dxa" w:w="5046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b/>
                <w:color w:val="222B35"/>
                <w:sz w:val="18"/>
              </w:rPr>
              <w:t>主打</w:t>
            </w:r>
            <w:r>
              <w:rPr>
                <w:rFonts w:ascii="Calibri" w:hAnsi="Calibri" w:eastAsia="微软雅黑"/>
                <w:color w:val="222B35"/>
                <w:sz w:val="18"/>
              </w:rPr>
              <w:t xml:space="preserve"> 利水控尿酸、轻体增肌； </w:t>
            </w:r>
            <w:r>
              <w:rPr>
                <w:rFonts w:ascii="Calibri" w:hAnsi="Calibri" w:eastAsia="微软雅黑"/>
                <w:b/>
                <w:color w:val="222B35"/>
                <w:sz w:val="18"/>
              </w:rPr>
              <w:t>兼顾</w:t>
            </w:r>
            <w:r>
              <w:rPr>
                <w:rFonts w:ascii="Calibri" w:hAnsi="Calibri" w:eastAsia="微软雅黑"/>
                <w:color w:val="222B35"/>
                <w:sz w:val="18"/>
              </w:rPr>
              <w:t xml:space="preserve"> 养发、安神、健脾</w:t>
            </w:r>
          </w:p>
        </w:tc>
      </w:tr>
    </w:tbl>
    <w:p>
      <w:pPr>
        <w:spacing w:before="0" w:after="40"/>
      </w:pPr>
      <w:r/>
    </w:p>
    <w:p>
      <w:pPr>
        <w:pStyle w:val="Heading3"/>
      </w:pPr>
      <w:r>
        <w:rPr>
          <w:rFonts w:ascii="Calibri" w:hAnsi="Calibri" w:eastAsia="微软雅黑"/>
          <w:b/>
          <w:color w:val="2C3E50"/>
          <w:sz w:val="21"/>
        </w:rPr>
        <w:t>周四｜四神白扁豆养胃款（白扁豆②·养胃主日）· 56g</w:t>
      </w:r>
      <w:r>
        <w:rPr>
          <w:rFonts w:ascii="Calibri" w:hAnsi="Calibri" w:eastAsia="微软雅黑"/>
          <w:b/>
          <w:color w:val="2C3E50"/>
          <w:sz w:val="21"/>
        </w:rPr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5046"/>
            <w:tcMar>
              <w:top w:w="40" w:type="dxa"/>
              <w:left w:w="60" w:type="dxa"/>
              <w:bottom w:w="40" w:type="dxa"/>
              <w:right w:w="60" w:type="dxa"/>
            </w:tcMar>
            <w:shd w:val="clear" w:color="auto" w:fill="E8F4F3"/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b/>
                <w:color w:val="1A5C6B"/>
                <w:sz w:val="18"/>
              </w:rPr>
              <w:t>项目</w:t>
            </w:r>
          </w:p>
        </w:tc>
        <w:tc>
          <w:tcPr>
            <w:tcW w:type="dxa" w:w="5046"/>
            <w:tcMar>
              <w:top w:w="40" w:type="dxa"/>
              <w:left w:w="60" w:type="dxa"/>
              <w:bottom w:w="40" w:type="dxa"/>
              <w:right w:w="60" w:type="dxa"/>
            </w:tcMar>
            <w:shd w:val="clear" w:color="auto" w:fill="E8F4F3"/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b/>
                <w:color w:val="1A5C6B"/>
                <w:sz w:val="18"/>
              </w:rPr>
              <w:t>说明</w:t>
            </w:r>
          </w:p>
        </w:tc>
      </w:tr>
      <w:tr>
        <w:tc>
          <w:tcPr>
            <w:tcW w:type="dxa" w:w="5046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配方</w:t>
            </w:r>
          </w:p>
        </w:tc>
        <w:tc>
          <w:tcPr>
            <w:tcW w:type="dxa" w:w="5046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炒白扁豆 11g、芡实 6g、山药干 10g、茯苓 8g、去芯莲子 6g、干百合 4g、小米 2g、糙米 2g、核桃 3g、燕麦片 4g</w:t>
            </w:r>
          </w:p>
        </w:tc>
      </w:tr>
      <w:tr>
        <w:tc>
          <w:tcPr>
            <w:tcW w:type="dxa" w:w="5046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功效</w:t>
            </w:r>
          </w:p>
        </w:tc>
        <w:tc>
          <w:tcPr>
            <w:tcW w:type="dxa" w:w="5046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 xml:space="preserve">四神+白扁豆主攻养胃、缓解烧心反酸； </w:t>
            </w:r>
            <w:r>
              <w:rPr>
                <w:rFonts w:ascii="Calibri" w:hAnsi="Calibri" w:eastAsia="微软雅黑"/>
                <w:b/>
                <w:color w:val="222B35"/>
                <w:sz w:val="18"/>
              </w:rPr>
              <w:t>无高嘌呤杂豆</w:t>
            </w:r>
            <w:r>
              <w:rPr>
                <w:rFonts w:ascii="Calibri" w:hAnsi="Calibri" w:eastAsia="微软雅黑"/>
                <w:color w:val="222B35"/>
                <w:sz w:val="18"/>
              </w:rPr>
              <w:t xml:space="preserve"> ；温和平稳血糖；核桃微量养发</w:t>
            </w:r>
          </w:p>
        </w:tc>
      </w:tr>
      <w:tr>
        <w:tc>
          <w:tcPr>
            <w:tcW w:type="dxa" w:w="5046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今日侧重</w:t>
            </w:r>
          </w:p>
        </w:tc>
        <w:tc>
          <w:tcPr>
            <w:tcW w:type="dxa" w:w="5046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b/>
                <w:color w:val="222B35"/>
                <w:sz w:val="18"/>
              </w:rPr>
              <w:t>主打</w:t>
            </w:r>
            <w:r>
              <w:rPr>
                <w:rFonts w:ascii="Calibri" w:hAnsi="Calibri" w:eastAsia="微软雅黑"/>
                <w:color w:val="222B35"/>
                <w:sz w:val="18"/>
              </w:rPr>
              <w:t xml:space="preserve"> 养胃、控尿酸； </w:t>
            </w:r>
            <w:r>
              <w:rPr>
                <w:rFonts w:ascii="Calibri" w:hAnsi="Calibri" w:eastAsia="微软雅黑"/>
                <w:b/>
                <w:color w:val="222B35"/>
                <w:sz w:val="18"/>
              </w:rPr>
              <w:t>兼顾</w:t>
            </w:r>
            <w:r>
              <w:rPr>
                <w:rFonts w:ascii="Calibri" w:hAnsi="Calibri" w:eastAsia="微软雅黑"/>
                <w:color w:val="222B35"/>
                <w:sz w:val="18"/>
              </w:rPr>
              <w:t xml:space="preserve"> 安神； </w:t>
            </w:r>
            <w:r>
              <w:rPr>
                <w:rFonts w:ascii="Calibri" w:hAnsi="Calibri" w:eastAsia="微软雅黑"/>
                <w:b/>
                <w:color w:val="222B35"/>
                <w:sz w:val="18"/>
              </w:rPr>
              <w:t>偏弱</w:t>
            </w:r>
            <w:r>
              <w:rPr>
                <w:rFonts w:ascii="Calibri" w:hAnsi="Calibri" w:eastAsia="微软雅黑"/>
                <w:color w:val="222B35"/>
                <w:sz w:val="18"/>
              </w:rPr>
              <w:t xml:space="preserve"> 养发、增肌（靠鸡蛋）</w:t>
            </w:r>
          </w:p>
        </w:tc>
      </w:tr>
    </w:tbl>
    <w:p>
      <w:pPr>
        <w:spacing w:before="0" w:after="40"/>
      </w:pPr>
      <w:r/>
    </w:p>
    <w:p>
      <w:pPr>
        <w:pStyle w:val="Heading3"/>
      </w:pPr>
      <w:r>
        <w:rPr>
          <w:rFonts w:ascii="Calibri" w:hAnsi="Calibri" w:eastAsia="微软雅黑"/>
          <w:b/>
          <w:color w:val="2C3E50"/>
          <w:sz w:val="21"/>
        </w:rPr>
        <w:t>周五｜蛋白滋养增肌养发款 · 56g</w:t>
      </w:r>
      <w:r>
        <w:rPr>
          <w:rFonts w:ascii="Calibri" w:hAnsi="Calibri" w:eastAsia="微软雅黑"/>
          <w:b/>
          <w:color w:val="2C3E50"/>
          <w:sz w:val="21"/>
        </w:rPr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5046"/>
            <w:tcMar>
              <w:top w:w="40" w:type="dxa"/>
              <w:left w:w="60" w:type="dxa"/>
              <w:bottom w:w="40" w:type="dxa"/>
              <w:right w:w="60" w:type="dxa"/>
            </w:tcMar>
            <w:shd w:val="clear" w:color="auto" w:fill="E8F4F3"/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b/>
                <w:color w:val="1A5C6B"/>
                <w:sz w:val="18"/>
              </w:rPr>
              <w:t>项目</w:t>
            </w:r>
          </w:p>
        </w:tc>
        <w:tc>
          <w:tcPr>
            <w:tcW w:type="dxa" w:w="5046"/>
            <w:tcMar>
              <w:top w:w="40" w:type="dxa"/>
              <w:left w:w="60" w:type="dxa"/>
              <w:bottom w:w="40" w:type="dxa"/>
              <w:right w:w="60" w:type="dxa"/>
            </w:tcMar>
            <w:shd w:val="clear" w:color="auto" w:fill="E8F4F3"/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b/>
                <w:color w:val="1A5C6B"/>
                <w:sz w:val="18"/>
              </w:rPr>
              <w:t>说明</w:t>
            </w:r>
          </w:p>
        </w:tc>
      </w:tr>
      <w:tr>
        <w:tc>
          <w:tcPr>
            <w:tcW w:type="dxa" w:w="5046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配方</w:t>
            </w:r>
          </w:p>
        </w:tc>
        <w:tc>
          <w:tcPr>
            <w:tcW w:type="dxa" w:w="5046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鹰嘴豆 8g、绿心豆 5g（原黑豆）、红腰豆 4g、藜麦 4g、黑芝麻 3g、山药干 8g、干百合 5g、茯苓 5g、去芯莲子 3g、燕麦片 6g、黑米 3g、红米 2g</w:t>
            </w:r>
          </w:p>
        </w:tc>
      </w:tr>
      <w:tr>
        <w:tc>
          <w:tcPr>
            <w:tcW w:type="dxa" w:w="5046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功效</w:t>
            </w:r>
          </w:p>
        </w:tc>
        <w:tc>
          <w:tcPr>
            <w:tcW w:type="dxa" w:w="5046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鹰嘴豆+有限绿心豆/红腰豆拉高植物蛋白，服务增肌与头皮营养；藜麦燕麦增强饱腹，减少上午乱吃</w:t>
            </w:r>
          </w:p>
        </w:tc>
      </w:tr>
      <w:tr>
        <w:tc>
          <w:tcPr>
            <w:tcW w:type="dxa" w:w="5046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今日侧重</w:t>
            </w:r>
          </w:p>
        </w:tc>
        <w:tc>
          <w:tcPr>
            <w:tcW w:type="dxa" w:w="5046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b/>
                <w:color w:val="222B35"/>
                <w:sz w:val="18"/>
              </w:rPr>
              <w:t>主打</w:t>
            </w:r>
            <w:r>
              <w:rPr>
                <w:rFonts w:ascii="Calibri" w:hAnsi="Calibri" w:eastAsia="微软雅黑"/>
                <w:color w:val="222B35"/>
                <w:sz w:val="18"/>
              </w:rPr>
              <w:t xml:space="preserve"> 增肌、养发； </w:t>
            </w:r>
            <w:r>
              <w:rPr>
                <w:rFonts w:ascii="Calibri" w:hAnsi="Calibri" w:eastAsia="微软雅黑"/>
                <w:b/>
                <w:color w:val="222B35"/>
                <w:sz w:val="18"/>
              </w:rPr>
              <w:t>兼顾</w:t>
            </w:r>
            <w:r>
              <w:rPr>
                <w:rFonts w:ascii="Calibri" w:hAnsi="Calibri" w:eastAsia="微软雅黑"/>
                <w:color w:val="222B35"/>
                <w:sz w:val="18"/>
              </w:rPr>
              <w:t xml:space="preserve"> 健脾、安神、控尿酸（豆量仍在红线内）</w:t>
            </w:r>
          </w:p>
        </w:tc>
      </w:tr>
    </w:tbl>
    <w:p>
      <w:pPr>
        <w:spacing w:before="0" w:after="40"/>
      </w:pPr>
      <w:r/>
    </w:p>
    <w:p>
      <w:pPr>
        <w:pStyle w:val="Heading3"/>
      </w:pPr>
      <w:r>
        <w:rPr>
          <w:rFonts w:ascii="Calibri" w:hAnsi="Calibri" w:eastAsia="微软雅黑"/>
          <w:b/>
          <w:color w:val="2C3E50"/>
          <w:sz w:val="21"/>
        </w:rPr>
        <w:t>周六｜清暑健脾轻脂款（白扁豆③·唯一含花生）· 56g</w:t>
      </w:r>
      <w:r>
        <w:rPr>
          <w:rFonts w:ascii="Calibri" w:hAnsi="Calibri" w:eastAsia="微软雅黑"/>
          <w:b/>
          <w:color w:val="2C3E50"/>
          <w:sz w:val="21"/>
        </w:rPr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5046"/>
            <w:tcMar>
              <w:top w:w="40" w:type="dxa"/>
              <w:left w:w="60" w:type="dxa"/>
              <w:bottom w:w="40" w:type="dxa"/>
              <w:right w:w="60" w:type="dxa"/>
            </w:tcMar>
            <w:shd w:val="clear" w:color="auto" w:fill="E8F4F3"/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b/>
                <w:color w:val="1A5C6B"/>
                <w:sz w:val="18"/>
              </w:rPr>
              <w:t>项目</w:t>
            </w:r>
          </w:p>
        </w:tc>
        <w:tc>
          <w:tcPr>
            <w:tcW w:type="dxa" w:w="5046"/>
            <w:tcMar>
              <w:top w:w="40" w:type="dxa"/>
              <w:left w:w="60" w:type="dxa"/>
              <w:bottom w:w="40" w:type="dxa"/>
              <w:right w:w="60" w:type="dxa"/>
            </w:tcMar>
            <w:shd w:val="clear" w:color="auto" w:fill="E8F4F3"/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b/>
                <w:color w:val="1A5C6B"/>
                <w:sz w:val="18"/>
              </w:rPr>
              <w:t>说明</w:t>
            </w:r>
          </w:p>
        </w:tc>
      </w:tr>
      <w:tr>
        <w:tc>
          <w:tcPr>
            <w:tcW w:type="dxa" w:w="5046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配方</w:t>
            </w:r>
          </w:p>
        </w:tc>
        <w:tc>
          <w:tcPr>
            <w:tcW w:type="dxa" w:w="5046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炒白扁豆 9g、绿豆 4g、黄豆 3g、山药干 9g、茯苓 6g、干百合 6g、去芯莲子 3g、小米 3g、花生 3g、燕麦片 8g、红米 2g</w:t>
            </w:r>
          </w:p>
        </w:tc>
      </w:tr>
      <w:tr>
        <w:tc>
          <w:tcPr>
            <w:tcW w:type="dxa" w:w="5046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功效</w:t>
            </w:r>
          </w:p>
        </w:tc>
        <w:tc>
          <w:tcPr>
            <w:tcW w:type="dxa" w:w="5046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少量绿豆清暑；白扁豆中和寒性护胃；花生仅此一天补微量元素；燕麦偏多利减脂</w:t>
            </w:r>
          </w:p>
        </w:tc>
      </w:tr>
      <w:tr>
        <w:tc>
          <w:tcPr>
            <w:tcW w:type="dxa" w:w="5046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今日侧重</w:t>
            </w:r>
          </w:p>
        </w:tc>
        <w:tc>
          <w:tcPr>
            <w:tcW w:type="dxa" w:w="5046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b/>
                <w:color w:val="222B35"/>
                <w:sz w:val="18"/>
              </w:rPr>
              <w:t>主打</w:t>
            </w:r>
            <w:r>
              <w:rPr>
                <w:rFonts w:ascii="Calibri" w:hAnsi="Calibri" w:eastAsia="微软雅黑"/>
                <w:color w:val="222B35"/>
                <w:sz w:val="18"/>
              </w:rPr>
              <w:t xml:space="preserve"> 健脾、轻体； </w:t>
            </w:r>
            <w:r>
              <w:rPr>
                <w:rFonts w:ascii="Calibri" w:hAnsi="Calibri" w:eastAsia="微软雅黑"/>
                <w:b/>
                <w:color w:val="222B35"/>
                <w:sz w:val="18"/>
              </w:rPr>
              <w:t>兼顾</w:t>
            </w:r>
            <w:r>
              <w:rPr>
                <w:rFonts w:ascii="Calibri" w:hAnsi="Calibri" w:eastAsia="微软雅黑"/>
                <w:color w:val="222B35"/>
                <w:sz w:val="18"/>
              </w:rPr>
              <w:t xml:space="preserve"> 安神、控尿酸（黄豆仅 3g）； </w:t>
            </w:r>
            <w:r>
              <w:rPr>
                <w:rFonts w:ascii="Calibri" w:hAnsi="Calibri" w:eastAsia="微软雅黑"/>
                <w:b/>
                <w:color w:val="222B35"/>
                <w:sz w:val="18"/>
              </w:rPr>
              <w:t>偏弱</w:t>
            </w:r>
            <w:r>
              <w:rPr>
                <w:rFonts w:ascii="Calibri" w:hAnsi="Calibri" w:eastAsia="微软雅黑"/>
                <w:color w:val="222B35"/>
                <w:sz w:val="18"/>
              </w:rPr>
              <w:t xml:space="preserve"> 养发</w:t>
            </w:r>
          </w:p>
        </w:tc>
      </w:tr>
      <w:tr>
        <w:tc>
          <w:tcPr>
            <w:tcW w:type="dxa" w:w="5046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痛风红肿</w:t>
            </w:r>
          </w:p>
        </w:tc>
        <w:tc>
          <w:tcPr>
            <w:tcW w:type="dxa" w:w="5046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去掉花生 3g + 黄豆 3g，改加山药干 +3g、燕麦片 +3g</w:t>
            </w:r>
          </w:p>
        </w:tc>
      </w:tr>
    </w:tbl>
    <w:p>
      <w:pPr>
        <w:spacing w:before="0" w:after="40"/>
      </w:pPr>
      <w:r/>
    </w:p>
    <w:p>
      <w:pPr>
        <w:pStyle w:val="Heading3"/>
      </w:pPr>
      <w:r>
        <w:rPr>
          <w:rFonts w:ascii="Calibri" w:hAnsi="Calibri" w:eastAsia="微软雅黑"/>
          <w:b/>
          <w:color w:val="2C3E50"/>
          <w:sz w:val="21"/>
        </w:rPr>
        <w:t>周日｜无杂豆护肾安神款 · 56g</w:t>
      </w:r>
      <w:r>
        <w:rPr>
          <w:rFonts w:ascii="Calibri" w:hAnsi="Calibri" w:eastAsia="微软雅黑"/>
          <w:b/>
          <w:color w:val="2C3E50"/>
          <w:sz w:val="21"/>
        </w:rPr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5046"/>
            <w:tcMar>
              <w:top w:w="40" w:type="dxa"/>
              <w:left w:w="60" w:type="dxa"/>
              <w:bottom w:w="40" w:type="dxa"/>
              <w:right w:w="60" w:type="dxa"/>
            </w:tcMar>
            <w:shd w:val="clear" w:color="auto" w:fill="E8F4F3"/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b/>
                <w:color w:val="1A5C6B"/>
                <w:sz w:val="18"/>
              </w:rPr>
              <w:t>项目</w:t>
            </w:r>
          </w:p>
        </w:tc>
        <w:tc>
          <w:tcPr>
            <w:tcW w:type="dxa" w:w="5046"/>
            <w:tcMar>
              <w:top w:w="40" w:type="dxa"/>
              <w:left w:w="60" w:type="dxa"/>
              <w:bottom w:w="40" w:type="dxa"/>
              <w:right w:w="60" w:type="dxa"/>
            </w:tcMar>
            <w:shd w:val="clear" w:color="auto" w:fill="E8F4F3"/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b/>
                <w:color w:val="1A5C6B"/>
                <w:sz w:val="18"/>
              </w:rPr>
              <w:t>说明</w:t>
            </w:r>
          </w:p>
        </w:tc>
      </w:tr>
      <w:tr>
        <w:tc>
          <w:tcPr>
            <w:tcW w:type="dxa" w:w="5046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配方</w:t>
            </w:r>
          </w:p>
        </w:tc>
        <w:tc>
          <w:tcPr>
            <w:tcW w:type="dxa" w:w="5046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山药干 9g、茯苓 7g、芡实 6g、去芯莲子 7g、干百合 6g、燕麦片 5g、藜麦 3g、黑米 2g、小米 2g、糙米 2g、红米 2g、黑芝麻 2g、核桃 3g</w:t>
            </w:r>
          </w:p>
        </w:tc>
      </w:tr>
      <w:tr>
        <w:tc>
          <w:tcPr>
            <w:tcW w:type="dxa" w:w="5046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功效</w:t>
            </w:r>
          </w:p>
        </w:tc>
        <w:tc>
          <w:tcPr>
            <w:tcW w:type="dxa" w:w="5046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零高嘌呤杂豆，给肝肾降压；四神+杂粮安神健脾；芝麻核桃维持养发不断档</w:t>
            </w:r>
          </w:p>
        </w:tc>
      </w:tr>
      <w:tr>
        <w:tc>
          <w:tcPr>
            <w:tcW w:type="dxa" w:w="5046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今日侧重</w:t>
            </w:r>
          </w:p>
        </w:tc>
        <w:tc>
          <w:tcPr>
            <w:tcW w:type="dxa" w:w="5046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b/>
                <w:color w:val="222B35"/>
                <w:sz w:val="18"/>
              </w:rPr>
              <w:t>主打</w:t>
            </w:r>
            <w:r>
              <w:rPr>
                <w:rFonts w:ascii="Calibri" w:hAnsi="Calibri" w:eastAsia="微软雅黑"/>
                <w:color w:val="222B35"/>
                <w:sz w:val="18"/>
              </w:rPr>
              <w:t xml:space="preserve"> 护肾控尿酸、安神； </w:t>
            </w:r>
            <w:r>
              <w:rPr>
                <w:rFonts w:ascii="Calibri" w:hAnsi="Calibri" w:eastAsia="微软雅黑"/>
                <w:b/>
                <w:color w:val="222B35"/>
                <w:sz w:val="18"/>
              </w:rPr>
              <w:t>兼顾</w:t>
            </w:r>
            <w:r>
              <w:rPr>
                <w:rFonts w:ascii="Calibri" w:hAnsi="Calibri" w:eastAsia="微软雅黑"/>
                <w:color w:val="222B35"/>
                <w:sz w:val="18"/>
              </w:rPr>
              <w:t xml:space="preserve"> 健脾、养发； </w:t>
            </w:r>
            <w:r>
              <w:rPr>
                <w:rFonts w:ascii="Calibri" w:hAnsi="Calibri" w:eastAsia="微软雅黑"/>
                <w:b/>
                <w:color w:val="222B35"/>
                <w:sz w:val="18"/>
              </w:rPr>
              <w:t>偏弱</w:t>
            </w:r>
            <w:r>
              <w:rPr>
                <w:rFonts w:ascii="Calibri" w:hAnsi="Calibri" w:eastAsia="微软雅黑"/>
                <w:color w:val="222B35"/>
                <w:sz w:val="18"/>
              </w:rPr>
              <w:t xml:space="preserve"> 增肌</w:t>
            </w:r>
          </w:p>
        </w:tc>
      </w:tr>
    </w:tbl>
    <w:p>
      <w:pPr>
        <w:spacing w:before="0" w:after="40"/>
      </w:pPr>
      <w:r/>
    </w:p>
    <w:p>
      <w:pPr>
        <w:pBdr>
          <w:bottom w:val="single" w:sz="6" w:space="1" w:color="auto"/>
        </w:pBdr>
        <w:spacing w:before="0" w:after="40"/>
      </w:pPr>
      <w:r/>
    </w:p>
    <w:p>
      <w:pPr>
        <w:pStyle w:val="Heading2"/>
      </w:pPr>
      <w:bookmarkStart w:id="104" w:name="sec_4"/>
      <w:r>
        <w:rPr>
          <w:rFonts w:ascii="Calibri" w:hAnsi="Calibri" w:eastAsia="微软雅黑"/>
          <w:b/>
          <w:color w:val="1A5C6B"/>
          <w:sz w:val="24"/>
        </w:rPr>
        <w:t>4. 目标覆盖一览表（顾全检查）</w:t>
      </w:r>
      <w:r>
        <w:rPr>
          <w:rFonts w:ascii="Calibri" w:hAnsi="Calibri" w:eastAsia="微软雅黑"/>
          <w:b/>
          <w:color w:val="1A5C6B"/>
          <w:sz w:val="24"/>
        </w:rPr>
      </w:r>
      <w:bookmarkEnd w:id="104"/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121"/>
        <w:gridCol w:w="1121"/>
        <w:gridCol w:w="1121"/>
        <w:gridCol w:w="1121"/>
        <w:gridCol w:w="1121"/>
        <w:gridCol w:w="1121"/>
        <w:gridCol w:w="1121"/>
        <w:gridCol w:w="1121"/>
        <w:gridCol w:w="1121"/>
      </w:tblGrid>
      <w:tr>
        <w:tc>
          <w:tcPr>
            <w:tcW w:type="dxa" w:w="1121"/>
            <w:tcMar>
              <w:top w:w="40" w:type="dxa"/>
              <w:left w:w="60" w:type="dxa"/>
              <w:bottom w:w="40" w:type="dxa"/>
              <w:right w:w="60" w:type="dxa"/>
            </w:tcMar>
            <w:shd w:val="clear" w:color="auto" w:fill="E8F4F3"/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b/>
                <w:color w:val="1A5C6B"/>
                <w:sz w:val="18"/>
              </w:rPr>
              <w:t>目标</w:t>
            </w:r>
          </w:p>
        </w:tc>
        <w:tc>
          <w:tcPr>
            <w:tcW w:type="dxa" w:w="1121"/>
            <w:tcMar>
              <w:top w:w="40" w:type="dxa"/>
              <w:left w:w="60" w:type="dxa"/>
              <w:bottom w:w="40" w:type="dxa"/>
              <w:right w:w="60" w:type="dxa"/>
            </w:tcMar>
            <w:shd w:val="clear" w:color="auto" w:fill="E8F4F3"/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b/>
                <w:color w:val="1A5C6B"/>
                <w:sz w:val="18"/>
              </w:rPr>
              <w:t>一</w:t>
            </w:r>
          </w:p>
        </w:tc>
        <w:tc>
          <w:tcPr>
            <w:tcW w:type="dxa" w:w="1121"/>
            <w:tcMar>
              <w:top w:w="40" w:type="dxa"/>
              <w:left w:w="60" w:type="dxa"/>
              <w:bottom w:w="40" w:type="dxa"/>
              <w:right w:w="60" w:type="dxa"/>
            </w:tcMar>
            <w:shd w:val="clear" w:color="auto" w:fill="E8F4F3"/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b/>
                <w:color w:val="1A5C6B"/>
                <w:sz w:val="18"/>
              </w:rPr>
              <w:t>二</w:t>
            </w:r>
          </w:p>
        </w:tc>
        <w:tc>
          <w:tcPr>
            <w:tcW w:type="dxa" w:w="1121"/>
            <w:tcMar>
              <w:top w:w="40" w:type="dxa"/>
              <w:left w:w="60" w:type="dxa"/>
              <w:bottom w:w="40" w:type="dxa"/>
              <w:right w:w="60" w:type="dxa"/>
            </w:tcMar>
            <w:shd w:val="clear" w:color="auto" w:fill="E8F4F3"/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b/>
                <w:color w:val="1A5C6B"/>
                <w:sz w:val="18"/>
              </w:rPr>
              <w:t>三</w:t>
            </w:r>
          </w:p>
        </w:tc>
        <w:tc>
          <w:tcPr>
            <w:tcW w:type="dxa" w:w="1121"/>
            <w:tcMar>
              <w:top w:w="40" w:type="dxa"/>
              <w:left w:w="60" w:type="dxa"/>
              <w:bottom w:w="40" w:type="dxa"/>
              <w:right w:w="60" w:type="dxa"/>
            </w:tcMar>
            <w:shd w:val="clear" w:color="auto" w:fill="E8F4F3"/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b/>
                <w:color w:val="1A5C6B"/>
                <w:sz w:val="18"/>
              </w:rPr>
              <w:t>四</w:t>
            </w:r>
          </w:p>
        </w:tc>
        <w:tc>
          <w:tcPr>
            <w:tcW w:type="dxa" w:w="1121"/>
            <w:tcMar>
              <w:top w:w="40" w:type="dxa"/>
              <w:left w:w="60" w:type="dxa"/>
              <w:bottom w:w="40" w:type="dxa"/>
              <w:right w:w="60" w:type="dxa"/>
            </w:tcMar>
            <w:shd w:val="clear" w:color="auto" w:fill="E8F4F3"/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b/>
                <w:color w:val="1A5C6B"/>
                <w:sz w:val="18"/>
              </w:rPr>
              <w:t>五</w:t>
            </w:r>
          </w:p>
        </w:tc>
        <w:tc>
          <w:tcPr>
            <w:tcW w:type="dxa" w:w="1121"/>
            <w:tcMar>
              <w:top w:w="40" w:type="dxa"/>
              <w:left w:w="60" w:type="dxa"/>
              <w:bottom w:w="40" w:type="dxa"/>
              <w:right w:w="60" w:type="dxa"/>
            </w:tcMar>
            <w:shd w:val="clear" w:color="auto" w:fill="E8F4F3"/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b/>
                <w:color w:val="1A5C6B"/>
                <w:sz w:val="18"/>
              </w:rPr>
              <w:t>六</w:t>
            </w:r>
          </w:p>
        </w:tc>
        <w:tc>
          <w:tcPr>
            <w:tcW w:type="dxa" w:w="1121"/>
            <w:tcMar>
              <w:top w:w="40" w:type="dxa"/>
              <w:left w:w="60" w:type="dxa"/>
              <w:bottom w:w="40" w:type="dxa"/>
              <w:right w:w="60" w:type="dxa"/>
            </w:tcMar>
            <w:shd w:val="clear" w:color="auto" w:fill="E8F4F3"/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b/>
                <w:color w:val="1A5C6B"/>
                <w:sz w:val="18"/>
              </w:rPr>
              <w:t>日</w:t>
            </w:r>
          </w:p>
        </w:tc>
        <w:tc>
          <w:tcPr>
            <w:tcW w:type="dxa" w:w="1121"/>
            <w:tcMar>
              <w:top w:w="40" w:type="dxa"/>
              <w:left w:w="60" w:type="dxa"/>
              <w:bottom w:w="40" w:type="dxa"/>
              <w:right w:w="60" w:type="dxa"/>
            </w:tcMar>
            <w:shd w:val="clear" w:color="auto" w:fill="E8F4F3"/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b/>
                <w:color w:val="1A5C6B"/>
                <w:sz w:val="18"/>
              </w:rPr>
              <w:t>结论</w:t>
            </w:r>
          </w:p>
        </w:tc>
      </w:tr>
      <w:tr>
        <w:tc>
          <w:tcPr>
            <w:tcW w:type="dxa" w:w="1121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护肾控尿酸</w:t>
            </w:r>
          </w:p>
        </w:tc>
        <w:tc>
          <w:tcPr>
            <w:tcW w:type="dxa" w:w="1121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✓</w:t>
            </w:r>
          </w:p>
        </w:tc>
        <w:tc>
          <w:tcPr>
            <w:tcW w:type="dxa" w:w="1121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✓</w:t>
            </w:r>
          </w:p>
        </w:tc>
        <w:tc>
          <w:tcPr>
            <w:tcW w:type="dxa" w:w="1121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✓</w:t>
            </w:r>
          </w:p>
        </w:tc>
        <w:tc>
          <w:tcPr>
            <w:tcW w:type="dxa" w:w="1121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✓✓</w:t>
            </w:r>
          </w:p>
        </w:tc>
        <w:tc>
          <w:tcPr>
            <w:tcW w:type="dxa" w:w="1121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✓</w:t>
            </w:r>
          </w:p>
        </w:tc>
        <w:tc>
          <w:tcPr>
            <w:tcW w:type="dxa" w:w="1121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✓</w:t>
            </w:r>
          </w:p>
        </w:tc>
        <w:tc>
          <w:tcPr>
            <w:tcW w:type="dxa" w:w="1121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✓✓</w:t>
            </w:r>
          </w:p>
        </w:tc>
        <w:tc>
          <w:tcPr>
            <w:tcW w:type="dxa" w:w="1121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周四低豆+周日无杂豆，周周有缓冲</w:t>
            </w:r>
          </w:p>
        </w:tc>
      </w:tr>
      <w:tr>
        <w:tc>
          <w:tcPr>
            <w:tcW w:type="dxa" w:w="1121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健脾养胃</w:t>
            </w:r>
          </w:p>
        </w:tc>
        <w:tc>
          <w:tcPr>
            <w:tcW w:type="dxa" w:w="1121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✓</w:t>
            </w:r>
          </w:p>
        </w:tc>
        <w:tc>
          <w:tcPr>
            <w:tcW w:type="dxa" w:w="1121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✓✓</w:t>
            </w:r>
          </w:p>
        </w:tc>
        <w:tc>
          <w:tcPr>
            <w:tcW w:type="dxa" w:w="1121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✓</w:t>
            </w:r>
          </w:p>
        </w:tc>
        <w:tc>
          <w:tcPr>
            <w:tcW w:type="dxa" w:w="1121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✓✓</w:t>
            </w:r>
          </w:p>
        </w:tc>
        <w:tc>
          <w:tcPr>
            <w:tcW w:type="dxa" w:w="1121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✓</w:t>
            </w:r>
          </w:p>
        </w:tc>
        <w:tc>
          <w:tcPr>
            <w:tcW w:type="dxa" w:w="1121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✓✓</w:t>
            </w:r>
          </w:p>
        </w:tc>
        <w:tc>
          <w:tcPr>
            <w:tcW w:type="dxa" w:w="1121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✓</w:t>
            </w:r>
          </w:p>
        </w:tc>
        <w:tc>
          <w:tcPr>
            <w:tcW w:type="dxa" w:w="1121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白扁豆 3 天 + 山药茯苓 7 天</w:t>
            </w:r>
          </w:p>
        </w:tc>
      </w:tr>
      <w:tr>
        <w:tc>
          <w:tcPr>
            <w:tcW w:type="dxa" w:w="1121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养发</w:t>
            </w:r>
          </w:p>
        </w:tc>
        <w:tc>
          <w:tcPr>
            <w:tcW w:type="dxa" w:w="1121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✓✓</w:t>
            </w:r>
          </w:p>
        </w:tc>
        <w:tc>
          <w:tcPr>
            <w:tcW w:type="dxa" w:w="1121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✓</w:t>
            </w:r>
          </w:p>
        </w:tc>
        <w:tc>
          <w:tcPr>
            <w:tcW w:type="dxa" w:w="1121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✓</w:t>
            </w:r>
          </w:p>
        </w:tc>
        <w:tc>
          <w:tcPr>
            <w:tcW w:type="dxa" w:w="1121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△</w:t>
            </w:r>
          </w:p>
        </w:tc>
        <w:tc>
          <w:tcPr>
            <w:tcW w:type="dxa" w:w="1121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✓✓</w:t>
            </w:r>
          </w:p>
        </w:tc>
        <w:tc>
          <w:tcPr>
            <w:tcW w:type="dxa" w:w="1121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△</w:t>
            </w:r>
          </w:p>
        </w:tc>
        <w:tc>
          <w:tcPr>
            <w:tcW w:type="dxa" w:w="1121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✓</w:t>
            </w:r>
          </w:p>
        </w:tc>
        <w:tc>
          <w:tcPr>
            <w:tcW w:type="dxa" w:w="1121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一三五日为主，二日微调，不断档</w:t>
            </w:r>
          </w:p>
        </w:tc>
      </w:tr>
      <w:tr>
        <w:tc>
          <w:tcPr>
            <w:tcW w:type="dxa" w:w="1121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安神</w:t>
            </w:r>
          </w:p>
        </w:tc>
        <w:tc>
          <w:tcPr>
            <w:tcW w:type="dxa" w:w="1121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✓✓</w:t>
            </w:r>
          </w:p>
        </w:tc>
        <w:tc>
          <w:tcPr>
            <w:tcW w:type="dxa" w:w="1121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✓</w:t>
            </w:r>
          </w:p>
        </w:tc>
        <w:tc>
          <w:tcPr>
            <w:tcW w:type="dxa" w:w="1121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✓</w:t>
            </w:r>
          </w:p>
        </w:tc>
        <w:tc>
          <w:tcPr>
            <w:tcW w:type="dxa" w:w="1121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✓</w:t>
            </w:r>
          </w:p>
        </w:tc>
        <w:tc>
          <w:tcPr>
            <w:tcW w:type="dxa" w:w="1121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✓</w:t>
            </w:r>
          </w:p>
        </w:tc>
        <w:tc>
          <w:tcPr>
            <w:tcW w:type="dxa" w:w="1121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✓</w:t>
            </w:r>
          </w:p>
        </w:tc>
        <w:tc>
          <w:tcPr>
            <w:tcW w:type="dxa" w:w="1121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✓✓</w:t>
            </w:r>
          </w:p>
        </w:tc>
        <w:tc>
          <w:tcPr>
            <w:tcW w:type="dxa" w:w="1121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莲子/百合全周在线</w:t>
            </w:r>
          </w:p>
        </w:tc>
      </w:tr>
      <w:tr>
        <w:tc>
          <w:tcPr>
            <w:tcW w:type="dxa" w:w="1121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增肌减脂向</w:t>
            </w:r>
          </w:p>
        </w:tc>
        <w:tc>
          <w:tcPr>
            <w:tcW w:type="dxa" w:w="1121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✓</w:t>
            </w:r>
          </w:p>
        </w:tc>
        <w:tc>
          <w:tcPr>
            <w:tcW w:type="dxa" w:w="1121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△</w:t>
            </w:r>
          </w:p>
        </w:tc>
        <w:tc>
          <w:tcPr>
            <w:tcW w:type="dxa" w:w="1121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✓</w:t>
            </w:r>
          </w:p>
        </w:tc>
        <w:tc>
          <w:tcPr>
            <w:tcW w:type="dxa" w:w="1121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△</w:t>
            </w:r>
          </w:p>
        </w:tc>
        <w:tc>
          <w:tcPr>
            <w:tcW w:type="dxa" w:w="1121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✓✓</w:t>
            </w:r>
          </w:p>
        </w:tc>
        <w:tc>
          <w:tcPr>
            <w:tcW w:type="dxa" w:w="1121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✓</w:t>
            </w:r>
          </w:p>
        </w:tc>
        <w:tc>
          <w:tcPr>
            <w:tcW w:type="dxa" w:w="1121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△</w:t>
            </w:r>
          </w:p>
        </w:tc>
        <w:tc>
          <w:tcPr>
            <w:tcW w:type="dxa" w:w="1121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五三一六偏强；其余靠早餐鸡蛋</w:t>
            </w:r>
          </w:p>
        </w:tc>
      </w:tr>
    </w:tbl>
    <w:p>
      <w:pPr>
        <w:spacing w:before="0" w:after="40"/>
      </w:pPr>
      <w:r/>
      <w:r/>
    </w:p>
    <w:p>
      <w:pPr>
        <w:spacing w:before="0" w:after="80" w:line="276" w:lineRule="auto"/>
      </w:pPr>
      <w:r>
        <w:rPr>
          <w:rFonts w:ascii="Calibri" w:hAnsi="Calibri" w:eastAsia="微软雅黑"/>
          <w:color w:val="222B35"/>
          <w:sz w:val="20"/>
        </w:rPr>
      </w:r>
      <w:r>
        <w:rPr>
          <w:rFonts w:ascii="Calibri" w:hAnsi="Calibri" w:eastAsia="微软雅黑"/>
          <w:b/>
          <w:color w:val="222B35"/>
          <w:sz w:val="20"/>
        </w:rPr>
        <w:t>说明</w:t>
      </w:r>
      <w:r>
        <w:rPr>
          <w:rFonts w:ascii="Calibri" w:hAnsi="Calibri" w:eastAsia="微软雅黑"/>
          <w:color w:val="222B35"/>
          <w:sz w:val="20"/>
        </w:rPr>
        <w:t xml:space="preserve">：表中「偏弱」对应单元格里的 </w:t>
      </w:r>
      <w:r>
        <w:rPr>
          <w:rFonts w:ascii="Calibri" w:hAnsi="Calibri" w:eastAsia="微软雅黑"/>
          <w:color w:val="222B35"/>
          <w:sz w:val="20"/>
        </w:rPr>
        <w:t>△</w:t>
      </w:r>
      <w:r>
        <w:rPr>
          <w:rFonts w:ascii="Calibri" w:hAnsi="Calibri" w:eastAsia="微软雅黑"/>
          <w:color w:val="222B35"/>
          <w:sz w:val="20"/>
        </w:rPr>
        <w:t>——当天豆浆里该目标较弱，用早餐鸡蛋或打底食材补位即可。</w:t>
      </w:r>
      <w:r>
        <w:rPr>
          <w:rFonts w:ascii="Calibri" w:hAnsi="Calibri" w:eastAsia="微软雅黑"/>
          <w:color w:val="222B35"/>
          <w:sz w:val="20"/>
        </w:rPr>
      </w:r>
      <w:r>
        <w:rPr>
          <w:rFonts w:ascii="Calibri" w:hAnsi="Calibri" w:eastAsia="微软雅黑"/>
          <w:color w:val="222B35"/>
          <w:sz w:val="20"/>
        </w:rPr>
      </w:r>
    </w:p>
    <w:p>
      <w:pPr>
        <w:pBdr>
          <w:bottom w:val="single" w:sz="6" w:space="1" w:color="auto"/>
        </w:pBdr>
        <w:spacing w:before="0" w:after="40"/>
      </w:pPr>
      <w:r/>
    </w:p>
    <w:p>
      <w:pPr>
        <w:pStyle w:val="Heading2"/>
      </w:pPr>
      <w:bookmarkStart w:id="105" w:name="sec_5"/>
      <w:r>
        <w:rPr>
          <w:rFonts w:ascii="Calibri" w:hAnsi="Calibri" w:eastAsia="微软雅黑"/>
          <w:b/>
          <w:color w:val="1A5C6B"/>
          <w:sz w:val="24"/>
        </w:rPr>
        <w:t>5. 一周食材用量汇总 + 保存方法</w:t>
      </w:r>
      <w:r>
        <w:rPr>
          <w:rFonts w:ascii="Calibri" w:hAnsi="Calibri" w:eastAsia="微软雅黑"/>
          <w:b/>
          <w:color w:val="1A5C6B"/>
          <w:sz w:val="24"/>
        </w:rPr>
      </w:r>
      <w:bookmarkEnd w:id="105"/>
    </w:p>
    <w:p>
      <w:pPr>
        <w:pStyle w:val="Heading3"/>
      </w:pPr>
      <w:r>
        <w:rPr>
          <w:rFonts w:ascii="Calibri" w:hAnsi="Calibri" w:eastAsia="微软雅黑"/>
          <w:b/>
          <w:color w:val="2C3E50"/>
          <w:sz w:val="21"/>
        </w:rPr>
        <w:t>5.1 一周用量总表（一人份早餐方案）</w:t>
      </w:r>
      <w:r>
        <w:rPr>
          <w:rFonts w:ascii="Calibri" w:hAnsi="Calibri" w:eastAsia="微软雅黑"/>
          <w:b/>
          <w:color w:val="2C3E50"/>
          <w:sz w:val="21"/>
        </w:rPr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682"/>
        <w:gridCol w:w="1682"/>
        <w:gridCol w:w="1682"/>
        <w:gridCol w:w="1682"/>
        <w:gridCol w:w="1682"/>
        <w:gridCol w:w="1682"/>
      </w:tblGrid>
      <w:tr>
        <w:tc>
          <w:tcPr>
            <w:tcW w:type="dxa" w:w="1682"/>
            <w:tcMar>
              <w:top w:w="40" w:type="dxa"/>
              <w:left w:w="60" w:type="dxa"/>
              <w:bottom w:w="40" w:type="dxa"/>
              <w:right w:w="60" w:type="dxa"/>
            </w:tcMar>
            <w:shd w:val="clear" w:color="auto" w:fill="E8F4F3"/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b/>
                <w:color w:val="1A5C6B"/>
                <w:sz w:val="18"/>
              </w:rPr>
              <w:t>序号</w:t>
            </w:r>
          </w:p>
        </w:tc>
        <w:tc>
          <w:tcPr>
            <w:tcW w:type="dxa" w:w="1682"/>
            <w:tcMar>
              <w:top w:w="40" w:type="dxa"/>
              <w:left w:w="60" w:type="dxa"/>
              <w:bottom w:w="40" w:type="dxa"/>
              <w:right w:w="60" w:type="dxa"/>
            </w:tcMar>
            <w:shd w:val="clear" w:color="auto" w:fill="E8F4F3"/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b/>
                <w:color w:val="1A5C6B"/>
                <w:sz w:val="18"/>
              </w:rPr>
              <w:t>分类</w:t>
            </w:r>
          </w:p>
        </w:tc>
        <w:tc>
          <w:tcPr>
            <w:tcW w:type="dxa" w:w="1682"/>
            <w:tcMar>
              <w:top w:w="40" w:type="dxa"/>
              <w:left w:w="60" w:type="dxa"/>
              <w:bottom w:w="40" w:type="dxa"/>
              <w:right w:w="60" w:type="dxa"/>
            </w:tcMar>
            <w:shd w:val="clear" w:color="auto" w:fill="E8F4F3"/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b/>
                <w:color w:val="1A5C6B"/>
                <w:sz w:val="18"/>
              </w:rPr>
              <w:t>食材</w:t>
            </w:r>
          </w:p>
        </w:tc>
        <w:tc>
          <w:tcPr>
            <w:tcW w:type="dxa" w:w="1682"/>
            <w:tcMar>
              <w:top w:w="40" w:type="dxa"/>
              <w:left w:w="60" w:type="dxa"/>
              <w:bottom w:w="40" w:type="dxa"/>
              <w:right w:w="60" w:type="dxa"/>
            </w:tcMar>
            <w:shd w:val="clear" w:color="auto" w:fill="E8F4F3"/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b/>
                <w:color w:val="1A5C6B"/>
                <w:sz w:val="18"/>
              </w:rPr>
              <w:t>一周用量(g)</w:t>
            </w:r>
          </w:p>
        </w:tc>
        <w:tc>
          <w:tcPr>
            <w:tcW w:type="dxa" w:w="1682"/>
            <w:tcMar>
              <w:top w:w="40" w:type="dxa"/>
              <w:left w:w="60" w:type="dxa"/>
              <w:bottom w:w="40" w:type="dxa"/>
              <w:right w:w="60" w:type="dxa"/>
            </w:tcMar>
            <w:shd w:val="clear" w:color="auto" w:fill="E8F4F3"/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b/>
                <w:color w:val="1A5C6B"/>
                <w:sz w:val="18"/>
              </w:rPr>
              <w:t>约合</w:t>
            </w:r>
          </w:p>
        </w:tc>
        <w:tc>
          <w:tcPr>
            <w:tcW w:type="dxa" w:w="1682"/>
            <w:tcMar>
              <w:top w:w="40" w:type="dxa"/>
              <w:left w:w="60" w:type="dxa"/>
              <w:bottom w:w="40" w:type="dxa"/>
              <w:right w:w="60" w:type="dxa"/>
            </w:tcMar>
            <w:shd w:val="clear" w:color="auto" w:fill="E8F4F3"/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b/>
                <w:color w:val="1A5C6B"/>
                <w:sz w:val="18"/>
              </w:rPr>
              <w:t>出现天数</w:t>
            </w:r>
          </w:p>
        </w:tc>
      </w:tr>
      <w:tr>
        <w:tc>
          <w:tcPr>
            <w:tcW w:type="dxa" w:w="1682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1</w:t>
            </w:r>
          </w:p>
        </w:tc>
        <w:tc>
          <w:tcPr>
            <w:tcW w:type="dxa" w:w="1682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药食同源</w:t>
            </w:r>
          </w:p>
        </w:tc>
        <w:tc>
          <w:tcPr>
            <w:tcW w:type="dxa" w:w="1682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山药干</w:t>
            </w:r>
          </w:p>
        </w:tc>
        <w:tc>
          <w:tcPr>
            <w:tcW w:type="dxa" w:w="1682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63</w:t>
            </w:r>
          </w:p>
        </w:tc>
        <w:tc>
          <w:tcPr>
            <w:tcW w:type="dxa" w:w="1682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约 1.3 两</w:t>
            </w:r>
          </w:p>
        </w:tc>
        <w:tc>
          <w:tcPr>
            <w:tcW w:type="dxa" w:w="1682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7</w:t>
            </w:r>
          </w:p>
        </w:tc>
      </w:tr>
      <w:tr>
        <w:tc>
          <w:tcPr>
            <w:tcW w:type="dxa" w:w="1682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2</w:t>
            </w:r>
          </w:p>
        </w:tc>
        <w:tc>
          <w:tcPr>
            <w:tcW w:type="dxa" w:w="1682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药食同源</w:t>
            </w:r>
          </w:p>
        </w:tc>
        <w:tc>
          <w:tcPr>
            <w:tcW w:type="dxa" w:w="1682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茯苓</w:t>
            </w:r>
          </w:p>
        </w:tc>
        <w:tc>
          <w:tcPr>
            <w:tcW w:type="dxa" w:w="1682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46</w:t>
            </w:r>
          </w:p>
        </w:tc>
        <w:tc>
          <w:tcPr>
            <w:tcW w:type="dxa" w:w="1682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约 1 两</w:t>
            </w:r>
          </w:p>
        </w:tc>
        <w:tc>
          <w:tcPr>
            <w:tcW w:type="dxa" w:w="1682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7</w:t>
            </w:r>
          </w:p>
        </w:tc>
      </w:tr>
      <w:tr>
        <w:tc>
          <w:tcPr>
            <w:tcW w:type="dxa" w:w="1682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3</w:t>
            </w:r>
          </w:p>
        </w:tc>
        <w:tc>
          <w:tcPr>
            <w:tcW w:type="dxa" w:w="1682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杂粮</w:t>
            </w:r>
          </w:p>
        </w:tc>
        <w:tc>
          <w:tcPr>
            <w:tcW w:type="dxa" w:w="1682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燕麦片</w:t>
            </w:r>
          </w:p>
        </w:tc>
        <w:tc>
          <w:tcPr>
            <w:tcW w:type="dxa" w:w="1682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42</w:t>
            </w:r>
          </w:p>
        </w:tc>
        <w:tc>
          <w:tcPr>
            <w:tcW w:type="dxa" w:w="1682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约 0.8 两</w:t>
            </w:r>
          </w:p>
        </w:tc>
        <w:tc>
          <w:tcPr>
            <w:tcW w:type="dxa" w:w="1682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7</w:t>
            </w:r>
          </w:p>
        </w:tc>
      </w:tr>
      <w:tr>
        <w:tc>
          <w:tcPr>
            <w:tcW w:type="dxa" w:w="1682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4</w:t>
            </w:r>
          </w:p>
        </w:tc>
        <w:tc>
          <w:tcPr>
            <w:tcW w:type="dxa" w:w="1682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药食同源</w:t>
            </w:r>
          </w:p>
        </w:tc>
        <w:tc>
          <w:tcPr>
            <w:tcW w:type="dxa" w:w="1682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去芯莲子</w:t>
            </w:r>
          </w:p>
        </w:tc>
        <w:tc>
          <w:tcPr>
            <w:tcW w:type="dxa" w:w="1682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34</w:t>
            </w:r>
          </w:p>
        </w:tc>
        <w:tc>
          <w:tcPr>
            <w:tcW w:type="dxa" w:w="1682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约 0.7 两</w:t>
            </w:r>
          </w:p>
        </w:tc>
        <w:tc>
          <w:tcPr>
            <w:tcW w:type="dxa" w:w="1682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7</w:t>
            </w:r>
          </w:p>
        </w:tc>
      </w:tr>
      <w:tr>
        <w:tc>
          <w:tcPr>
            <w:tcW w:type="dxa" w:w="1682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5</w:t>
            </w:r>
          </w:p>
        </w:tc>
        <w:tc>
          <w:tcPr>
            <w:tcW w:type="dxa" w:w="1682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药食同源</w:t>
            </w:r>
          </w:p>
        </w:tc>
        <w:tc>
          <w:tcPr>
            <w:tcW w:type="dxa" w:w="1682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干百合</w:t>
            </w:r>
          </w:p>
        </w:tc>
        <w:tc>
          <w:tcPr>
            <w:tcW w:type="dxa" w:w="1682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33</w:t>
            </w:r>
          </w:p>
        </w:tc>
        <w:tc>
          <w:tcPr>
            <w:tcW w:type="dxa" w:w="1682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约 0.7 两</w:t>
            </w:r>
          </w:p>
        </w:tc>
        <w:tc>
          <w:tcPr>
            <w:tcW w:type="dxa" w:w="1682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6</w:t>
            </w:r>
          </w:p>
        </w:tc>
      </w:tr>
      <w:tr>
        <w:tc>
          <w:tcPr>
            <w:tcW w:type="dxa" w:w="1682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6</w:t>
            </w:r>
          </w:p>
        </w:tc>
        <w:tc>
          <w:tcPr>
            <w:tcW w:type="dxa" w:w="1682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豆类</w:t>
            </w:r>
          </w:p>
        </w:tc>
        <w:tc>
          <w:tcPr>
            <w:tcW w:type="dxa" w:w="1682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炒白扁豆</w:t>
            </w:r>
          </w:p>
        </w:tc>
        <w:tc>
          <w:tcPr>
            <w:tcW w:type="dxa" w:w="1682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30</w:t>
            </w:r>
          </w:p>
        </w:tc>
        <w:tc>
          <w:tcPr>
            <w:tcW w:type="dxa" w:w="1682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约 0.6 两</w:t>
            </w:r>
          </w:p>
        </w:tc>
        <w:tc>
          <w:tcPr>
            <w:tcW w:type="dxa" w:w="1682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3</w:t>
            </w:r>
          </w:p>
        </w:tc>
      </w:tr>
      <w:tr>
        <w:tc>
          <w:tcPr>
            <w:tcW w:type="dxa" w:w="1682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7</w:t>
            </w:r>
          </w:p>
        </w:tc>
        <w:tc>
          <w:tcPr>
            <w:tcW w:type="dxa" w:w="1682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药食同源</w:t>
            </w:r>
          </w:p>
        </w:tc>
        <w:tc>
          <w:tcPr>
            <w:tcW w:type="dxa" w:w="1682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芡实</w:t>
            </w:r>
          </w:p>
        </w:tc>
        <w:tc>
          <w:tcPr>
            <w:tcW w:type="dxa" w:w="1682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19</w:t>
            </w:r>
          </w:p>
        </w:tc>
        <w:tc>
          <w:tcPr>
            <w:tcW w:type="dxa" w:w="1682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约 0.4 两</w:t>
            </w:r>
          </w:p>
        </w:tc>
        <w:tc>
          <w:tcPr>
            <w:tcW w:type="dxa" w:w="1682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3</w:t>
            </w:r>
          </w:p>
        </w:tc>
      </w:tr>
      <w:tr>
        <w:tc>
          <w:tcPr>
            <w:tcW w:type="dxa" w:w="1682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8</w:t>
            </w:r>
          </w:p>
        </w:tc>
        <w:tc>
          <w:tcPr>
            <w:tcW w:type="dxa" w:w="1682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豆类</w:t>
            </w:r>
          </w:p>
        </w:tc>
        <w:tc>
          <w:tcPr>
            <w:tcW w:type="dxa" w:w="1682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绿心豆（原黑豆）</w:t>
            </w:r>
          </w:p>
        </w:tc>
        <w:tc>
          <w:tcPr>
            <w:tcW w:type="dxa" w:w="1682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16</w:t>
            </w:r>
          </w:p>
        </w:tc>
        <w:tc>
          <w:tcPr>
            <w:tcW w:type="dxa" w:w="1682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一小把</w:t>
            </w:r>
          </w:p>
        </w:tc>
        <w:tc>
          <w:tcPr>
            <w:tcW w:type="dxa" w:w="1682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3</w:t>
            </w:r>
          </w:p>
        </w:tc>
      </w:tr>
      <w:tr>
        <w:tc>
          <w:tcPr>
            <w:tcW w:type="dxa" w:w="1682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9</w:t>
            </w:r>
          </w:p>
        </w:tc>
        <w:tc>
          <w:tcPr>
            <w:tcW w:type="dxa" w:w="1682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杂粮</w:t>
            </w:r>
          </w:p>
        </w:tc>
        <w:tc>
          <w:tcPr>
            <w:tcW w:type="dxa" w:w="1682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藜麦</w:t>
            </w:r>
          </w:p>
        </w:tc>
        <w:tc>
          <w:tcPr>
            <w:tcW w:type="dxa" w:w="1682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14</w:t>
            </w:r>
          </w:p>
        </w:tc>
        <w:tc>
          <w:tcPr>
            <w:tcW w:type="dxa" w:w="1682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按次称</w:t>
            </w:r>
          </w:p>
        </w:tc>
        <w:tc>
          <w:tcPr>
            <w:tcW w:type="dxa" w:w="1682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4</w:t>
            </w:r>
          </w:p>
        </w:tc>
      </w:tr>
      <w:tr>
        <w:tc>
          <w:tcPr>
            <w:tcW w:type="dxa" w:w="1682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10</w:t>
            </w:r>
          </w:p>
        </w:tc>
        <w:tc>
          <w:tcPr>
            <w:tcW w:type="dxa" w:w="1682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杂粮</w:t>
            </w:r>
          </w:p>
        </w:tc>
        <w:tc>
          <w:tcPr>
            <w:tcW w:type="dxa" w:w="1682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小米</w:t>
            </w:r>
          </w:p>
        </w:tc>
        <w:tc>
          <w:tcPr>
            <w:tcW w:type="dxa" w:w="1682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12</w:t>
            </w:r>
          </w:p>
        </w:tc>
        <w:tc>
          <w:tcPr>
            <w:tcW w:type="dxa" w:w="1682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按次称</w:t>
            </w:r>
          </w:p>
        </w:tc>
        <w:tc>
          <w:tcPr>
            <w:tcW w:type="dxa" w:w="1682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5</w:t>
            </w:r>
          </w:p>
        </w:tc>
      </w:tr>
      <w:tr>
        <w:tc>
          <w:tcPr>
            <w:tcW w:type="dxa" w:w="1682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11</w:t>
            </w:r>
          </w:p>
        </w:tc>
        <w:tc>
          <w:tcPr>
            <w:tcW w:type="dxa" w:w="1682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杂粮</w:t>
            </w:r>
          </w:p>
        </w:tc>
        <w:tc>
          <w:tcPr>
            <w:tcW w:type="dxa" w:w="1682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黑米</w:t>
            </w:r>
          </w:p>
        </w:tc>
        <w:tc>
          <w:tcPr>
            <w:tcW w:type="dxa" w:w="1682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11</w:t>
            </w:r>
          </w:p>
        </w:tc>
        <w:tc>
          <w:tcPr>
            <w:tcW w:type="dxa" w:w="1682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按次称</w:t>
            </w:r>
          </w:p>
        </w:tc>
        <w:tc>
          <w:tcPr>
            <w:tcW w:type="dxa" w:w="1682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4</w:t>
            </w:r>
          </w:p>
        </w:tc>
      </w:tr>
      <w:tr>
        <w:tc>
          <w:tcPr>
            <w:tcW w:type="dxa" w:w="1682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12</w:t>
            </w:r>
          </w:p>
        </w:tc>
        <w:tc>
          <w:tcPr>
            <w:tcW w:type="dxa" w:w="1682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杂粮</w:t>
            </w:r>
          </w:p>
        </w:tc>
        <w:tc>
          <w:tcPr>
            <w:tcW w:type="dxa" w:w="1682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红米</w:t>
            </w:r>
          </w:p>
        </w:tc>
        <w:tc>
          <w:tcPr>
            <w:tcW w:type="dxa" w:w="1682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10</w:t>
            </w:r>
          </w:p>
        </w:tc>
        <w:tc>
          <w:tcPr>
            <w:tcW w:type="dxa" w:w="1682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按次称</w:t>
            </w:r>
          </w:p>
        </w:tc>
        <w:tc>
          <w:tcPr>
            <w:tcW w:type="dxa" w:w="1682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5</w:t>
            </w:r>
          </w:p>
        </w:tc>
      </w:tr>
      <w:tr>
        <w:tc>
          <w:tcPr>
            <w:tcW w:type="dxa" w:w="1682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13</w:t>
            </w:r>
          </w:p>
        </w:tc>
        <w:tc>
          <w:tcPr>
            <w:tcW w:type="dxa" w:w="1682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油脂坚果</w:t>
            </w:r>
          </w:p>
        </w:tc>
        <w:tc>
          <w:tcPr>
            <w:tcW w:type="dxa" w:w="1682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黑芝麻</w:t>
            </w:r>
          </w:p>
        </w:tc>
        <w:tc>
          <w:tcPr>
            <w:tcW w:type="dxa" w:w="1682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10</w:t>
            </w:r>
          </w:p>
        </w:tc>
        <w:tc>
          <w:tcPr>
            <w:tcW w:type="dxa" w:w="1682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按次称</w:t>
            </w:r>
          </w:p>
        </w:tc>
        <w:tc>
          <w:tcPr>
            <w:tcW w:type="dxa" w:w="1682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4</w:t>
            </w:r>
          </w:p>
        </w:tc>
      </w:tr>
      <w:tr>
        <w:tc>
          <w:tcPr>
            <w:tcW w:type="dxa" w:w="1682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14</w:t>
            </w:r>
          </w:p>
        </w:tc>
        <w:tc>
          <w:tcPr>
            <w:tcW w:type="dxa" w:w="1682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油脂坚果</w:t>
            </w:r>
          </w:p>
        </w:tc>
        <w:tc>
          <w:tcPr>
            <w:tcW w:type="dxa" w:w="1682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核桃</w:t>
            </w:r>
          </w:p>
        </w:tc>
        <w:tc>
          <w:tcPr>
            <w:tcW w:type="dxa" w:w="1682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9</w:t>
            </w:r>
          </w:p>
        </w:tc>
        <w:tc>
          <w:tcPr>
            <w:tcW w:type="dxa" w:w="1682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按次称</w:t>
            </w:r>
          </w:p>
        </w:tc>
        <w:tc>
          <w:tcPr>
            <w:tcW w:type="dxa" w:w="1682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3</w:t>
            </w:r>
          </w:p>
        </w:tc>
      </w:tr>
      <w:tr>
        <w:tc>
          <w:tcPr>
            <w:tcW w:type="dxa" w:w="1682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15</w:t>
            </w:r>
          </w:p>
        </w:tc>
        <w:tc>
          <w:tcPr>
            <w:tcW w:type="dxa" w:w="1682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豆类</w:t>
            </w:r>
          </w:p>
        </w:tc>
        <w:tc>
          <w:tcPr>
            <w:tcW w:type="dxa" w:w="1682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红腰豆</w:t>
            </w:r>
          </w:p>
        </w:tc>
        <w:tc>
          <w:tcPr>
            <w:tcW w:type="dxa" w:w="1682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8</w:t>
            </w:r>
          </w:p>
        </w:tc>
        <w:tc>
          <w:tcPr>
            <w:tcW w:type="dxa" w:w="1682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按次称</w:t>
            </w:r>
          </w:p>
        </w:tc>
        <w:tc>
          <w:tcPr>
            <w:tcW w:type="dxa" w:w="1682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2</w:t>
            </w:r>
          </w:p>
        </w:tc>
      </w:tr>
      <w:tr>
        <w:tc>
          <w:tcPr>
            <w:tcW w:type="dxa" w:w="1682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16</w:t>
            </w:r>
          </w:p>
        </w:tc>
        <w:tc>
          <w:tcPr>
            <w:tcW w:type="dxa" w:w="1682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豆类</w:t>
            </w:r>
          </w:p>
        </w:tc>
        <w:tc>
          <w:tcPr>
            <w:tcW w:type="dxa" w:w="1682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鹰嘴豆</w:t>
            </w:r>
          </w:p>
        </w:tc>
        <w:tc>
          <w:tcPr>
            <w:tcW w:type="dxa" w:w="1682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8</w:t>
            </w:r>
          </w:p>
        </w:tc>
        <w:tc>
          <w:tcPr>
            <w:tcW w:type="dxa" w:w="1682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按次称</w:t>
            </w:r>
          </w:p>
        </w:tc>
        <w:tc>
          <w:tcPr>
            <w:tcW w:type="dxa" w:w="1682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1</w:t>
            </w:r>
          </w:p>
        </w:tc>
      </w:tr>
      <w:tr>
        <w:tc>
          <w:tcPr>
            <w:tcW w:type="dxa" w:w="1682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17</w:t>
            </w:r>
          </w:p>
        </w:tc>
        <w:tc>
          <w:tcPr>
            <w:tcW w:type="dxa" w:w="1682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豆类</w:t>
            </w:r>
          </w:p>
        </w:tc>
        <w:tc>
          <w:tcPr>
            <w:tcW w:type="dxa" w:w="1682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赤小豆</w:t>
            </w:r>
          </w:p>
        </w:tc>
        <w:tc>
          <w:tcPr>
            <w:tcW w:type="dxa" w:w="1682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7</w:t>
            </w:r>
          </w:p>
        </w:tc>
        <w:tc>
          <w:tcPr>
            <w:tcW w:type="dxa" w:w="1682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按次称</w:t>
            </w:r>
          </w:p>
        </w:tc>
        <w:tc>
          <w:tcPr>
            <w:tcW w:type="dxa" w:w="1682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1</w:t>
            </w:r>
          </w:p>
        </w:tc>
      </w:tr>
      <w:tr>
        <w:tc>
          <w:tcPr>
            <w:tcW w:type="dxa" w:w="1682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18</w:t>
            </w:r>
          </w:p>
        </w:tc>
        <w:tc>
          <w:tcPr>
            <w:tcW w:type="dxa" w:w="1682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豆类</w:t>
            </w:r>
          </w:p>
        </w:tc>
        <w:tc>
          <w:tcPr>
            <w:tcW w:type="dxa" w:w="1682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黄豆</w:t>
            </w:r>
          </w:p>
        </w:tc>
        <w:tc>
          <w:tcPr>
            <w:tcW w:type="dxa" w:w="1682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7</w:t>
            </w:r>
          </w:p>
        </w:tc>
        <w:tc>
          <w:tcPr>
            <w:tcW w:type="dxa" w:w="1682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按次称</w:t>
            </w:r>
          </w:p>
        </w:tc>
        <w:tc>
          <w:tcPr>
            <w:tcW w:type="dxa" w:w="1682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2</w:t>
            </w:r>
          </w:p>
        </w:tc>
      </w:tr>
      <w:tr>
        <w:tc>
          <w:tcPr>
            <w:tcW w:type="dxa" w:w="1682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19</w:t>
            </w:r>
          </w:p>
        </w:tc>
        <w:tc>
          <w:tcPr>
            <w:tcW w:type="dxa" w:w="1682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杂粮</w:t>
            </w:r>
          </w:p>
        </w:tc>
        <w:tc>
          <w:tcPr>
            <w:tcW w:type="dxa" w:w="1682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糙米</w:t>
            </w:r>
          </w:p>
        </w:tc>
        <w:tc>
          <w:tcPr>
            <w:tcW w:type="dxa" w:w="1682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6</w:t>
            </w:r>
          </w:p>
        </w:tc>
        <w:tc>
          <w:tcPr>
            <w:tcW w:type="dxa" w:w="1682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按次称</w:t>
            </w:r>
          </w:p>
        </w:tc>
        <w:tc>
          <w:tcPr>
            <w:tcW w:type="dxa" w:w="1682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3</w:t>
            </w:r>
          </w:p>
        </w:tc>
      </w:tr>
      <w:tr>
        <w:tc>
          <w:tcPr>
            <w:tcW w:type="dxa" w:w="1682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20</w:t>
            </w:r>
          </w:p>
        </w:tc>
        <w:tc>
          <w:tcPr>
            <w:tcW w:type="dxa" w:w="1682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豆类</w:t>
            </w:r>
          </w:p>
        </w:tc>
        <w:tc>
          <w:tcPr>
            <w:tcW w:type="dxa" w:w="1682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绿豆</w:t>
            </w:r>
          </w:p>
        </w:tc>
        <w:tc>
          <w:tcPr>
            <w:tcW w:type="dxa" w:w="1682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4</w:t>
            </w:r>
          </w:p>
        </w:tc>
        <w:tc>
          <w:tcPr>
            <w:tcW w:type="dxa" w:w="1682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按次称</w:t>
            </w:r>
          </w:p>
        </w:tc>
        <w:tc>
          <w:tcPr>
            <w:tcW w:type="dxa" w:w="1682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1</w:t>
            </w:r>
          </w:p>
        </w:tc>
      </w:tr>
      <w:tr>
        <w:tc>
          <w:tcPr>
            <w:tcW w:type="dxa" w:w="1682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21</w:t>
            </w:r>
          </w:p>
        </w:tc>
        <w:tc>
          <w:tcPr>
            <w:tcW w:type="dxa" w:w="1682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油脂坚果</w:t>
            </w:r>
          </w:p>
        </w:tc>
        <w:tc>
          <w:tcPr>
            <w:tcW w:type="dxa" w:w="1682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花生</w:t>
            </w:r>
          </w:p>
        </w:tc>
        <w:tc>
          <w:tcPr>
            <w:tcW w:type="dxa" w:w="1682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3</w:t>
            </w:r>
          </w:p>
        </w:tc>
        <w:tc>
          <w:tcPr>
            <w:tcW w:type="dxa" w:w="1682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仅周六</w:t>
            </w:r>
          </w:p>
        </w:tc>
        <w:tc>
          <w:tcPr>
            <w:tcW w:type="dxa" w:w="1682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1</w:t>
            </w:r>
          </w:p>
        </w:tc>
      </w:tr>
      <w:tr>
        <w:tc>
          <w:tcPr>
            <w:tcW w:type="dxa" w:w="1682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—</w:t>
            </w:r>
          </w:p>
        </w:tc>
        <w:tc>
          <w:tcPr>
            <w:tcW w:type="dxa" w:w="1682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—</w:t>
            </w:r>
          </w:p>
        </w:tc>
        <w:tc>
          <w:tcPr>
            <w:tcW w:type="dxa" w:w="1682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b/>
                <w:color w:val="222B35"/>
                <w:sz w:val="18"/>
              </w:rPr>
              <w:t>全部干料合计</w:t>
            </w:r>
          </w:p>
        </w:tc>
        <w:tc>
          <w:tcPr>
            <w:tcW w:type="dxa" w:w="1682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b/>
                <w:color w:val="222B35"/>
                <w:sz w:val="18"/>
              </w:rPr>
              <w:t>392</w:t>
            </w:r>
          </w:p>
        </w:tc>
        <w:tc>
          <w:tcPr>
            <w:tcW w:type="dxa" w:w="1682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 xml:space="preserve">约 </w:t>
            </w:r>
            <w:r>
              <w:rPr>
                <w:rFonts w:ascii="Calibri" w:hAnsi="Calibri" w:eastAsia="微软雅黑"/>
                <w:b/>
                <w:color w:val="222B35"/>
                <w:sz w:val="18"/>
              </w:rPr>
              <w:t>7.8 两 / 0.78 斤</w:t>
            </w:r>
          </w:p>
        </w:tc>
        <w:tc>
          <w:tcPr>
            <w:tcW w:type="dxa" w:w="1682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—</w:t>
            </w:r>
          </w:p>
        </w:tc>
      </w:tr>
    </w:tbl>
    <w:p>
      <w:pPr>
        <w:spacing w:before="0" w:after="40"/>
      </w:pPr>
      <w:r/>
    </w:p>
    <w:p>
      <w:pPr>
        <w:spacing w:before="0" w:after="80" w:line="276" w:lineRule="auto"/>
      </w:pPr>
      <w:r>
        <w:rPr>
          <w:rFonts w:ascii="Calibri" w:hAnsi="Calibri" w:eastAsia="微软雅黑"/>
          <w:color w:val="222B35"/>
          <w:sz w:val="20"/>
        </w:rPr>
      </w:r>
      <w:r>
        <w:rPr>
          <w:rFonts w:ascii="Calibri" w:hAnsi="Calibri" w:eastAsia="微软雅黑"/>
          <w:color w:val="222B35"/>
          <w:sz w:val="20"/>
        </w:rPr>
        <w:t>可选备用：</w:t>
      </w:r>
      <w:r>
        <w:rPr>
          <w:rFonts w:ascii="Calibri" w:hAnsi="Calibri" w:eastAsia="微软雅黑"/>
          <w:b/>
          <w:color w:val="222B35"/>
          <w:sz w:val="20"/>
        </w:rPr>
        <w:t>陈皮 10g</w:t>
      </w:r>
      <w:r>
        <w:rPr>
          <w:rFonts w:ascii="Calibri" w:hAnsi="Calibri" w:eastAsia="微软雅黑"/>
          <w:color w:val="222B35"/>
          <w:sz w:val="20"/>
        </w:rPr>
        <w:t>（胀气时每锅 1–2g，不计入上表合计）。</w:t>
      </w:r>
      <w:r>
        <w:rPr>
          <w:rFonts w:ascii="Calibri" w:hAnsi="Calibri" w:eastAsia="微软雅黑"/>
          <w:color w:val="222B35"/>
          <w:sz w:val="20"/>
        </w:rPr>
      </w:r>
      <w:r>
        <w:rPr>
          <w:rFonts w:ascii="Calibri" w:hAnsi="Calibri" w:eastAsia="微软雅黑"/>
          <w:color w:val="222B35"/>
          <w:sz w:val="20"/>
        </w:rPr>
      </w:r>
    </w:p>
    <w:p>
      <w:pPr>
        <w:spacing w:before="0" w:after="80" w:line="276" w:lineRule="auto"/>
      </w:pPr>
      <w:r>
        <w:rPr>
          <w:rFonts w:ascii="Calibri" w:hAnsi="Calibri" w:eastAsia="微软雅黑"/>
          <w:color w:val="222B35"/>
          <w:sz w:val="20"/>
        </w:rPr>
      </w:r>
      <w:r>
        <w:rPr>
          <w:rFonts w:ascii="Calibri" w:hAnsi="Calibri" w:eastAsia="微软雅黑"/>
          <w:b/>
          <w:color w:val="222B35"/>
          <w:sz w:val="20"/>
        </w:rPr>
        <w:t>采购</w:t>
      </w:r>
      <w:r>
        <w:rPr>
          <w:rFonts w:ascii="Calibri" w:hAnsi="Calibri" w:eastAsia="微软雅黑"/>
          <w:color w:val="222B35"/>
          <w:sz w:val="20"/>
        </w:rPr>
        <w:t>：超市/药店最小包装往往大于一周用量。可买小包装密封分装；或一次买够 2～4 周量，按下方保存方法存放。</w:t>
        <w:br/>
      </w:r>
      <w:r>
        <w:rPr>
          <w:rFonts w:ascii="Calibri" w:hAnsi="Calibri" w:eastAsia="微软雅黑"/>
          <w:color w:val="222B35"/>
          <w:sz w:val="20"/>
        </w:rPr>
        <w:t xml:space="preserve">若开启「健身加强」且大重量日燕麦 +2g，一周燕麦片最多再多约 </w:t>
      </w:r>
      <w:r>
        <w:rPr>
          <w:rFonts w:ascii="Calibri" w:hAnsi="Calibri" w:eastAsia="微软雅黑"/>
          <w:b/>
          <w:color w:val="222B35"/>
          <w:sz w:val="20"/>
        </w:rPr>
        <w:t>10～12g</w:t>
      </w:r>
      <w:r>
        <w:rPr>
          <w:rFonts w:ascii="Calibri" w:hAnsi="Calibri" w:eastAsia="微软雅黑"/>
          <w:color w:val="222B35"/>
          <w:sz w:val="20"/>
        </w:rPr>
        <w:t xml:space="preserve">，采购时可按 </w:t>
      </w:r>
      <w:r>
        <w:rPr>
          <w:rFonts w:ascii="Calibri" w:hAnsi="Calibri" w:eastAsia="微软雅黑"/>
          <w:b/>
          <w:color w:val="222B35"/>
          <w:sz w:val="20"/>
        </w:rPr>
        <w:t>55g</w:t>
      </w:r>
      <w:r>
        <w:rPr>
          <w:rFonts w:ascii="Calibri" w:hAnsi="Calibri" w:eastAsia="微软雅黑"/>
          <w:color w:val="222B35"/>
          <w:sz w:val="20"/>
        </w:rPr>
        <w:t xml:space="preserve"> 留余量。</w:t>
      </w:r>
      <w:r>
        <w:rPr>
          <w:rFonts w:ascii="Calibri" w:hAnsi="Calibri" w:eastAsia="微软雅黑"/>
          <w:color w:val="222B35"/>
          <w:sz w:val="20"/>
        </w:rPr>
      </w:r>
      <w:r>
        <w:rPr>
          <w:rFonts w:ascii="Calibri" w:hAnsi="Calibri" w:eastAsia="微软雅黑"/>
          <w:color w:val="222B35"/>
          <w:sz w:val="20"/>
        </w:rPr>
      </w:r>
    </w:p>
    <w:p>
      <w:pPr>
        <w:pStyle w:val="Heading3"/>
      </w:pPr>
      <w:r>
        <w:rPr>
          <w:rFonts w:ascii="Calibri" w:hAnsi="Calibri" w:eastAsia="微软雅黑"/>
          <w:b/>
          <w:color w:val="2C3E50"/>
          <w:sz w:val="21"/>
        </w:rPr>
        <w:t>5.2 各种食材如何保存</w:t>
      </w:r>
      <w:r>
        <w:rPr>
          <w:rFonts w:ascii="Calibri" w:hAnsi="Calibri" w:eastAsia="微软雅黑"/>
          <w:b/>
          <w:color w:val="2C3E50"/>
          <w:sz w:val="21"/>
        </w:rPr>
      </w:r>
    </w:p>
    <w:p>
      <w:pPr>
        <w:spacing w:before="0" w:after="80" w:line="276" w:lineRule="auto"/>
      </w:pPr>
      <w:r>
        <w:rPr>
          <w:rFonts w:ascii="Calibri" w:hAnsi="Calibri" w:eastAsia="微软雅黑"/>
          <w:color w:val="222B35"/>
          <w:sz w:val="20"/>
        </w:rPr>
      </w:r>
      <w:r>
        <w:rPr>
          <w:rFonts w:ascii="Calibri" w:hAnsi="Calibri" w:eastAsia="微软雅黑"/>
          <w:b/>
          <w:color w:val="222B35"/>
          <w:sz w:val="20"/>
        </w:rPr>
        <w:t>通用原则</w:t>
      </w:r>
      <w:r>
        <w:rPr>
          <w:rFonts w:ascii="Calibri" w:hAnsi="Calibri" w:eastAsia="微软雅黑"/>
          <w:color w:val="222B35"/>
          <w:sz w:val="20"/>
        </w:rPr>
      </w:r>
      <w:r>
        <w:rPr>
          <w:rFonts w:ascii="Calibri" w:hAnsi="Calibri" w:eastAsia="微软雅黑"/>
          <w:color w:val="222B35"/>
          <w:sz w:val="20"/>
        </w:rPr>
      </w:r>
    </w:p>
    <w:p>
      <w:pPr>
        <w:pStyle w:val="ListBullet"/>
        <w:spacing w:line="264" w:lineRule="auto" w:before="0" w:after="40"/>
        <w:ind w:left="720"/>
      </w:pPr>
      <w:r>
        <w:rPr>
          <w:rFonts w:ascii="Calibri" w:hAnsi="Calibri" w:eastAsia="微软雅黑"/>
          <w:sz w:val="20"/>
        </w:rPr>
      </w:r>
      <w:r>
        <w:rPr>
          <w:rFonts w:ascii="Calibri" w:hAnsi="Calibri" w:eastAsia="微软雅黑"/>
          <w:b/>
          <w:sz w:val="20"/>
        </w:rPr>
        <w:t>未开封</w:t>
      </w:r>
      <w:r>
        <w:rPr>
          <w:rFonts w:ascii="Calibri" w:hAnsi="Calibri" w:eastAsia="微软雅黑"/>
          <w:sz w:val="20"/>
        </w:rPr>
        <w:t>：阴凉干燥、避光；袋口密封或放入密封罐</w:t>
      </w:r>
      <w:r>
        <w:rPr>
          <w:rFonts w:ascii="Calibri" w:hAnsi="Calibri" w:eastAsia="微软雅黑"/>
          <w:sz w:val="20"/>
        </w:rPr>
      </w:r>
    </w:p>
    <w:p>
      <w:pPr>
        <w:pStyle w:val="ListBullet"/>
        <w:spacing w:line="264" w:lineRule="auto" w:before="0" w:after="40"/>
        <w:ind w:left="720"/>
      </w:pPr>
      <w:r>
        <w:rPr>
          <w:rFonts w:ascii="Calibri" w:hAnsi="Calibri" w:eastAsia="微软雅黑"/>
          <w:sz w:val="20"/>
        </w:rPr>
      </w:r>
      <w:r>
        <w:rPr>
          <w:rFonts w:ascii="Calibri" w:hAnsi="Calibri" w:eastAsia="微软雅黑"/>
          <w:b/>
          <w:sz w:val="20"/>
        </w:rPr>
        <w:t>已开封</w:t>
      </w:r>
      <w:r>
        <w:rPr>
          <w:rFonts w:ascii="Calibri" w:hAnsi="Calibri" w:eastAsia="微软雅黑"/>
          <w:sz w:val="20"/>
        </w:rPr>
        <w:t xml:space="preserve">：尽量 </w:t>
      </w:r>
      <w:r>
        <w:rPr>
          <w:rFonts w:ascii="Calibri" w:hAnsi="Calibri" w:eastAsia="微软雅黑"/>
          <w:b/>
          <w:sz w:val="20"/>
        </w:rPr>
        <w:t>密封 + 干燥</w:t>
      </w:r>
      <w:r>
        <w:rPr>
          <w:rFonts w:ascii="Calibri" w:hAnsi="Calibri" w:eastAsia="微软雅黑"/>
          <w:sz w:val="20"/>
        </w:rPr>
        <w:t>；潮湿地区可加食品干燥剂（勿直接接触食材）</w:t>
      </w:r>
      <w:r>
        <w:rPr>
          <w:rFonts w:ascii="Calibri" w:hAnsi="Calibri" w:eastAsia="微软雅黑"/>
          <w:sz w:val="20"/>
        </w:rPr>
      </w:r>
    </w:p>
    <w:p>
      <w:pPr>
        <w:pStyle w:val="ListBullet"/>
        <w:spacing w:line="264" w:lineRule="auto" w:before="0" w:after="40"/>
        <w:ind w:left="720"/>
      </w:pPr>
      <w:r>
        <w:rPr>
          <w:rFonts w:ascii="Calibri" w:hAnsi="Calibri" w:eastAsia="微软雅黑"/>
          <w:sz w:val="20"/>
        </w:rPr>
      </w:r>
      <w:r>
        <w:rPr>
          <w:rFonts w:ascii="Calibri" w:hAnsi="Calibri" w:eastAsia="微软雅黑"/>
          <w:b/>
          <w:sz w:val="20"/>
        </w:rPr>
        <w:t>已浸泡待打浆</w:t>
      </w:r>
      <w:r>
        <w:rPr>
          <w:rFonts w:ascii="Calibri" w:hAnsi="Calibri" w:eastAsia="微软雅黑"/>
          <w:sz w:val="20"/>
        </w:rPr>
        <w:t xml:space="preserve">：泡好后 </w:t>
      </w:r>
      <w:r>
        <w:rPr>
          <w:rFonts w:ascii="Calibri" w:hAnsi="Calibri" w:eastAsia="微软雅黑"/>
          <w:b/>
          <w:sz w:val="20"/>
        </w:rPr>
        <w:t>当天早晨打完</w:t>
      </w:r>
      <w:r>
        <w:rPr>
          <w:rFonts w:ascii="Calibri" w:hAnsi="Calibri" w:eastAsia="微软雅黑"/>
          <w:sz w:val="20"/>
        </w:rPr>
        <w:t>；若临时推迟，沥干后冷藏密封，</w:t>
      </w:r>
      <w:r>
        <w:rPr>
          <w:rFonts w:ascii="Calibri" w:hAnsi="Calibri" w:eastAsia="微软雅黑"/>
          <w:b/>
          <w:sz w:val="20"/>
        </w:rPr>
        <w:t>尽量 12 小时内用完</w:t>
      </w:r>
      <w:r>
        <w:rPr>
          <w:rFonts w:ascii="Calibri" w:hAnsi="Calibri" w:eastAsia="微软雅黑"/>
          <w:sz w:val="20"/>
        </w:rPr>
        <w:t>，勿反复泡放</w:t>
      </w:r>
      <w:r>
        <w:rPr>
          <w:rFonts w:ascii="Calibri" w:hAnsi="Calibri" w:eastAsia="微软雅黑"/>
          <w:sz w:val="20"/>
        </w:rPr>
      </w:r>
    </w:p>
    <w:p>
      <w:pPr>
        <w:pStyle w:val="ListBullet"/>
        <w:spacing w:line="264" w:lineRule="auto" w:before="0" w:after="40"/>
        <w:ind w:left="720"/>
      </w:pPr>
      <w:r>
        <w:rPr>
          <w:rFonts w:ascii="Calibri" w:hAnsi="Calibri" w:eastAsia="微软雅黑"/>
          <w:sz w:val="20"/>
        </w:rPr>
      </w:r>
      <w:r>
        <w:rPr>
          <w:rFonts w:ascii="Calibri" w:hAnsi="Calibri" w:eastAsia="微软雅黑"/>
          <w:b/>
          <w:sz w:val="20"/>
        </w:rPr>
        <w:t>忌</w:t>
      </w:r>
      <w:r>
        <w:rPr>
          <w:rFonts w:ascii="Calibri" w:hAnsi="Calibri" w:eastAsia="微软雅黑"/>
          <w:sz w:val="20"/>
        </w:rPr>
        <w:t>：受潮发霉、生虫、有哈喇味（油脂氧化）的坚果/芝麻一律丢弃</w:t>
      </w:r>
      <w:r>
        <w:rPr>
          <w:rFonts w:ascii="Calibri" w:hAnsi="Calibri" w:eastAsia="微软雅黑"/>
          <w:sz w:val="20"/>
        </w:rPr>
      </w:r>
      <w:r>
        <w:rPr>
          <w:rFonts w:ascii="Calibri" w:hAnsi="Calibri" w:eastAsia="微软雅黑"/>
          <w:sz w:val="20"/>
        </w:rPr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682"/>
        <w:gridCol w:w="1682"/>
        <w:gridCol w:w="1682"/>
        <w:gridCol w:w="1682"/>
        <w:gridCol w:w="1682"/>
        <w:gridCol w:w="1682"/>
      </w:tblGrid>
      <w:tr>
        <w:tc>
          <w:tcPr>
            <w:tcW w:type="dxa" w:w="1682"/>
            <w:tcMar>
              <w:top w:w="40" w:type="dxa"/>
              <w:left w:w="60" w:type="dxa"/>
              <w:bottom w:w="40" w:type="dxa"/>
              <w:right w:w="60" w:type="dxa"/>
            </w:tcMar>
            <w:shd w:val="clear" w:color="auto" w:fill="E8F4F3"/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b/>
                <w:color w:val="1A5C6B"/>
                <w:sz w:val="18"/>
              </w:rPr>
              <w:t>食材</w:t>
            </w:r>
          </w:p>
        </w:tc>
        <w:tc>
          <w:tcPr>
            <w:tcW w:type="dxa" w:w="1682"/>
            <w:tcMar>
              <w:top w:w="40" w:type="dxa"/>
              <w:left w:w="60" w:type="dxa"/>
              <w:bottom w:w="40" w:type="dxa"/>
              <w:right w:w="60" w:type="dxa"/>
            </w:tcMar>
            <w:shd w:val="clear" w:color="auto" w:fill="E8F4F3"/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b/>
                <w:color w:val="1A5C6B"/>
                <w:sz w:val="18"/>
              </w:rPr>
              <w:t>常温密封（阴凉干燥）</w:t>
            </w:r>
          </w:p>
        </w:tc>
        <w:tc>
          <w:tcPr>
            <w:tcW w:type="dxa" w:w="1682"/>
            <w:tcMar>
              <w:top w:w="40" w:type="dxa"/>
              <w:left w:w="60" w:type="dxa"/>
              <w:bottom w:w="40" w:type="dxa"/>
              <w:right w:w="60" w:type="dxa"/>
            </w:tcMar>
            <w:shd w:val="clear" w:color="auto" w:fill="E8F4F3"/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b/>
                <w:color w:val="1A5C6B"/>
                <w:sz w:val="18"/>
              </w:rPr>
              <w:t>冷藏</w:t>
            </w:r>
          </w:p>
        </w:tc>
        <w:tc>
          <w:tcPr>
            <w:tcW w:type="dxa" w:w="1682"/>
            <w:tcMar>
              <w:top w:w="40" w:type="dxa"/>
              <w:left w:w="60" w:type="dxa"/>
              <w:bottom w:w="40" w:type="dxa"/>
              <w:right w:w="60" w:type="dxa"/>
            </w:tcMar>
            <w:shd w:val="clear" w:color="auto" w:fill="E8F4F3"/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b/>
                <w:color w:val="1A5C6B"/>
                <w:sz w:val="18"/>
              </w:rPr>
              <w:t>冷冻</w:t>
            </w:r>
          </w:p>
        </w:tc>
        <w:tc>
          <w:tcPr>
            <w:tcW w:type="dxa" w:w="1682"/>
            <w:tcMar>
              <w:top w:w="40" w:type="dxa"/>
              <w:left w:w="60" w:type="dxa"/>
              <w:bottom w:w="40" w:type="dxa"/>
              <w:right w:w="60" w:type="dxa"/>
            </w:tcMar>
            <w:shd w:val="clear" w:color="auto" w:fill="E8F4F3"/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b/>
                <w:color w:val="1A5C6B"/>
                <w:sz w:val="18"/>
              </w:rPr>
              <w:t>开封后建议用完</w:t>
            </w:r>
          </w:p>
        </w:tc>
        <w:tc>
          <w:tcPr>
            <w:tcW w:type="dxa" w:w="1682"/>
            <w:tcMar>
              <w:top w:w="40" w:type="dxa"/>
              <w:left w:w="60" w:type="dxa"/>
              <w:bottom w:w="40" w:type="dxa"/>
              <w:right w:w="60" w:type="dxa"/>
            </w:tcMar>
            <w:shd w:val="clear" w:color="auto" w:fill="E8F4F3"/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b/>
                <w:color w:val="1A5C6B"/>
                <w:sz w:val="18"/>
              </w:rPr>
              <w:t>备注</w:t>
            </w:r>
          </w:p>
        </w:tc>
      </w:tr>
      <w:tr>
        <w:tc>
          <w:tcPr>
            <w:tcW w:type="dxa" w:w="1682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b/>
                <w:color w:val="222B35"/>
                <w:sz w:val="18"/>
              </w:rPr>
              <w:t>山药干</w:t>
            </w:r>
          </w:p>
        </w:tc>
        <w:tc>
          <w:tcPr>
            <w:tcW w:type="dxa" w:w="1682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首选</w:t>
            </w:r>
          </w:p>
        </w:tc>
        <w:tc>
          <w:tcPr>
            <w:tcW w:type="dxa" w:w="1682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潮湿季节可</w:t>
            </w:r>
          </w:p>
        </w:tc>
        <w:tc>
          <w:tcPr>
            <w:tcW w:type="dxa" w:w="1682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可（长期）</w:t>
            </w:r>
          </w:p>
        </w:tc>
        <w:tc>
          <w:tcPr>
            <w:tcW w:type="dxa" w:w="1682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3～6 个月</w:t>
            </w:r>
          </w:p>
        </w:tc>
        <w:tc>
          <w:tcPr>
            <w:tcW w:type="dxa" w:w="1682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防潮防虫；结块、变色、霉味勿用</w:t>
            </w:r>
          </w:p>
        </w:tc>
      </w:tr>
      <w:tr>
        <w:tc>
          <w:tcPr>
            <w:tcW w:type="dxa" w:w="1682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b/>
                <w:color w:val="222B35"/>
                <w:sz w:val="18"/>
              </w:rPr>
              <w:t>茯苓</w:t>
            </w:r>
          </w:p>
        </w:tc>
        <w:tc>
          <w:tcPr>
            <w:tcW w:type="dxa" w:w="1682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首选</w:t>
            </w:r>
          </w:p>
        </w:tc>
        <w:tc>
          <w:tcPr>
            <w:tcW w:type="dxa" w:w="1682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潮湿季节可</w:t>
            </w:r>
          </w:p>
        </w:tc>
        <w:tc>
          <w:tcPr>
            <w:tcW w:type="dxa" w:w="1682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可</w:t>
            </w:r>
          </w:p>
        </w:tc>
        <w:tc>
          <w:tcPr>
            <w:tcW w:type="dxa" w:w="1682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6～12 个月</w:t>
            </w:r>
          </w:p>
        </w:tc>
        <w:tc>
          <w:tcPr>
            <w:tcW w:type="dxa" w:w="1682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极怕潮；粉状更易结块，务必干燥剂</w:t>
            </w:r>
          </w:p>
        </w:tc>
      </w:tr>
      <w:tr>
        <w:tc>
          <w:tcPr>
            <w:tcW w:type="dxa" w:w="1682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b/>
                <w:color w:val="222B35"/>
                <w:sz w:val="18"/>
              </w:rPr>
              <w:t>去芯莲子</w:t>
            </w:r>
          </w:p>
        </w:tc>
        <w:tc>
          <w:tcPr>
            <w:tcW w:type="dxa" w:w="1682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可</w:t>
            </w:r>
          </w:p>
        </w:tc>
        <w:tc>
          <w:tcPr>
            <w:tcW w:type="dxa" w:w="1682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潮湿季节建议</w:t>
            </w:r>
          </w:p>
        </w:tc>
        <w:tc>
          <w:tcPr>
            <w:tcW w:type="dxa" w:w="1682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可</w:t>
            </w:r>
          </w:p>
        </w:tc>
        <w:tc>
          <w:tcPr>
            <w:tcW w:type="dxa" w:w="1682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3～6 个月</w:t>
            </w:r>
          </w:p>
        </w:tc>
        <w:tc>
          <w:tcPr>
            <w:tcW w:type="dxa" w:w="1682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易生虫，密封要严；发黄发黑挑除</w:t>
            </w:r>
          </w:p>
        </w:tc>
      </w:tr>
      <w:tr>
        <w:tc>
          <w:tcPr>
            <w:tcW w:type="dxa" w:w="1682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b/>
                <w:color w:val="222B35"/>
                <w:sz w:val="18"/>
              </w:rPr>
              <w:t>干百合</w:t>
            </w:r>
          </w:p>
        </w:tc>
        <w:tc>
          <w:tcPr>
            <w:tcW w:type="dxa" w:w="1682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可</w:t>
            </w:r>
          </w:p>
        </w:tc>
        <w:tc>
          <w:tcPr>
            <w:tcW w:type="dxa" w:w="1682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潮湿季节建议</w:t>
            </w:r>
          </w:p>
        </w:tc>
        <w:tc>
          <w:tcPr>
            <w:tcW w:type="dxa" w:w="1682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可</w:t>
            </w:r>
          </w:p>
        </w:tc>
        <w:tc>
          <w:tcPr>
            <w:tcW w:type="dxa" w:w="1682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3～6 个月</w:t>
            </w:r>
          </w:p>
        </w:tc>
        <w:tc>
          <w:tcPr>
            <w:tcW w:type="dxa" w:w="1682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避光；受潮发黏勿用</w:t>
            </w:r>
          </w:p>
        </w:tc>
      </w:tr>
      <w:tr>
        <w:tc>
          <w:tcPr>
            <w:tcW w:type="dxa" w:w="1682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b/>
                <w:color w:val="222B35"/>
                <w:sz w:val="18"/>
              </w:rPr>
              <w:t>芡实</w:t>
            </w:r>
          </w:p>
        </w:tc>
        <w:tc>
          <w:tcPr>
            <w:tcW w:type="dxa" w:w="1682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可</w:t>
            </w:r>
          </w:p>
        </w:tc>
        <w:tc>
          <w:tcPr>
            <w:tcW w:type="dxa" w:w="1682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潮湿季节建议</w:t>
            </w:r>
          </w:p>
        </w:tc>
        <w:tc>
          <w:tcPr>
            <w:tcW w:type="dxa" w:w="1682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可</w:t>
            </w:r>
          </w:p>
        </w:tc>
        <w:tc>
          <w:tcPr>
            <w:tcW w:type="dxa" w:w="1682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3～6 个月</w:t>
            </w:r>
          </w:p>
        </w:tc>
        <w:tc>
          <w:tcPr>
            <w:tcW w:type="dxa" w:w="1682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同莲子，防虫密封</w:t>
            </w:r>
          </w:p>
        </w:tc>
      </w:tr>
      <w:tr>
        <w:tc>
          <w:tcPr>
            <w:tcW w:type="dxa" w:w="1682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b/>
                <w:color w:val="222B35"/>
                <w:sz w:val="18"/>
              </w:rPr>
              <w:t>炒白扁豆</w:t>
            </w:r>
          </w:p>
        </w:tc>
        <w:tc>
          <w:tcPr>
            <w:tcW w:type="dxa" w:w="1682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可</w:t>
            </w:r>
          </w:p>
        </w:tc>
        <w:tc>
          <w:tcPr>
            <w:tcW w:type="dxa" w:w="1682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一般不必</w:t>
            </w:r>
          </w:p>
        </w:tc>
        <w:tc>
          <w:tcPr>
            <w:tcW w:type="dxa" w:w="1682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可</w:t>
            </w:r>
          </w:p>
        </w:tc>
        <w:tc>
          <w:tcPr>
            <w:tcW w:type="dxa" w:w="1682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3～6 个月</w:t>
            </w:r>
          </w:p>
        </w:tc>
        <w:tc>
          <w:tcPr>
            <w:tcW w:type="dxa" w:w="1682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已炒相对耐存；仍要防潮</w:t>
            </w:r>
          </w:p>
        </w:tc>
      </w:tr>
      <w:tr>
        <w:tc>
          <w:tcPr>
            <w:tcW w:type="dxa" w:w="1682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b/>
                <w:color w:val="222B35"/>
                <w:sz w:val="18"/>
              </w:rPr>
              <w:t>绿心豆</w:t>
            </w:r>
            <w:r>
              <w:rPr>
                <w:rFonts w:ascii="Calibri" w:hAnsi="Calibri" w:eastAsia="微软雅黑"/>
                <w:color w:val="222B35"/>
                <w:sz w:val="18"/>
              </w:rPr>
              <w:t xml:space="preserve"> （原黑豆）</w:t>
            </w:r>
          </w:p>
        </w:tc>
        <w:tc>
          <w:tcPr>
            <w:tcW w:type="dxa" w:w="1682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可</w:t>
            </w:r>
          </w:p>
        </w:tc>
        <w:tc>
          <w:tcPr>
            <w:tcW w:type="dxa" w:w="1682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一般不必</w:t>
            </w:r>
          </w:p>
        </w:tc>
        <w:tc>
          <w:tcPr>
            <w:tcW w:type="dxa" w:w="1682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可</w:t>
            </w:r>
          </w:p>
        </w:tc>
        <w:tc>
          <w:tcPr>
            <w:tcW w:type="dxa" w:w="1682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6～12 个月</w:t>
            </w:r>
          </w:p>
        </w:tc>
        <w:tc>
          <w:tcPr>
            <w:tcW w:type="dxa" w:w="1682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即绿心黑豆；干燥密封；生虫整袋检查</w:t>
            </w:r>
          </w:p>
        </w:tc>
      </w:tr>
      <w:tr>
        <w:tc>
          <w:tcPr>
            <w:tcW w:type="dxa" w:w="1682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b/>
                <w:color w:val="222B35"/>
                <w:sz w:val="18"/>
              </w:rPr>
              <w:t>黄豆</w:t>
            </w:r>
          </w:p>
        </w:tc>
        <w:tc>
          <w:tcPr>
            <w:tcW w:type="dxa" w:w="1682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可</w:t>
            </w:r>
          </w:p>
        </w:tc>
        <w:tc>
          <w:tcPr>
            <w:tcW w:type="dxa" w:w="1682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一般不必</w:t>
            </w:r>
          </w:p>
        </w:tc>
        <w:tc>
          <w:tcPr>
            <w:tcW w:type="dxa" w:w="1682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可</w:t>
            </w:r>
          </w:p>
        </w:tc>
        <w:tc>
          <w:tcPr>
            <w:tcW w:type="dxa" w:w="1682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6～12 个月</w:t>
            </w:r>
          </w:p>
        </w:tc>
        <w:tc>
          <w:tcPr>
            <w:tcW w:type="dxa" w:w="1682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同上</w:t>
            </w:r>
          </w:p>
        </w:tc>
      </w:tr>
      <w:tr>
        <w:tc>
          <w:tcPr>
            <w:tcW w:type="dxa" w:w="1682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b/>
                <w:color w:val="222B35"/>
                <w:sz w:val="18"/>
              </w:rPr>
              <w:t>红腰豆</w:t>
            </w:r>
          </w:p>
        </w:tc>
        <w:tc>
          <w:tcPr>
            <w:tcW w:type="dxa" w:w="1682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可</w:t>
            </w:r>
          </w:p>
        </w:tc>
        <w:tc>
          <w:tcPr>
            <w:tcW w:type="dxa" w:w="1682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一般不必</w:t>
            </w:r>
          </w:p>
        </w:tc>
        <w:tc>
          <w:tcPr>
            <w:tcW w:type="dxa" w:w="1682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可</w:t>
            </w:r>
          </w:p>
        </w:tc>
        <w:tc>
          <w:tcPr>
            <w:tcW w:type="dxa" w:w="1682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6～12 个月</w:t>
            </w:r>
          </w:p>
        </w:tc>
        <w:tc>
          <w:tcPr>
            <w:tcW w:type="dxa" w:w="1682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同上</w:t>
            </w:r>
          </w:p>
        </w:tc>
      </w:tr>
      <w:tr>
        <w:tc>
          <w:tcPr>
            <w:tcW w:type="dxa" w:w="1682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b/>
                <w:color w:val="222B35"/>
                <w:sz w:val="18"/>
              </w:rPr>
              <w:t>赤小豆</w:t>
            </w:r>
          </w:p>
        </w:tc>
        <w:tc>
          <w:tcPr>
            <w:tcW w:type="dxa" w:w="1682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可</w:t>
            </w:r>
          </w:p>
        </w:tc>
        <w:tc>
          <w:tcPr>
            <w:tcW w:type="dxa" w:w="1682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一般不必</w:t>
            </w:r>
          </w:p>
        </w:tc>
        <w:tc>
          <w:tcPr>
            <w:tcW w:type="dxa" w:w="1682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可</w:t>
            </w:r>
          </w:p>
        </w:tc>
        <w:tc>
          <w:tcPr>
            <w:tcW w:type="dxa" w:w="1682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6～12 个月</w:t>
            </w:r>
          </w:p>
        </w:tc>
        <w:tc>
          <w:tcPr>
            <w:tcW w:type="dxa" w:w="1682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同上</w:t>
            </w:r>
          </w:p>
        </w:tc>
      </w:tr>
      <w:tr>
        <w:tc>
          <w:tcPr>
            <w:tcW w:type="dxa" w:w="1682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b/>
                <w:color w:val="222B35"/>
                <w:sz w:val="18"/>
              </w:rPr>
              <w:t>鹰嘴豆</w:t>
            </w:r>
          </w:p>
        </w:tc>
        <w:tc>
          <w:tcPr>
            <w:tcW w:type="dxa" w:w="1682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可</w:t>
            </w:r>
          </w:p>
        </w:tc>
        <w:tc>
          <w:tcPr>
            <w:tcW w:type="dxa" w:w="1682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一般不必</w:t>
            </w:r>
          </w:p>
        </w:tc>
        <w:tc>
          <w:tcPr>
            <w:tcW w:type="dxa" w:w="1682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可</w:t>
            </w:r>
          </w:p>
        </w:tc>
        <w:tc>
          <w:tcPr>
            <w:tcW w:type="dxa" w:w="1682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6～12 个月</w:t>
            </w:r>
          </w:p>
        </w:tc>
        <w:tc>
          <w:tcPr>
            <w:tcW w:type="dxa" w:w="1682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干豆耐存</w:t>
            </w:r>
          </w:p>
        </w:tc>
      </w:tr>
      <w:tr>
        <w:tc>
          <w:tcPr>
            <w:tcW w:type="dxa" w:w="1682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b/>
                <w:color w:val="222B35"/>
                <w:sz w:val="18"/>
              </w:rPr>
              <w:t>绿豆</w:t>
            </w:r>
          </w:p>
        </w:tc>
        <w:tc>
          <w:tcPr>
            <w:tcW w:type="dxa" w:w="1682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可</w:t>
            </w:r>
          </w:p>
        </w:tc>
        <w:tc>
          <w:tcPr>
            <w:tcW w:type="dxa" w:w="1682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一般不必</w:t>
            </w:r>
          </w:p>
        </w:tc>
        <w:tc>
          <w:tcPr>
            <w:tcW w:type="dxa" w:w="1682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可</w:t>
            </w:r>
          </w:p>
        </w:tc>
        <w:tc>
          <w:tcPr>
            <w:tcW w:type="dxa" w:w="1682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6～12 个月</w:t>
            </w:r>
          </w:p>
        </w:tc>
        <w:tc>
          <w:tcPr>
            <w:tcW w:type="dxa" w:w="1682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耐存；防潮即可</w:t>
            </w:r>
          </w:p>
        </w:tc>
      </w:tr>
      <w:tr>
        <w:tc>
          <w:tcPr>
            <w:tcW w:type="dxa" w:w="1682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b/>
                <w:color w:val="222B35"/>
                <w:sz w:val="18"/>
              </w:rPr>
              <w:t>燕麦片</w:t>
            </w:r>
          </w:p>
        </w:tc>
        <w:tc>
          <w:tcPr>
            <w:tcW w:type="dxa" w:w="1682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可</w:t>
            </w:r>
          </w:p>
        </w:tc>
        <w:tc>
          <w:tcPr>
            <w:tcW w:type="dxa" w:w="1682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开封后更推荐</w:t>
            </w:r>
          </w:p>
        </w:tc>
        <w:tc>
          <w:tcPr>
            <w:tcW w:type="dxa" w:w="1682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可</w:t>
            </w:r>
          </w:p>
        </w:tc>
        <w:tc>
          <w:tcPr>
            <w:tcW w:type="dxa" w:w="1682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b/>
                <w:color w:val="222B35"/>
                <w:sz w:val="18"/>
              </w:rPr>
              <w:t>1～2 个月</w:t>
            </w:r>
            <w:r>
              <w:rPr>
                <w:rFonts w:ascii="Calibri" w:hAnsi="Calibri" w:eastAsia="微软雅黑"/>
                <w:color w:val="222B35"/>
                <w:sz w:val="18"/>
              </w:rPr>
              <w:t xml:space="preserve"> （开封）</w:t>
            </w:r>
          </w:p>
        </w:tc>
        <w:tc>
          <w:tcPr>
            <w:tcW w:type="dxa" w:w="1682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选原味老式；脂肪略高，开封后易哈败，小罐分装</w:t>
            </w:r>
          </w:p>
        </w:tc>
      </w:tr>
      <w:tr>
        <w:tc>
          <w:tcPr>
            <w:tcW w:type="dxa" w:w="1682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b/>
                <w:color w:val="222B35"/>
                <w:sz w:val="18"/>
              </w:rPr>
              <w:t>藜麦</w:t>
            </w:r>
          </w:p>
        </w:tc>
        <w:tc>
          <w:tcPr>
            <w:tcW w:type="dxa" w:w="1682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可</w:t>
            </w:r>
          </w:p>
        </w:tc>
        <w:tc>
          <w:tcPr>
            <w:tcW w:type="dxa" w:w="1682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开封后可</w:t>
            </w:r>
          </w:p>
        </w:tc>
        <w:tc>
          <w:tcPr>
            <w:tcW w:type="dxa" w:w="1682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可</w:t>
            </w:r>
          </w:p>
        </w:tc>
        <w:tc>
          <w:tcPr>
            <w:tcW w:type="dxa" w:w="1682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2～3 个月（开封）</w:t>
            </w:r>
          </w:p>
        </w:tc>
        <w:tc>
          <w:tcPr>
            <w:tcW w:type="dxa" w:w="1682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密封防潮；有酸味勿用</w:t>
            </w:r>
          </w:p>
        </w:tc>
      </w:tr>
      <w:tr>
        <w:tc>
          <w:tcPr>
            <w:tcW w:type="dxa" w:w="1682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b/>
                <w:color w:val="222B35"/>
                <w:sz w:val="18"/>
              </w:rPr>
              <w:t>黑米</w:t>
            </w:r>
          </w:p>
        </w:tc>
        <w:tc>
          <w:tcPr>
            <w:tcW w:type="dxa" w:w="1682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可</w:t>
            </w:r>
          </w:p>
        </w:tc>
        <w:tc>
          <w:tcPr>
            <w:tcW w:type="dxa" w:w="1682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一般不必</w:t>
            </w:r>
          </w:p>
        </w:tc>
        <w:tc>
          <w:tcPr>
            <w:tcW w:type="dxa" w:w="1682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可</w:t>
            </w:r>
          </w:p>
        </w:tc>
        <w:tc>
          <w:tcPr>
            <w:tcW w:type="dxa" w:w="1682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3～6 个月</w:t>
            </w:r>
          </w:p>
        </w:tc>
        <w:tc>
          <w:tcPr>
            <w:tcW w:type="dxa" w:w="1682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密封；防虫</w:t>
            </w:r>
          </w:p>
        </w:tc>
      </w:tr>
      <w:tr>
        <w:tc>
          <w:tcPr>
            <w:tcW w:type="dxa" w:w="1682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b/>
                <w:color w:val="222B35"/>
                <w:sz w:val="18"/>
              </w:rPr>
              <w:t>红米</w:t>
            </w:r>
          </w:p>
        </w:tc>
        <w:tc>
          <w:tcPr>
            <w:tcW w:type="dxa" w:w="1682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可</w:t>
            </w:r>
          </w:p>
        </w:tc>
        <w:tc>
          <w:tcPr>
            <w:tcW w:type="dxa" w:w="1682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一般不必</w:t>
            </w:r>
          </w:p>
        </w:tc>
        <w:tc>
          <w:tcPr>
            <w:tcW w:type="dxa" w:w="1682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可</w:t>
            </w:r>
          </w:p>
        </w:tc>
        <w:tc>
          <w:tcPr>
            <w:tcW w:type="dxa" w:w="1682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3～6 个月</w:t>
            </w:r>
          </w:p>
        </w:tc>
        <w:tc>
          <w:tcPr>
            <w:tcW w:type="dxa" w:w="1682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同上</w:t>
            </w:r>
          </w:p>
        </w:tc>
      </w:tr>
      <w:tr>
        <w:tc>
          <w:tcPr>
            <w:tcW w:type="dxa" w:w="1682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b/>
                <w:color w:val="222B35"/>
                <w:sz w:val="18"/>
              </w:rPr>
              <w:t>小米</w:t>
            </w:r>
          </w:p>
        </w:tc>
        <w:tc>
          <w:tcPr>
            <w:tcW w:type="dxa" w:w="1682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可</w:t>
            </w:r>
          </w:p>
        </w:tc>
        <w:tc>
          <w:tcPr>
            <w:tcW w:type="dxa" w:w="1682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一般不必</w:t>
            </w:r>
          </w:p>
        </w:tc>
        <w:tc>
          <w:tcPr>
            <w:tcW w:type="dxa" w:w="1682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可</w:t>
            </w:r>
          </w:p>
        </w:tc>
        <w:tc>
          <w:tcPr>
            <w:tcW w:type="dxa" w:w="1682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3～6 个月</w:t>
            </w:r>
          </w:p>
        </w:tc>
        <w:tc>
          <w:tcPr>
            <w:tcW w:type="dxa" w:w="1682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易生虫，密封+阴凉</w:t>
            </w:r>
          </w:p>
        </w:tc>
      </w:tr>
      <w:tr>
        <w:tc>
          <w:tcPr>
            <w:tcW w:type="dxa" w:w="1682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b/>
                <w:color w:val="222B35"/>
                <w:sz w:val="18"/>
              </w:rPr>
              <w:t>糙米</w:t>
            </w:r>
          </w:p>
        </w:tc>
        <w:tc>
          <w:tcPr>
            <w:tcW w:type="dxa" w:w="1682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可</w:t>
            </w:r>
          </w:p>
        </w:tc>
        <w:tc>
          <w:tcPr>
            <w:tcW w:type="dxa" w:w="1682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b/>
                <w:color w:val="222B35"/>
                <w:sz w:val="18"/>
              </w:rPr>
              <w:t>开封后建议冷藏</w:t>
            </w:r>
          </w:p>
        </w:tc>
        <w:tc>
          <w:tcPr>
            <w:tcW w:type="dxa" w:w="1682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可</w:t>
            </w:r>
          </w:p>
        </w:tc>
        <w:tc>
          <w:tcPr>
            <w:tcW w:type="dxa" w:w="1682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b/>
                <w:color w:val="222B35"/>
                <w:sz w:val="18"/>
              </w:rPr>
              <w:t>1～2 个月</w:t>
            </w:r>
            <w:r>
              <w:rPr>
                <w:rFonts w:ascii="Calibri" w:hAnsi="Calibri" w:eastAsia="微软雅黑"/>
                <w:color w:val="222B35"/>
                <w:sz w:val="18"/>
              </w:rPr>
              <w:t xml:space="preserve"> （开封）</w:t>
            </w:r>
          </w:p>
        </w:tc>
        <w:tc>
          <w:tcPr>
            <w:tcW w:type="dxa" w:w="1682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谷皮含油脂，开封后易哈败</w:t>
            </w:r>
          </w:p>
        </w:tc>
      </w:tr>
      <w:tr>
        <w:tc>
          <w:tcPr>
            <w:tcW w:type="dxa" w:w="1682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b/>
                <w:color w:val="222B35"/>
                <w:sz w:val="18"/>
              </w:rPr>
              <w:t>黑芝麻</w:t>
            </w:r>
          </w:p>
        </w:tc>
        <w:tc>
          <w:tcPr>
            <w:tcW w:type="dxa" w:w="1682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短期待</w:t>
            </w:r>
          </w:p>
        </w:tc>
        <w:tc>
          <w:tcPr>
            <w:tcW w:type="dxa" w:w="1682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b/>
                <w:color w:val="222B35"/>
                <w:sz w:val="18"/>
              </w:rPr>
              <w:t>开封后建议冷藏</w:t>
            </w:r>
          </w:p>
        </w:tc>
        <w:tc>
          <w:tcPr>
            <w:tcW w:type="dxa" w:w="1682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长期首选</w:t>
            </w:r>
          </w:p>
        </w:tc>
        <w:tc>
          <w:tcPr>
            <w:tcW w:type="dxa" w:w="1682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冷藏 1～2 个月 / 冷冻 3～6 个月</w:t>
            </w:r>
          </w:p>
        </w:tc>
        <w:tc>
          <w:tcPr>
            <w:tcW w:type="dxa" w:w="1682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油脂易氧化，小份密封</w:t>
            </w:r>
          </w:p>
        </w:tc>
      </w:tr>
      <w:tr>
        <w:tc>
          <w:tcPr>
            <w:tcW w:type="dxa" w:w="1682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b/>
                <w:color w:val="222B35"/>
                <w:sz w:val="18"/>
              </w:rPr>
              <w:t>核桃</w:t>
            </w:r>
          </w:p>
        </w:tc>
        <w:tc>
          <w:tcPr>
            <w:tcW w:type="dxa" w:w="1682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短期待</w:t>
            </w:r>
          </w:p>
        </w:tc>
        <w:tc>
          <w:tcPr>
            <w:tcW w:type="dxa" w:w="1682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b/>
                <w:color w:val="222B35"/>
                <w:sz w:val="18"/>
              </w:rPr>
              <w:t>开封后建议冷藏</w:t>
            </w:r>
          </w:p>
        </w:tc>
        <w:tc>
          <w:tcPr>
            <w:tcW w:type="dxa" w:w="1682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长期首选</w:t>
            </w:r>
          </w:p>
        </w:tc>
        <w:tc>
          <w:tcPr>
            <w:tcW w:type="dxa" w:w="1682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冷藏约 1 个月 / 冷冻 3～6 个月</w:t>
            </w:r>
          </w:p>
        </w:tc>
        <w:tc>
          <w:tcPr>
            <w:tcW w:type="dxa" w:w="1682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仁易哈喇；带壳稍耐存</w:t>
            </w:r>
          </w:p>
        </w:tc>
      </w:tr>
      <w:tr>
        <w:tc>
          <w:tcPr>
            <w:tcW w:type="dxa" w:w="1682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b/>
                <w:color w:val="222B35"/>
                <w:sz w:val="18"/>
              </w:rPr>
              <w:t>花生</w:t>
            </w:r>
          </w:p>
        </w:tc>
        <w:tc>
          <w:tcPr>
            <w:tcW w:type="dxa" w:w="1682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短期待</w:t>
            </w:r>
          </w:p>
        </w:tc>
        <w:tc>
          <w:tcPr>
            <w:tcW w:type="dxa" w:w="1682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b/>
                <w:color w:val="222B35"/>
                <w:sz w:val="18"/>
              </w:rPr>
              <w:t>开封后建议冷藏</w:t>
            </w:r>
          </w:p>
        </w:tc>
        <w:tc>
          <w:tcPr>
            <w:tcW w:type="dxa" w:w="1682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长期首选</w:t>
            </w:r>
          </w:p>
        </w:tc>
        <w:tc>
          <w:tcPr>
            <w:tcW w:type="dxa" w:w="1682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冷藏约 1 个月 / 冷冻 3～6 个月</w:t>
            </w:r>
          </w:p>
        </w:tc>
        <w:tc>
          <w:tcPr>
            <w:tcW w:type="dxa" w:w="1682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同坚果；发霉（黄曲霉风险）整包丢弃</w:t>
            </w:r>
          </w:p>
        </w:tc>
      </w:tr>
      <w:tr>
        <w:tc>
          <w:tcPr>
            <w:tcW w:type="dxa" w:w="1682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b/>
                <w:color w:val="222B35"/>
                <w:sz w:val="18"/>
              </w:rPr>
              <w:t>陈皮</w:t>
            </w:r>
            <w:r>
              <w:rPr>
                <w:rFonts w:ascii="Calibri" w:hAnsi="Calibri" w:eastAsia="微软雅黑"/>
                <w:color w:val="222B35"/>
                <w:sz w:val="18"/>
              </w:rPr>
              <w:t xml:space="preserve"> （可选）</w:t>
            </w:r>
          </w:p>
        </w:tc>
        <w:tc>
          <w:tcPr>
            <w:tcW w:type="dxa" w:w="1682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干燥密封</w:t>
            </w:r>
          </w:p>
        </w:tc>
        <w:tc>
          <w:tcPr>
            <w:tcW w:type="dxa" w:w="1682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一般不必</w:t>
            </w:r>
          </w:p>
        </w:tc>
        <w:tc>
          <w:tcPr>
            <w:tcW w:type="dxa" w:w="1682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不必</w:t>
            </w:r>
          </w:p>
        </w:tc>
        <w:tc>
          <w:tcPr>
            <w:tcW w:type="dxa" w:w="1682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长期可存</w:t>
            </w:r>
          </w:p>
        </w:tc>
        <w:tc>
          <w:tcPr>
            <w:tcW w:type="dxa" w:w="1682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越陈越燥要防潮；霉变勿用</w:t>
            </w:r>
          </w:p>
        </w:tc>
      </w:tr>
    </w:tbl>
    <w:p>
      <w:pPr>
        <w:spacing w:before="0" w:after="40"/>
      </w:pPr>
      <w:r/>
    </w:p>
    <w:p>
      <w:pPr>
        <w:pStyle w:val="Heading3"/>
      </w:pPr>
      <w:r>
        <w:rPr>
          <w:rFonts w:ascii="Calibri" w:hAnsi="Calibri" w:eastAsia="微软雅黑"/>
          <w:b/>
          <w:color w:val="2C3E50"/>
          <w:sz w:val="21"/>
        </w:rPr>
        <w:t>5.3 家庭分装建议（方便每天称重）</w:t>
      </w:r>
      <w:r>
        <w:rPr>
          <w:rFonts w:ascii="Calibri" w:hAnsi="Calibri" w:eastAsia="微软雅黑"/>
          <w:b/>
          <w:color w:val="2C3E50"/>
          <w:sz w:val="21"/>
        </w:rPr>
      </w:r>
      <w:r>
        <w:rPr>
          <w:rFonts w:ascii="Calibri" w:hAnsi="Calibri" w:eastAsia="微软雅黑"/>
          <w:b/>
          <w:color w:val="2C3E50"/>
          <w:sz w:val="21"/>
        </w:rPr>
      </w:r>
    </w:p>
    <w:p>
      <w:pPr>
        <w:pStyle w:val="ListNumber"/>
        <w:spacing w:line="264" w:lineRule="auto" w:before="0" w:after="40"/>
        <w:ind w:left="720"/>
      </w:pPr>
      <w:r>
        <w:rPr>
          <w:rFonts w:ascii="Calibri" w:hAnsi="Calibri" w:eastAsia="微软雅黑"/>
          <w:sz w:val="20"/>
        </w:rPr>
      </w:r>
      <w:r>
        <w:rPr>
          <w:rFonts w:ascii="Calibri" w:hAnsi="Calibri" w:eastAsia="微软雅黑"/>
          <w:sz w:val="20"/>
        </w:rPr>
        <w:t xml:space="preserve">采购后按「一周用量」称出本周份，装入 </w:t>
      </w:r>
      <w:r>
        <w:rPr>
          <w:rFonts w:ascii="Calibri" w:hAnsi="Calibri" w:eastAsia="微软雅黑"/>
          <w:b/>
          <w:sz w:val="20"/>
        </w:rPr>
        <w:t>7 个密封小袋/小盒</w:t>
      </w:r>
      <w:r>
        <w:rPr>
          <w:rFonts w:ascii="Calibri" w:hAnsi="Calibri" w:eastAsia="微软雅黑"/>
          <w:sz w:val="20"/>
        </w:rPr>
        <w:t>（或豆类一罐、药食一罐、杂粮一罐、坚果冷藏一小盒）。</w:t>
      </w:r>
      <w:r>
        <w:rPr>
          <w:rFonts w:ascii="Calibri" w:hAnsi="Calibri" w:eastAsia="微软雅黑"/>
          <w:sz w:val="20"/>
        </w:rPr>
      </w:r>
    </w:p>
    <w:p>
      <w:pPr>
        <w:pStyle w:val="ListNumber"/>
        <w:spacing w:line="264" w:lineRule="auto" w:before="0" w:after="40"/>
        <w:ind w:left="720"/>
      </w:pPr>
      <w:r>
        <w:rPr>
          <w:rFonts w:ascii="Calibri" w:hAnsi="Calibri" w:eastAsia="微软雅黑"/>
          <w:sz w:val="20"/>
        </w:rPr>
      </w:r>
      <w:r>
        <w:rPr>
          <w:rFonts w:ascii="Calibri" w:hAnsi="Calibri" w:eastAsia="微软雅黑"/>
          <w:b/>
          <w:sz w:val="20"/>
        </w:rPr>
        <w:t>黑芝麻、核桃、花生</w:t>
      </w:r>
      <w:r>
        <w:rPr>
          <w:rFonts w:ascii="Calibri" w:hAnsi="Calibri" w:eastAsia="微软雅黑"/>
          <w:sz w:val="20"/>
        </w:rPr>
        <w:t xml:space="preserve"> 单独冷藏小盒，避免与干货抢潮气、也减少哈败。</w:t>
      </w:r>
      <w:r>
        <w:rPr>
          <w:rFonts w:ascii="Calibri" w:hAnsi="Calibri" w:eastAsia="微软雅黑"/>
          <w:sz w:val="20"/>
        </w:rPr>
      </w:r>
    </w:p>
    <w:p>
      <w:pPr>
        <w:pStyle w:val="ListNumber"/>
        <w:spacing w:line="264" w:lineRule="auto" w:before="0" w:after="40"/>
        <w:ind w:left="720"/>
      </w:pPr>
      <w:r>
        <w:rPr>
          <w:rFonts w:ascii="Calibri" w:hAnsi="Calibri" w:eastAsia="微软雅黑"/>
          <w:sz w:val="20"/>
        </w:rPr>
      </w:r>
      <w:r>
        <w:rPr>
          <w:rFonts w:ascii="Calibri" w:hAnsi="Calibri" w:eastAsia="微软雅黑"/>
          <w:sz w:val="20"/>
        </w:rPr>
        <w:t>每晚只取次日份去浸泡；不要整周原料一起泡。</w:t>
      </w:r>
      <w:r>
        <w:rPr>
          <w:rFonts w:ascii="Calibri" w:hAnsi="Calibri" w:eastAsia="微软雅黑"/>
          <w:sz w:val="20"/>
        </w:rPr>
      </w:r>
      <w:r>
        <w:rPr>
          <w:rFonts w:ascii="Calibri" w:hAnsi="Calibri" w:eastAsia="微软雅黑"/>
          <w:sz w:val="20"/>
        </w:rPr>
      </w:r>
    </w:p>
    <w:p>
      <w:pPr>
        <w:pBdr>
          <w:bottom w:val="single" w:sz="6" w:space="1" w:color="auto"/>
        </w:pBdr>
        <w:spacing w:before="0" w:after="40"/>
      </w:pPr>
      <w:r/>
    </w:p>
    <w:p>
      <w:pPr>
        <w:pStyle w:val="Heading2"/>
      </w:pPr>
      <w:bookmarkStart w:id="106" w:name="sec_6"/>
      <w:r>
        <w:rPr>
          <w:rFonts w:ascii="Calibri" w:hAnsi="Calibri" w:eastAsia="微软雅黑"/>
          <w:b/>
          <w:color w:val="1A5C6B"/>
          <w:sz w:val="24"/>
        </w:rPr>
        <w:t>6. 全套饮用须知</w:t>
      </w:r>
      <w:r>
        <w:rPr>
          <w:rFonts w:ascii="Calibri" w:hAnsi="Calibri" w:eastAsia="微软雅黑"/>
          <w:b/>
          <w:color w:val="1A5C6B"/>
          <w:sz w:val="24"/>
        </w:rPr>
      </w:r>
      <w:bookmarkEnd w:id="106"/>
    </w:p>
    <w:p>
      <w:pPr>
        <w:pStyle w:val="Heading3"/>
      </w:pPr>
      <w:r>
        <w:rPr>
          <w:rFonts w:ascii="Calibri" w:hAnsi="Calibri" w:eastAsia="微软雅黑"/>
          <w:b/>
          <w:color w:val="2C3E50"/>
          <w:sz w:val="21"/>
        </w:rPr>
        <w:t>控糖 / 减脂</w:t>
      </w:r>
      <w:r>
        <w:rPr>
          <w:rFonts w:ascii="Calibri" w:hAnsi="Calibri" w:eastAsia="微软雅黑"/>
          <w:b/>
          <w:color w:val="2C3E50"/>
          <w:sz w:val="21"/>
        </w:rPr>
      </w:r>
    </w:p>
    <w:p>
      <w:pPr>
        <w:spacing w:before="0" w:after="80" w:line="276" w:lineRule="auto"/>
      </w:pPr>
      <w:r>
        <w:rPr>
          <w:rFonts w:ascii="Calibri" w:hAnsi="Calibri" w:eastAsia="微软雅黑"/>
          <w:color w:val="222B35"/>
          <w:sz w:val="20"/>
        </w:rPr>
      </w:r>
      <w:r>
        <w:rPr>
          <w:rFonts w:ascii="Calibri" w:hAnsi="Calibri" w:eastAsia="微软雅黑"/>
          <w:color w:val="222B35"/>
          <w:sz w:val="20"/>
        </w:rPr>
        <w:t>全程不加糖、红枣、桂圆、玉米碎；保留豆渣；精制杂粮每日 ≤8g；早餐豆浆后尽量正常午餐，避免再喝甜饮。</w:t>
      </w:r>
      <w:r>
        <w:rPr>
          <w:rFonts w:ascii="Calibri" w:hAnsi="Calibri" w:eastAsia="微软雅黑"/>
          <w:color w:val="222B35"/>
          <w:sz w:val="20"/>
        </w:rPr>
      </w:r>
    </w:p>
    <w:p>
      <w:pPr>
        <w:pStyle w:val="Heading3"/>
      </w:pPr>
      <w:r>
        <w:rPr>
          <w:rFonts w:ascii="Calibri" w:hAnsi="Calibri" w:eastAsia="微软雅黑"/>
          <w:b/>
          <w:color w:val="2C3E50"/>
          <w:sz w:val="21"/>
        </w:rPr>
        <w:t>高尿酸 / 护肾</w:t>
      </w:r>
      <w:r>
        <w:rPr>
          <w:rFonts w:ascii="Calibri" w:hAnsi="Calibri" w:eastAsia="微软雅黑"/>
          <w:b/>
          <w:color w:val="2C3E50"/>
          <w:sz w:val="21"/>
        </w:rPr>
      </w:r>
    </w:p>
    <w:p>
      <w:pPr>
        <w:spacing w:before="0" w:after="80" w:line="276" w:lineRule="auto"/>
      </w:pPr>
      <w:r>
        <w:rPr>
          <w:rFonts w:ascii="Calibri" w:hAnsi="Calibri" w:eastAsia="微软雅黑"/>
          <w:color w:val="222B35"/>
          <w:sz w:val="20"/>
        </w:rPr>
      </w:r>
      <w:r>
        <w:rPr>
          <w:rFonts w:ascii="Calibri" w:hAnsi="Calibri" w:eastAsia="微软雅黑"/>
          <w:color w:val="222B35"/>
          <w:sz w:val="20"/>
        </w:rPr>
        <w:t>杂豆（尤其绿心豆、黄豆、红腰豆）严格按表；浸泡倒掉泡水；周四、周日降负担；红肿期用替换表。</w:t>
      </w:r>
      <w:r>
        <w:rPr>
          <w:rFonts w:ascii="Calibri" w:hAnsi="Calibri" w:eastAsia="微软雅黑"/>
          <w:color w:val="222B35"/>
          <w:sz w:val="20"/>
        </w:rPr>
      </w:r>
    </w:p>
    <w:p>
      <w:pPr>
        <w:pStyle w:val="Heading3"/>
      </w:pPr>
      <w:r>
        <w:rPr>
          <w:rFonts w:ascii="Calibri" w:hAnsi="Calibri" w:eastAsia="微软雅黑"/>
          <w:b/>
          <w:color w:val="2C3E50"/>
          <w:sz w:val="21"/>
        </w:rPr>
        <w:t>高血压倾向（预防向）</w:t>
      </w:r>
      <w:r>
        <w:rPr>
          <w:rFonts w:ascii="Calibri" w:hAnsi="Calibri" w:eastAsia="微软雅黑"/>
          <w:b/>
          <w:color w:val="2C3E50"/>
          <w:sz w:val="21"/>
        </w:rPr>
      </w:r>
    </w:p>
    <w:p>
      <w:pPr>
        <w:spacing w:before="0" w:after="80" w:line="276" w:lineRule="auto"/>
      </w:pPr>
      <w:r>
        <w:rPr>
          <w:rFonts w:ascii="Calibri" w:hAnsi="Calibri" w:eastAsia="微软雅黑"/>
          <w:color w:val="222B35"/>
          <w:sz w:val="20"/>
        </w:rPr>
      </w:r>
      <w:r>
        <w:rPr>
          <w:rFonts w:ascii="Calibri" w:hAnsi="Calibri" w:eastAsia="微软雅黑"/>
          <w:color w:val="222B35"/>
          <w:sz w:val="20"/>
        </w:rPr>
        <w:t xml:space="preserve">本方含茯苓、赤小豆等高钾向食材；日常仍需 </w:t>
      </w:r>
      <w:r>
        <w:rPr>
          <w:rFonts w:ascii="Calibri" w:hAnsi="Calibri" w:eastAsia="微软雅黑"/>
          <w:b/>
          <w:color w:val="222B35"/>
          <w:sz w:val="20"/>
        </w:rPr>
        <w:t>低盐饮食</w:t>
      </w:r>
      <w:r>
        <w:rPr>
          <w:rFonts w:ascii="Calibri" w:hAnsi="Calibri" w:eastAsia="微软雅黑"/>
          <w:color w:val="222B35"/>
          <w:sz w:val="20"/>
        </w:rPr>
        <w:t xml:space="preserve"> 配合。</w:t>
      </w:r>
      <w:r>
        <w:rPr>
          <w:rFonts w:ascii="Calibri" w:hAnsi="Calibri" w:eastAsia="微软雅黑"/>
          <w:color w:val="222B35"/>
          <w:sz w:val="20"/>
        </w:rPr>
      </w:r>
    </w:p>
    <w:p>
      <w:pPr>
        <w:pStyle w:val="Heading3"/>
      </w:pPr>
      <w:r>
        <w:rPr>
          <w:rFonts w:ascii="Calibri" w:hAnsi="Calibri" w:eastAsia="微软雅黑"/>
          <w:b/>
          <w:color w:val="2C3E50"/>
          <w:sz w:val="21"/>
        </w:rPr>
        <w:t>高血脂 / 减脂</w:t>
      </w:r>
      <w:r>
        <w:rPr>
          <w:rFonts w:ascii="Calibri" w:hAnsi="Calibri" w:eastAsia="微软雅黑"/>
          <w:b/>
          <w:color w:val="2C3E50"/>
          <w:sz w:val="21"/>
        </w:rPr>
      </w:r>
    </w:p>
    <w:p>
      <w:pPr>
        <w:spacing w:before="0" w:after="80" w:line="276" w:lineRule="auto"/>
      </w:pPr>
      <w:r>
        <w:rPr>
          <w:rFonts w:ascii="Calibri" w:hAnsi="Calibri" w:eastAsia="微软雅黑"/>
          <w:color w:val="222B35"/>
          <w:sz w:val="20"/>
        </w:rPr>
      </w:r>
      <w:r>
        <w:rPr>
          <w:rFonts w:ascii="Calibri" w:hAnsi="Calibri" w:eastAsia="微软雅黑"/>
          <w:color w:val="222B35"/>
          <w:sz w:val="20"/>
        </w:rPr>
        <w:t>燕麦片几乎天天有；黑芝麻/核桃/花生严格控量，不可加勺芝麻酱。</w:t>
      </w:r>
      <w:r>
        <w:rPr>
          <w:rFonts w:ascii="Calibri" w:hAnsi="Calibri" w:eastAsia="微软雅黑"/>
          <w:color w:val="222B35"/>
          <w:sz w:val="20"/>
        </w:rPr>
      </w:r>
    </w:p>
    <w:p>
      <w:pPr>
        <w:pStyle w:val="Heading3"/>
      </w:pPr>
      <w:r>
        <w:rPr>
          <w:rFonts w:ascii="Calibri" w:hAnsi="Calibri" w:eastAsia="微软雅黑"/>
          <w:b/>
          <w:color w:val="2C3E50"/>
          <w:sz w:val="21"/>
        </w:rPr>
        <w:t>养发</w:t>
      </w:r>
      <w:r>
        <w:rPr>
          <w:rFonts w:ascii="Calibri" w:hAnsi="Calibri" w:eastAsia="微软雅黑"/>
          <w:b/>
          <w:color w:val="2C3E50"/>
          <w:sz w:val="21"/>
        </w:rPr>
      </w:r>
    </w:p>
    <w:p>
      <w:pPr>
        <w:spacing w:before="0" w:after="80" w:line="276" w:lineRule="auto"/>
      </w:pPr>
      <w:r>
        <w:rPr>
          <w:rFonts w:ascii="Calibri" w:hAnsi="Calibri" w:eastAsia="微软雅黑"/>
          <w:color w:val="222B35"/>
          <w:sz w:val="20"/>
        </w:rPr>
      </w:r>
      <w:r>
        <w:rPr>
          <w:rFonts w:ascii="Calibri" w:hAnsi="Calibri" w:eastAsia="微软雅黑"/>
          <w:color w:val="222B35"/>
          <w:sz w:val="20"/>
        </w:rPr>
        <w:t>绿心豆（原黑豆）、黑米、黑芝麻、核桃、鹰嘴豆分天出现；豆浆仅为食养搭配，</w:t>
      </w:r>
      <w:r>
        <w:rPr>
          <w:rFonts w:ascii="Calibri" w:hAnsi="Calibri" w:eastAsia="微软雅黑"/>
          <w:b/>
          <w:color w:val="222B35"/>
          <w:sz w:val="20"/>
        </w:rPr>
        <w:t>不替代任何药物治疗或医嘱</w:t>
      </w:r>
      <w:r>
        <w:rPr>
          <w:rFonts w:ascii="Calibri" w:hAnsi="Calibri" w:eastAsia="微软雅黑"/>
          <w:color w:val="222B35"/>
          <w:sz w:val="20"/>
        </w:rPr>
        <w:t>；若头皮有外用药，用药后数小时内是否适合大量出汗，以说明书/医生意见为准。</w:t>
      </w:r>
      <w:r>
        <w:rPr>
          <w:rFonts w:ascii="Calibri" w:hAnsi="Calibri" w:eastAsia="微软雅黑"/>
          <w:color w:val="222B35"/>
          <w:sz w:val="20"/>
        </w:rPr>
      </w:r>
    </w:p>
    <w:p>
      <w:pPr>
        <w:pStyle w:val="Heading3"/>
      </w:pPr>
      <w:r>
        <w:rPr>
          <w:rFonts w:ascii="Calibri" w:hAnsi="Calibri" w:eastAsia="微软雅黑"/>
          <w:b/>
          <w:color w:val="2C3E50"/>
          <w:sz w:val="21"/>
        </w:rPr>
        <w:t>失眠 / 安神</w:t>
      </w:r>
      <w:r>
        <w:rPr>
          <w:rFonts w:ascii="Calibri" w:hAnsi="Calibri" w:eastAsia="微软雅黑"/>
          <w:b/>
          <w:color w:val="2C3E50"/>
          <w:sz w:val="21"/>
        </w:rPr>
      </w:r>
    </w:p>
    <w:p>
      <w:pPr>
        <w:spacing w:before="0" w:after="80" w:line="276" w:lineRule="auto"/>
      </w:pPr>
      <w:r>
        <w:rPr>
          <w:rFonts w:ascii="Calibri" w:hAnsi="Calibri" w:eastAsia="微软雅黑"/>
          <w:color w:val="222B35"/>
          <w:sz w:val="20"/>
        </w:rPr>
      </w:r>
      <w:r>
        <w:rPr>
          <w:rFonts w:ascii="Calibri" w:hAnsi="Calibri" w:eastAsia="微软雅黑"/>
          <w:color w:val="222B35"/>
          <w:sz w:val="20"/>
        </w:rPr>
        <w:t>莲子百合高频；</w:t>
      </w:r>
      <w:r>
        <w:rPr>
          <w:rFonts w:ascii="Calibri" w:hAnsi="Calibri" w:eastAsia="微软雅黑"/>
          <w:b/>
          <w:color w:val="222B35"/>
          <w:sz w:val="20"/>
        </w:rPr>
        <w:t>只作早餐</w:t>
      </w:r>
      <w:r>
        <w:rPr>
          <w:rFonts w:ascii="Calibri" w:hAnsi="Calibri" w:eastAsia="微软雅黑"/>
          <w:color w:val="222B35"/>
          <w:sz w:val="20"/>
        </w:rPr>
        <w:t>；睡前 2 小时不喝，减少夜尿打断睡眠。</w:t>
      </w:r>
      <w:r>
        <w:rPr>
          <w:rFonts w:ascii="Calibri" w:hAnsi="Calibri" w:eastAsia="微软雅黑"/>
          <w:color w:val="222B35"/>
          <w:sz w:val="20"/>
        </w:rPr>
      </w:r>
    </w:p>
    <w:p>
      <w:pPr>
        <w:pStyle w:val="Heading3"/>
      </w:pPr>
      <w:r>
        <w:rPr>
          <w:rFonts w:ascii="Calibri" w:hAnsi="Calibri" w:eastAsia="微软雅黑"/>
          <w:b/>
          <w:color w:val="2C3E50"/>
          <w:sz w:val="21"/>
        </w:rPr>
        <w:t>肠胃不适 / 胃食管不适</w:t>
      </w:r>
      <w:r>
        <w:rPr>
          <w:rFonts w:ascii="Calibri" w:hAnsi="Calibri" w:eastAsia="微软雅黑"/>
          <w:b/>
          <w:color w:val="2C3E50"/>
          <w:sz w:val="21"/>
        </w:rPr>
      </w:r>
    </w:p>
    <w:p>
      <w:pPr>
        <w:spacing w:before="0" w:after="80" w:line="276" w:lineRule="auto"/>
      </w:pPr>
      <w:r>
        <w:rPr>
          <w:rFonts w:ascii="Calibri" w:hAnsi="Calibri" w:eastAsia="微软雅黑"/>
          <w:color w:val="222B35"/>
          <w:sz w:val="20"/>
        </w:rPr>
      </w:r>
      <w:r>
        <w:rPr>
          <w:rFonts w:ascii="Calibri" w:hAnsi="Calibri" w:eastAsia="微软雅黑"/>
          <w:color w:val="222B35"/>
          <w:sz w:val="20"/>
        </w:rPr>
        <w:t>食材泡软打细；白扁豆日可重点选用；胀气可加陈皮 1–2g；</w:t>
      </w:r>
      <w:r>
        <w:rPr>
          <w:rFonts w:ascii="Calibri" w:hAnsi="Calibri" w:eastAsia="微软雅黑"/>
          <w:b/>
          <w:color w:val="222B35"/>
          <w:sz w:val="20"/>
        </w:rPr>
        <w:t>建议配鸡蛋等同食</w:t>
      </w:r>
      <w:r>
        <w:rPr>
          <w:rFonts w:ascii="Calibri" w:hAnsi="Calibri" w:eastAsia="微软雅黑"/>
          <w:color w:val="222B35"/>
          <w:sz w:val="20"/>
        </w:rPr>
        <w:t>；禁止冰镇；禁止空腹整杯灌。</w:t>
      </w:r>
      <w:r>
        <w:rPr>
          <w:rFonts w:ascii="Calibri" w:hAnsi="Calibri" w:eastAsia="微软雅黑"/>
          <w:color w:val="222B35"/>
          <w:sz w:val="20"/>
        </w:rPr>
      </w:r>
    </w:p>
    <w:p>
      <w:pPr>
        <w:pStyle w:val="Heading3"/>
      </w:pPr>
      <w:r>
        <w:rPr>
          <w:rFonts w:ascii="Calibri" w:hAnsi="Calibri" w:eastAsia="微软雅黑"/>
          <w:b/>
          <w:color w:val="2C3E50"/>
          <w:sz w:val="21"/>
        </w:rPr>
        <w:t>大便调整</w:t>
      </w:r>
      <w:r>
        <w:rPr>
          <w:rFonts w:ascii="Calibri" w:hAnsi="Calibri" w:eastAsia="微软雅黑"/>
          <w:b/>
          <w:color w:val="2C3E50"/>
          <w:sz w:val="21"/>
        </w:rPr>
      </w:r>
      <w:r>
        <w:rPr>
          <w:rFonts w:ascii="Calibri" w:hAnsi="Calibri" w:eastAsia="微软雅黑"/>
          <w:b/>
          <w:color w:val="2C3E50"/>
          <w:sz w:val="21"/>
        </w:rPr>
      </w:r>
    </w:p>
    <w:p>
      <w:pPr>
        <w:pStyle w:val="ListBullet"/>
        <w:spacing w:line="264" w:lineRule="auto" w:before="0" w:after="40"/>
        <w:ind w:left="720"/>
      </w:pPr>
      <w:r>
        <w:rPr>
          <w:rFonts w:ascii="Calibri" w:hAnsi="Calibri" w:eastAsia="微软雅黑"/>
          <w:sz w:val="20"/>
        </w:rPr>
      </w:r>
      <w:r>
        <w:rPr>
          <w:rFonts w:ascii="Calibri" w:hAnsi="Calibri" w:eastAsia="微软雅黑"/>
          <w:sz w:val="20"/>
        </w:rPr>
        <w:t>干结：可在当日额度内略增燕麦片、黑芝麻（各 +1g，相应减芡实或莲子 1g）</w:t>
      </w:r>
      <w:r>
        <w:rPr>
          <w:rFonts w:ascii="Calibri" w:hAnsi="Calibri" w:eastAsia="微软雅黑"/>
          <w:sz w:val="20"/>
        </w:rPr>
      </w:r>
    </w:p>
    <w:p>
      <w:pPr>
        <w:pStyle w:val="ListBullet"/>
        <w:spacing w:line="264" w:lineRule="auto" w:before="0" w:after="40"/>
        <w:ind w:left="720"/>
      </w:pPr>
      <w:r>
        <w:rPr>
          <w:rFonts w:ascii="Calibri" w:hAnsi="Calibri" w:eastAsia="微软雅黑"/>
          <w:sz w:val="20"/>
        </w:rPr>
      </w:r>
      <w:r>
        <w:rPr>
          <w:rFonts w:ascii="Calibri" w:hAnsi="Calibri" w:eastAsia="微软雅黑"/>
          <w:sz w:val="20"/>
        </w:rPr>
        <w:t>易泻：减少糙米、藜麦、绿豆；周六去掉花生</w:t>
      </w:r>
      <w:r>
        <w:rPr>
          <w:rFonts w:ascii="Calibri" w:hAnsi="Calibri" w:eastAsia="微软雅黑"/>
          <w:sz w:val="20"/>
        </w:rPr>
      </w:r>
      <w:r>
        <w:rPr>
          <w:rFonts w:ascii="Calibri" w:hAnsi="Calibri" w:eastAsia="微软雅黑"/>
          <w:sz w:val="20"/>
        </w:rPr>
      </w:r>
    </w:p>
    <w:p>
      <w:pPr>
        <w:pBdr>
          <w:bottom w:val="single" w:sz="6" w:space="1" w:color="auto"/>
        </w:pBdr>
        <w:spacing w:before="0" w:after="40"/>
      </w:pPr>
      <w:r/>
    </w:p>
    <w:p>
      <w:pPr>
        <w:pStyle w:val="Heading2"/>
      </w:pPr>
      <w:bookmarkStart w:id="107" w:name="sec_7"/>
      <w:r>
        <w:rPr>
          <w:rFonts w:ascii="Calibri" w:hAnsi="Calibri" w:eastAsia="微软雅黑"/>
          <w:b/>
          <w:color w:val="1A5C6B"/>
          <w:sz w:val="24"/>
        </w:rPr>
        <w:t>7. 每天健身时，豆浆怎么调（加强版）</w:t>
      </w:r>
      <w:r>
        <w:rPr>
          <w:rFonts w:ascii="Calibri" w:hAnsi="Calibri" w:eastAsia="微软雅黑"/>
          <w:b/>
          <w:color w:val="1A5C6B"/>
          <w:sz w:val="24"/>
        </w:rPr>
      </w:r>
      <w:r>
        <w:rPr>
          <w:rFonts w:ascii="Calibri" w:hAnsi="Calibri" w:eastAsia="微软雅黑"/>
          <w:b/>
          <w:color w:val="1A5C6B"/>
          <w:sz w:val="24"/>
        </w:rPr>
      </w:r>
      <w:bookmarkEnd w:id="107"/>
    </w:p>
    <w:p>
      <w:pPr>
        <w:spacing w:before="0" w:after="80" w:line="276" w:lineRule="auto"/>
      </w:pPr>
      <w:r>
        <w:rPr>
          <w:rFonts w:ascii="Calibri" w:hAnsi="Calibri" w:eastAsia="微软雅黑"/>
          <w:color w:val="222B35"/>
          <w:sz w:val="20"/>
        </w:rPr>
      </w:r>
      <w:r>
        <w:rPr>
          <w:rFonts w:ascii="Calibri" w:hAnsi="Calibri" w:eastAsia="微软雅黑"/>
          <w:b/>
          <w:color w:val="222B35"/>
          <w:sz w:val="20"/>
        </w:rPr>
        <w:t>前提</w:t>
      </w:r>
      <w:r>
        <w:rPr>
          <w:rFonts w:ascii="Calibri" w:hAnsi="Calibri" w:eastAsia="微软雅黑"/>
          <w:color w:val="222B35"/>
          <w:sz w:val="20"/>
        </w:rPr>
        <w:t xml:space="preserve">：力量训练若安排在 </w:t>
      </w:r>
      <w:r>
        <w:rPr>
          <w:rFonts w:ascii="Calibri" w:hAnsi="Calibri" w:eastAsia="微软雅黑"/>
          <w:b/>
          <w:color w:val="222B35"/>
          <w:sz w:val="20"/>
        </w:rPr>
        <w:t>晚间（如 19:00）</w:t>
      </w:r>
      <w:r>
        <w:rPr>
          <w:rFonts w:ascii="Calibri" w:hAnsi="Calibri" w:eastAsia="微软雅黑"/>
          <w:color w:val="222B35"/>
          <w:sz w:val="20"/>
        </w:rPr>
        <w:t xml:space="preserve">，豆浆仍只作 </w:t>
      </w:r>
      <w:r>
        <w:rPr>
          <w:rFonts w:ascii="Calibri" w:hAnsi="Calibri" w:eastAsia="微软雅黑"/>
          <w:b/>
          <w:color w:val="222B35"/>
          <w:sz w:val="20"/>
        </w:rPr>
        <w:t>早餐</w:t>
      </w:r>
      <w:r>
        <w:rPr>
          <w:rFonts w:ascii="Calibri" w:hAnsi="Calibri" w:eastAsia="微软雅黑"/>
          <w:color w:val="222B35"/>
          <w:sz w:val="20"/>
        </w:rPr>
        <w:t>，不要改成练后奶昔猛灌；蛋白主要靠正餐补。</w:t>
        <w:br/>
      </w:r>
      <w:r>
        <w:rPr>
          <w:rFonts w:ascii="Calibri" w:hAnsi="Calibri" w:eastAsia="微软雅黑"/>
          <w:color w:val="222B35"/>
          <w:sz w:val="20"/>
        </w:rPr>
      </w:r>
      <w:r>
        <w:rPr>
          <w:rFonts w:ascii="Calibri" w:hAnsi="Calibri" w:eastAsia="微软雅黑"/>
          <w:b/>
          <w:color w:val="222B35"/>
          <w:sz w:val="20"/>
        </w:rPr>
        <w:t>红线不能破</w:t>
      </w:r>
      <w:r>
        <w:rPr>
          <w:rFonts w:ascii="Calibri" w:hAnsi="Calibri" w:eastAsia="微软雅黑"/>
          <w:color w:val="222B35"/>
          <w:sz w:val="20"/>
        </w:rPr>
        <w:t>：不要为了增肌把绿心豆/黄豆/红腰豆天天加满。</w:t>
      </w:r>
      <w:r>
        <w:rPr>
          <w:rFonts w:ascii="Calibri" w:hAnsi="Calibri" w:eastAsia="微软雅黑"/>
          <w:color w:val="222B35"/>
          <w:sz w:val="20"/>
        </w:rPr>
      </w:r>
      <w:r>
        <w:rPr>
          <w:rFonts w:ascii="Calibri" w:hAnsi="Calibri" w:eastAsia="微软雅黑"/>
          <w:color w:val="222B35"/>
          <w:sz w:val="20"/>
        </w:rPr>
      </w:r>
    </w:p>
    <w:p>
      <w:pPr>
        <w:pStyle w:val="Heading3"/>
      </w:pPr>
      <w:r>
        <w:rPr>
          <w:rFonts w:ascii="Calibri" w:hAnsi="Calibri" w:eastAsia="微软雅黑"/>
          <w:b/>
          <w:color w:val="2C3E50"/>
          <w:sz w:val="21"/>
        </w:rPr>
        <w:t>7.1 总原则（比「不健身」多做什么）</w:t>
      </w:r>
      <w:r>
        <w:rPr>
          <w:rFonts w:ascii="Calibri" w:hAnsi="Calibri" w:eastAsia="微软雅黑"/>
          <w:b/>
          <w:color w:val="2C3E50"/>
          <w:sz w:val="21"/>
        </w:rPr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3364"/>
            <w:tcMar>
              <w:top w:w="40" w:type="dxa"/>
              <w:left w:w="60" w:type="dxa"/>
              <w:bottom w:w="40" w:type="dxa"/>
              <w:right w:w="60" w:type="dxa"/>
            </w:tcMar>
            <w:shd w:val="clear" w:color="auto" w:fill="E8F4F3"/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b/>
                <w:color w:val="1A5C6B"/>
                <w:sz w:val="18"/>
              </w:rPr>
              <w:t>项目</w:t>
            </w:r>
          </w:p>
        </w:tc>
        <w:tc>
          <w:tcPr>
            <w:tcW w:type="dxa" w:w="3364"/>
            <w:tcMar>
              <w:top w:w="40" w:type="dxa"/>
              <w:left w:w="60" w:type="dxa"/>
              <w:bottom w:w="40" w:type="dxa"/>
              <w:right w:w="60" w:type="dxa"/>
            </w:tcMar>
            <w:shd w:val="clear" w:color="auto" w:fill="E8F4F3"/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b/>
                <w:color w:val="1A5C6B"/>
                <w:sz w:val="18"/>
              </w:rPr>
              <w:t>不健身/轻活动</w:t>
            </w:r>
          </w:p>
        </w:tc>
        <w:tc>
          <w:tcPr>
            <w:tcW w:type="dxa" w:w="3364"/>
            <w:tcMar>
              <w:top w:w="40" w:type="dxa"/>
              <w:left w:w="60" w:type="dxa"/>
              <w:bottom w:w="40" w:type="dxa"/>
              <w:right w:w="60" w:type="dxa"/>
            </w:tcMar>
            <w:shd w:val="clear" w:color="auto" w:fill="E8F4F3"/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b/>
                <w:color w:val="1A5C6B"/>
                <w:sz w:val="18"/>
              </w:rPr>
              <w:t>每天健身</w:t>
            </w:r>
          </w:p>
        </w:tc>
      </w:tr>
      <w:tr>
        <w:tc>
          <w:tcPr>
            <w:tcW w:type="dxa" w:w="3364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豆浆干料底方</w:t>
            </w:r>
          </w:p>
        </w:tc>
        <w:tc>
          <w:tcPr>
            <w:tcW w:type="dxa" w:w="3364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56g / 550ml</w:t>
            </w:r>
          </w:p>
        </w:tc>
        <w:tc>
          <w:tcPr>
            <w:tcW w:type="dxa" w:w="3364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b/>
                <w:color w:val="222B35"/>
                <w:sz w:val="18"/>
              </w:rPr>
              <w:t>仍用同一套七天底方</w:t>
            </w:r>
            <w:r>
              <w:rPr>
                <w:rFonts w:ascii="Calibri" w:hAnsi="Calibri" w:eastAsia="微软雅黑"/>
                <w:color w:val="222B35"/>
                <w:sz w:val="18"/>
              </w:rPr>
              <w:t xml:space="preserve"> （先保证控尿酸、养胃）</w:t>
            </w:r>
          </w:p>
        </w:tc>
      </w:tr>
      <w:tr>
        <w:tc>
          <w:tcPr>
            <w:tcW w:type="dxa" w:w="3364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早餐鸡蛋</w:t>
            </w:r>
          </w:p>
        </w:tc>
        <w:tc>
          <w:tcPr>
            <w:tcW w:type="dxa" w:w="3364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1 个</w:t>
            </w:r>
          </w:p>
        </w:tc>
        <w:tc>
          <w:tcPr>
            <w:tcW w:type="dxa" w:w="3364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b/>
                <w:color w:val="222B35"/>
                <w:sz w:val="18"/>
              </w:rPr>
              <w:t>2 个</w:t>
            </w:r>
            <w:r>
              <w:rPr>
                <w:rFonts w:ascii="Calibri" w:hAnsi="Calibri" w:eastAsia="微软雅黑"/>
                <w:color w:val="222B35"/>
                <w:sz w:val="18"/>
              </w:rPr>
              <w:t xml:space="preserve"> （或 1 个蛋 + 无糖酸奶 150–200ml）</w:t>
            </w:r>
          </w:p>
        </w:tc>
      </w:tr>
      <w:tr>
        <w:tc>
          <w:tcPr>
            <w:tcW w:type="dxa" w:w="3364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豆浆里加豆</w:t>
            </w:r>
          </w:p>
        </w:tc>
        <w:tc>
          <w:tcPr>
            <w:tcW w:type="dxa" w:w="3364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按表</w:t>
            </w:r>
          </w:p>
        </w:tc>
        <w:tc>
          <w:tcPr>
            <w:tcW w:type="dxa" w:w="3364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b/>
                <w:color w:val="222B35"/>
                <w:sz w:val="18"/>
              </w:rPr>
              <w:t>禁止</w:t>
            </w:r>
            <w:r>
              <w:rPr>
                <w:rFonts w:ascii="Calibri" w:hAnsi="Calibri" w:eastAsia="微软雅黑"/>
                <w:color w:val="222B35"/>
                <w:sz w:val="18"/>
              </w:rPr>
              <w:t xml:space="preserve"> 为增肌临时加高嘌呤豆超红线</w:t>
            </w:r>
          </w:p>
        </w:tc>
      </w:tr>
      <w:tr>
        <w:tc>
          <w:tcPr>
            <w:tcW w:type="dxa" w:w="3364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练前 1–1.5h</w:t>
            </w:r>
          </w:p>
        </w:tc>
        <w:tc>
          <w:tcPr>
            <w:tcW w:type="dxa" w:w="3364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—</w:t>
            </w:r>
          </w:p>
        </w:tc>
        <w:tc>
          <w:tcPr>
            <w:tcW w:type="dxa" w:w="3364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少量碳水道具：香蕉半根 / 全麦一小片（勿空腹练）</w:t>
            </w:r>
          </w:p>
        </w:tc>
      </w:tr>
      <w:tr>
        <w:tc>
          <w:tcPr>
            <w:tcW w:type="dxa" w:w="3364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练后 1h 内</w:t>
            </w:r>
          </w:p>
        </w:tc>
        <w:tc>
          <w:tcPr>
            <w:tcW w:type="dxa" w:w="3364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—</w:t>
            </w:r>
          </w:p>
        </w:tc>
        <w:tc>
          <w:tcPr>
            <w:tcW w:type="dxa" w:w="3364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b/>
                <w:color w:val="222B35"/>
                <w:sz w:val="18"/>
              </w:rPr>
              <w:t>正餐蛋白</w:t>
            </w:r>
            <w:r>
              <w:rPr>
                <w:rFonts w:ascii="Calibri" w:hAnsi="Calibri" w:eastAsia="微软雅黑"/>
                <w:color w:val="222B35"/>
                <w:sz w:val="18"/>
              </w:rPr>
              <w:t xml:space="preserve"> ：鸡胸/鱼/瘦肉/豆腐，约掌心大小；配蔬菜</w:t>
            </w:r>
          </w:p>
        </w:tc>
      </w:tr>
      <w:tr>
        <w:tc>
          <w:tcPr>
            <w:tcW w:type="dxa" w:w="3364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水分</w:t>
            </w:r>
          </w:p>
        </w:tc>
        <w:tc>
          <w:tcPr>
            <w:tcW w:type="dxa" w:w="3364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正常</w:t>
            </w:r>
          </w:p>
        </w:tc>
        <w:tc>
          <w:tcPr>
            <w:tcW w:type="dxa" w:w="3364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全天足量饮水；豆浆不算运动补液</w:t>
            </w:r>
          </w:p>
        </w:tc>
      </w:tr>
    </w:tbl>
    <w:p>
      <w:pPr>
        <w:spacing w:before="0" w:after="40"/>
      </w:pPr>
      <w:r/>
    </w:p>
    <w:p>
      <w:pPr>
        <w:pStyle w:val="Heading3"/>
      </w:pPr>
      <w:r>
        <w:rPr>
          <w:rFonts w:ascii="Calibri" w:hAnsi="Calibri" w:eastAsia="微软雅黑"/>
          <w:b/>
          <w:color w:val="2C3E50"/>
          <w:sz w:val="21"/>
        </w:rPr>
        <w:t>7.2 豆浆「微调」规则（仍在红线内）</w:t>
      </w:r>
      <w:r>
        <w:rPr>
          <w:rFonts w:ascii="Calibri" w:hAnsi="Calibri" w:eastAsia="微软雅黑"/>
          <w:b/>
          <w:color w:val="2C3E50"/>
          <w:sz w:val="21"/>
        </w:rPr>
      </w:r>
    </w:p>
    <w:p>
      <w:pPr>
        <w:spacing w:before="0" w:after="80" w:line="276" w:lineRule="auto"/>
      </w:pPr>
      <w:r>
        <w:rPr>
          <w:rFonts w:ascii="Calibri" w:hAnsi="Calibri" w:eastAsia="微软雅黑"/>
          <w:color w:val="222B35"/>
          <w:sz w:val="20"/>
        </w:rPr>
      </w:r>
      <w:r>
        <w:rPr>
          <w:rFonts w:ascii="Calibri" w:hAnsi="Calibri" w:eastAsia="微软雅黑"/>
          <w:color w:val="222B35"/>
          <w:sz w:val="20"/>
        </w:rPr>
        <w:t xml:space="preserve">只允许在底方上做 </w:t>
      </w:r>
      <w:r>
        <w:rPr>
          <w:rFonts w:ascii="Calibri" w:hAnsi="Calibri" w:eastAsia="微软雅黑"/>
          <w:b/>
          <w:color w:val="222B35"/>
          <w:sz w:val="20"/>
        </w:rPr>
        <w:t>±2～4g 等量替换</w:t>
      </w:r>
      <w:r>
        <w:rPr>
          <w:rFonts w:ascii="Calibri" w:hAnsi="Calibri" w:eastAsia="微软雅黑"/>
          <w:color w:val="222B35"/>
          <w:sz w:val="20"/>
        </w:rPr>
        <w:t>，且满足：</w:t>
      </w:r>
      <w:r>
        <w:rPr>
          <w:rFonts w:ascii="Calibri" w:hAnsi="Calibri" w:eastAsia="微软雅黑"/>
          <w:color w:val="222B35"/>
          <w:sz w:val="20"/>
        </w:rPr>
      </w:r>
      <w:r>
        <w:rPr>
          <w:rFonts w:ascii="Calibri" w:hAnsi="Calibri" w:eastAsia="微软雅黑"/>
          <w:color w:val="222B35"/>
          <w:sz w:val="20"/>
        </w:rPr>
      </w:r>
    </w:p>
    <w:p>
      <w:pPr>
        <w:pStyle w:val="ListBullet"/>
        <w:spacing w:line="264" w:lineRule="auto" w:before="0" w:after="40"/>
        <w:ind w:left="720"/>
      </w:pPr>
      <w:r>
        <w:rPr>
          <w:rFonts w:ascii="Calibri" w:hAnsi="Calibri" w:eastAsia="微软雅黑"/>
          <w:sz w:val="20"/>
        </w:rPr>
      </w:r>
      <w:r>
        <w:rPr>
          <w:rFonts w:ascii="Calibri" w:hAnsi="Calibri" w:eastAsia="微软雅黑"/>
          <w:sz w:val="20"/>
        </w:rPr>
        <w:t xml:space="preserve">精制杂粮（红米+黑米+小米+糙米）合计仍 </w:t>
      </w:r>
      <w:r>
        <w:rPr>
          <w:rFonts w:ascii="Calibri" w:hAnsi="Calibri" w:eastAsia="微软雅黑"/>
          <w:b/>
          <w:sz w:val="20"/>
        </w:rPr>
        <w:t>≤8g</w:t>
      </w:r>
      <w:r>
        <w:rPr>
          <w:rFonts w:ascii="Calibri" w:hAnsi="Calibri" w:eastAsia="微软雅黑"/>
          <w:sz w:val="20"/>
        </w:rPr>
      </w:r>
    </w:p>
    <w:p>
      <w:pPr>
        <w:pStyle w:val="ListBullet"/>
        <w:spacing w:line="264" w:lineRule="auto" w:before="0" w:after="40"/>
        <w:ind w:left="720"/>
      </w:pPr>
      <w:r>
        <w:rPr>
          <w:rFonts w:ascii="Calibri" w:hAnsi="Calibri" w:eastAsia="微软雅黑"/>
          <w:sz w:val="20"/>
        </w:rPr>
      </w:r>
      <w:r>
        <w:rPr>
          <w:rFonts w:ascii="Calibri" w:hAnsi="Calibri" w:eastAsia="微软雅黑"/>
          <w:sz w:val="20"/>
        </w:rPr>
        <w:t xml:space="preserve">藜麦仍 </w:t>
      </w:r>
      <w:r>
        <w:rPr>
          <w:rFonts w:ascii="Calibri" w:hAnsi="Calibri" w:eastAsia="微软雅黑"/>
          <w:b/>
          <w:sz w:val="20"/>
        </w:rPr>
        <w:t>≤4g</w:t>
      </w:r>
      <w:r>
        <w:rPr>
          <w:rFonts w:ascii="Calibri" w:hAnsi="Calibri" w:eastAsia="微软雅黑"/>
          <w:sz w:val="20"/>
        </w:rPr>
      </w:r>
    </w:p>
    <w:p>
      <w:pPr>
        <w:pStyle w:val="ListBullet"/>
        <w:spacing w:line="264" w:lineRule="auto" w:before="0" w:after="40"/>
        <w:ind w:left="720"/>
      </w:pPr>
      <w:r>
        <w:rPr>
          <w:rFonts w:ascii="Calibri" w:hAnsi="Calibri" w:eastAsia="微软雅黑"/>
          <w:sz w:val="20"/>
        </w:rPr>
      </w:r>
      <w:r>
        <w:rPr>
          <w:rFonts w:ascii="Calibri" w:hAnsi="Calibri" w:eastAsia="微软雅黑"/>
          <w:sz w:val="20"/>
        </w:rPr>
        <w:t>黑芝麻 ≤3g、核桃 ≤3g</w:t>
      </w:r>
      <w:r>
        <w:rPr>
          <w:rFonts w:ascii="Calibri" w:hAnsi="Calibri" w:eastAsia="微软雅黑"/>
          <w:sz w:val="20"/>
        </w:rPr>
      </w:r>
    </w:p>
    <w:p>
      <w:pPr>
        <w:pStyle w:val="ListBullet"/>
        <w:spacing w:line="264" w:lineRule="auto" w:before="0" w:after="40"/>
        <w:ind w:left="720"/>
      </w:pPr>
      <w:r>
        <w:rPr>
          <w:rFonts w:ascii="Calibri" w:hAnsi="Calibri" w:eastAsia="微软雅黑"/>
          <w:sz w:val="20"/>
        </w:rPr>
      </w:r>
      <w:r>
        <w:rPr>
          <w:rFonts w:ascii="Calibri" w:hAnsi="Calibri" w:eastAsia="微软雅黑"/>
          <w:sz w:val="20"/>
        </w:rPr>
        <w:t xml:space="preserve">高嘌呤豆（绿心豆+黄豆+红腰豆）仍 </w:t>
      </w:r>
      <w:r>
        <w:rPr>
          <w:rFonts w:ascii="Calibri" w:hAnsi="Calibri" w:eastAsia="微软雅黑"/>
          <w:b/>
          <w:sz w:val="20"/>
        </w:rPr>
        <w:t>≤18g</w:t>
      </w:r>
      <w:r>
        <w:rPr>
          <w:rFonts w:ascii="Calibri" w:hAnsi="Calibri" w:eastAsia="微软雅黑"/>
          <w:sz w:val="20"/>
        </w:rPr>
        <w:t xml:space="preserve">，周日仍为 </w:t>
      </w:r>
      <w:r>
        <w:rPr>
          <w:rFonts w:ascii="Calibri" w:hAnsi="Calibri" w:eastAsia="微软雅黑"/>
          <w:b/>
          <w:sz w:val="20"/>
        </w:rPr>
        <w:t>0</w:t>
      </w:r>
      <w:r>
        <w:rPr>
          <w:rFonts w:ascii="Calibri" w:hAnsi="Calibri" w:eastAsia="微软雅黑"/>
          <w:sz w:val="20"/>
        </w:rPr>
      </w:r>
      <w:r>
        <w:rPr>
          <w:rFonts w:ascii="Calibri" w:hAnsi="Calibri" w:eastAsia="微软雅黑"/>
          <w:sz w:val="20"/>
        </w:rPr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3364"/>
            <w:tcMar>
              <w:top w:w="40" w:type="dxa"/>
              <w:left w:w="60" w:type="dxa"/>
              <w:bottom w:w="40" w:type="dxa"/>
              <w:right w:w="60" w:type="dxa"/>
            </w:tcMar>
            <w:shd w:val="clear" w:color="auto" w:fill="E8F4F3"/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b/>
                <w:color w:val="1A5C6B"/>
                <w:sz w:val="18"/>
              </w:rPr>
              <w:t>训练类型（参考晚间计划）</w:t>
            </w:r>
          </w:p>
        </w:tc>
        <w:tc>
          <w:tcPr>
            <w:tcW w:type="dxa" w:w="3364"/>
            <w:tcMar>
              <w:top w:w="40" w:type="dxa"/>
              <w:left w:w="60" w:type="dxa"/>
              <w:bottom w:w="40" w:type="dxa"/>
              <w:right w:w="60" w:type="dxa"/>
            </w:tcMar>
            <w:shd w:val="clear" w:color="auto" w:fill="E8F4F3"/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b/>
                <w:color w:val="1A5C6B"/>
                <w:sz w:val="18"/>
              </w:rPr>
              <w:t>豆浆怎么微调</w:t>
            </w:r>
          </w:p>
        </w:tc>
        <w:tc>
          <w:tcPr>
            <w:tcW w:type="dxa" w:w="3364"/>
            <w:tcMar>
              <w:top w:w="40" w:type="dxa"/>
              <w:left w:w="60" w:type="dxa"/>
              <w:bottom w:w="40" w:type="dxa"/>
              <w:right w:w="60" w:type="dxa"/>
            </w:tcMar>
            <w:shd w:val="clear" w:color="auto" w:fill="E8F4F3"/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b/>
                <w:color w:val="1A5C6B"/>
                <w:sz w:val="18"/>
              </w:rPr>
              <w:t>早餐外怎么补</w:t>
            </w:r>
          </w:p>
        </w:tc>
      </w:tr>
      <w:tr>
        <w:tc>
          <w:tcPr>
            <w:tcW w:type="dxa" w:w="3364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b/>
                <w:color w:val="222B35"/>
                <w:sz w:val="18"/>
              </w:rPr>
              <w:t>拉背 / 推胸 / 腿部</w:t>
            </w:r>
            <w:r>
              <w:rPr>
                <w:rFonts w:ascii="Calibri" w:hAnsi="Calibri" w:eastAsia="微软雅黑"/>
                <w:color w:val="222B35"/>
                <w:sz w:val="18"/>
              </w:rPr>
              <w:t xml:space="preserve"> （消耗大）</w:t>
            </w:r>
          </w:p>
        </w:tc>
        <w:tc>
          <w:tcPr>
            <w:tcW w:type="dxa" w:w="3364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 xml:space="preserve">燕麦片 </w:t>
            </w:r>
            <w:r>
              <w:rPr>
                <w:rFonts w:ascii="Calibri" w:hAnsi="Calibri" w:eastAsia="微软雅黑"/>
                <w:b/>
                <w:color w:val="222B35"/>
                <w:sz w:val="18"/>
              </w:rPr>
              <w:t>+2g</w:t>
            </w:r>
            <w:r>
              <w:rPr>
                <w:rFonts w:ascii="Calibri" w:hAnsi="Calibri" w:eastAsia="微软雅黑"/>
                <w:color w:val="222B35"/>
                <w:sz w:val="18"/>
              </w:rPr>
              <w:t xml:space="preserve"> ，相应减少山药干或茯苓 </w:t>
            </w:r>
            <w:r>
              <w:rPr>
                <w:rFonts w:ascii="Calibri" w:hAnsi="Calibri" w:eastAsia="微软雅黑"/>
                <w:b/>
                <w:color w:val="222B35"/>
                <w:sz w:val="18"/>
              </w:rPr>
              <w:t>2g</w:t>
            </w:r>
          </w:p>
        </w:tc>
        <w:tc>
          <w:tcPr>
            <w:tcW w:type="dxa" w:w="3364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 xml:space="preserve">鸡蛋 </w:t>
            </w:r>
            <w:r>
              <w:rPr>
                <w:rFonts w:ascii="Calibri" w:hAnsi="Calibri" w:eastAsia="微软雅黑"/>
                <w:b/>
                <w:color w:val="222B35"/>
                <w:sz w:val="18"/>
              </w:rPr>
              <w:t>2 个</w:t>
            </w:r>
            <w:r>
              <w:rPr>
                <w:rFonts w:ascii="Calibri" w:hAnsi="Calibri" w:eastAsia="微软雅黑"/>
                <w:color w:val="222B35"/>
                <w:sz w:val="18"/>
              </w:rPr>
              <w:t xml:space="preserve"> ；午餐蛋白略加量</w:t>
            </w:r>
          </w:p>
        </w:tc>
      </w:tr>
      <w:tr>
        <w:tc>
          <w:tcPr>
            <w:tcW w:type="dxa" w:w="3364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b/>
                <w:color w:val="222B35"/>
                <w:sz w:val="18"/>
              </w:rPr>
              <w:t>主动恢复 / 轻量日</w:t>
            </w:r>
          </w:p>
        </w:tc>
        <w:tc>
          <w:tcPr>
            <w:tcW w:type="dxa" w:w="3364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b/>
                <w:color w:val="222B35"/>
                <w:sz w:val="18"/>
              </w:rPr>
              <w:t>不改底方</w:t>
            </w:r>
          </w:p>
        </w:tc>
        <w:tc>
          <w:tcPr>
            <w:tcW w:type="dxa" w:w="3364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鸡蛋 1～2 个均可；避免大吃大喝</w:t>
            </w:r>
          </w:p>
        </w:tc>
      </w:tr>
      <w:tr>
        <w:tc>
          <w:tcPr>
            <w:tcW w:type="dxa" w:w="3364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b/>
                <w:color w:val="222B35"/>
                <w:sz w:val="18"/>
              </w:rPr>
              <w:t>周四（养胃低豆日）</w:t>
            </w:r>
          </w:p>
        </w:tc>
        <w:tc>
          <w:tcPr>
            <w:tcW w:type="dxa" w:w="3364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b/>
                <w:color w:val="222B35"/>
                <w:sz w:val="18"/>
              </w:rPr>
              <w:t>不改底方、不加杂豆</w:t>
            </w:r>
          </w:p>
        </w:tc>
        <w:tc>
          <w:tcPr>
            <w:tcW w:type="dxa" w:w="3364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 xml:space="preserve">蛋白全靠 </w:t>
            </w:r>
            <w:r>
              <w:rPr>
                <w:rFonts w:ascii="Calibri" w:hAnsi="Calibri" w:eastAsia="微软雅黑"/>
                <w:b/>
                <w:color w:val="222B35"/>
                <w:sz w:val="18"/>
              </w:rPr>
              <w:t>鸡蛋+午晚餐肉蛋奶豆制品</w:t>
            </w:r>
          </w:p>
        </w:tc>
      </w:tr>
      <w:tr>
        <w:tc>
          <w:tcPr>
            <w:tcW w:type="dxa" w:w="3364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b/>
                <w:color w:val="222B35"/>
                <w:sz w:val="18"/>
              </w:rPr>
              <w:t>周日（无杂豆护肾日）</w:t>
            </w:r>
          </w:p>
        </w:tc>
        <w:tc>
          <w:tcPr>
            <w:tcW w:type="dxa" w:w="3364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b/>
                <w:color w:val="222B35"/>
                <w:sz w:val="18"/>
              </w:rPr>
              <w:t>不改底方、不加任何杂豆</w:t>
            </w:r>
          </w:p>
        </w:tc>
        <w:tc>
          <w:tcPr>
            <w:tcW w:type="dxa" w:w="3364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同上；这天增肌靠正餐，不靠豆浆加豆</w:t>
            </w:r>
          </w:p>
        </w:tc>
      </w:tr>
      <w:tr>
        <w:tc>
          <w:tcPr>
            <w:tcW w:type="dxa" w:w="3364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b/>
                <w:color w:val="222B35"/>
                <w:sz w:val="18"/>
              </w:rPr>
              <w:t>周五（已是蛋白日）</w:t>
            </w:r>
          </w:p>
        </w:tc>
        <w:tc>
          <w:tcPr>
            <w:tcW w:type="dxa" w:w="3364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 xml:space="preserve">可把鹰嘴豆视为当天蛋白主力， </w:t>
            </w:r>
            <w:r>
              <w:rPr>
                <w:rFonts w:ascii="Calibri" w:hAnsi="Calibri" w:eastAsia="微软雅黑"/>
                <w:b/>
                <w:color w:val="222B35"/>
                <w:sz w:val="18"/>
              </w:rPr>
              <w:t>不必再加绿心豆</w:t>
            </w:r>
          </w:p>
        </w:tc>
        <w:tc>
          <w:tcPr>
            <w:tcW w:type="dxa" w:w="3364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鸡蛋 2 个即可拉高早餐蛋白</w:t>
            </w:r>
          </w:p>
        </w:tc>
      </w:tr>
    </w:tbl>
    <w:p>
      <w:pPr>
        <w:spacing w:before="0" w:after="40"/>
      </w:pPr>
      <w:r/>
    </w:p>
    <w:p>
      <w:pPr>
        <w:pStyle w:val="Heading3"/>
      </w:pPr>
      <w:r>
        <w:rPr>
          <w:rFonts w:ascii="Calibri" w:hAnsi="Calibri" w:eastAsia="微软雅黑"/>
          <w:b/>
          <w:color w:val="2C3E50"/>
          <w:sz w:val="21"/>
        </w:rPr>
        <w:t>7.3 不建议的「健身豆浆」做法</w:t>
      </w:r>
      <w:r>
        <w:rPr>
          <w:rFonts w:ascii="Calibri" w:hAnsi="Calibri" w:eastAsia="微软雅黑"/>
          <w:b/>
          <w:color w:val="2C3E50"/>
          <w:sz w:val="21"/>
        </w:rPr>
      </w:r>
      <w:r>
        <w:rPr>
          <w:rFonts w:ascii="Calibri" w:hAnsi="Calibri" w:eastAsia="微软雅黑"/>
          <w:b/>
          <w:color w:val="2C3E50"/>
          <w:sz w:val="21"/>
        </w:rPr>
      </w:r>
    </w:p>
    <w:p>
      <w:pPr>
        <w:pStyle w:val="ListBullet"/>
        <w:spacing w:line="264" w:lineRule="auto" w:before="0" w:after="40"/>
        <w:ind w:left="720"/>
      </w:pPr>
      <w:r>
        <w:rPr>
          <w:rFonts w:ascii="Calibri" w:hAnsi="Calibri" w:eastAsia="微软雅黑"/>
          <w:sz w:val="20"/>
        </w:rPr>
      </w:r>
      <w:r>
        <w:rPr>
          <w:rFonts w:ascii="Calibri" w:hAnsi="Calibri" w:eastAsia="微软雅黑"/>
          <w:sz w:val="20"/>
        </w:rPr>
        <w:t>每天把绿心豆/黄豆加到上限「多补蛋白」→ 易顶穿尿酸红线</w:t>
      </w:r>
      <w:r>
        <w:rPr>
          <w:rFonts w:ascii="Calibri" w:hAnsi="Calibri" w:eastAsia="微软雅黑"/>
          <w:sz w:val="20"/>
        </w:rPr>
      </w:r>
    </w:p>
    <w:p>
      <w:pPr>
        <w:pStyle w:val="ListBullet"/>
        <w:spacing w:line="264" w:lineRule="auto" w:before="0" w:after="40"/>
        <w:ind w:left="720"/>
      </w:pPr>
      <w:r>
        <w:rPr>
          <w:rFonts w:ascii="Calibri" w:hAnsi="Calibri" w:eastAsia="微软雅黑"/>
          <w:sz w:val="20"/>
        </w:rPr>
      </w:r>
      <w:r>
        <w:rPr>
          <w:rFonts w:ascii="Calibri" w:hAnsi="Calibri" w:eastAsia="微软雅黑"/>
          <w:sz w:val="20"/>
        </w:rPr>
        <w:t>练后把早餐豆浆留到晚上喝 → 易影响睡眠/夜尿，也打乱「只作早餐」</w:t>
      </w:r>
      <w:r>
        <w:rPr>
          <w:rFonts w:ascii="Calibri" w:hAnsi="Calibri" w:eastAsia="微软雅黑"/>
          <w:sz w:val="20"/>
        </w:rPr>
      </w:r>
    </w:p>
    <w:p>
      <w:pPr>
        <w:pStyle w:val="ListBullet"/>
        <w:spacing w:line="264" w:lineRule="auto" w:before="0" w:after="40"/>
        <w:ind w:left="720"/>
      </w:pPr>
      <w:r>
        <w:rPr>
          <w:rFonts w:ascii="Calibri" w:hAnsi="Calibri" w:eastAsia="微软雅黑"/>
          <w:sz w:val="20"/>
        </w:rPr>
      </w:r>
      <w:r>
        <w:rPr>
          <w:rFonts w:ascii="Calibri" w:hAnsi="Calibri" w:eastAsia="微软雅黑"/>
          <w:sz w:val="20"/>
        </w:rPr>
        <w:t>豆浆里加蛋白粉、芝麻酱、大量坚果 → 油脂或加工添加超标，且非本方案食材</w:t>
      </w:r>
      <w:r>
        <w:rPr>
          <w:rFonts w:ascii="Calibri" w:hAnsi="Calibri" w:eastAsia="微软雅黑"/>
          <w:sz w:val="20"/>
        </w:rPr>
      </w:r>
    </w:p>
    <w:p>
      <w:pPr>
        <w:pStyle w:val="ListBullet"/>
        <w:spacing w:line="264" w:lineRule="auto" w:before="0" w:after="40"/>
        <w:ind w:left="720"/>
      </w:pPr>
      <w:r>
        <w:rPr>
          <w:rFonts w:ascii="Calibri" w:hAnsi="Calibri" w:eastAsia="微软雅黑"/>
          <w:sz w:val="20"/>
        </w:rPr>
      </w:r>
      <w:r>
        <w:rPr>
          <w:rFonts w:ascii="Calibri" w:hAnsi="Calibri" w:eastAsia="微软雅黑"/>
          <w:sz w:val="20"/>
        </w:rPr>
        <w:t>空腹只喝豆浆就去练 → 肠胃与表现都差</w:t>
      </w:r>
      <w:r>
        <w:rPr>
          <w:rFonts w:ascii="Calibri" w:hAnsi="Calibri" w:eastAsia="微软雅黑"/>
          <w:sz w:val="20"/>
        </w:rPr>
      </w:r>
      <w:r>
        <w:rPr>
          <w:rFonts w:ascii="Calibri" w:hAnsi="Calibri" w:eastAsia="微软雅黑"/>
          <w:sz w:val="20"/>
        </w:rPr>
      </w:r>
    </w:p>
    <w:p>
      <w:pPr>
        <w:pStyle w:val="Heading3"/>
      </w:pPr>
      <w:r>
        <w:rPr>
          <w:rFonts w:ascii="Calibri" w:hAnsi="Calibri" w:eastAsia="微软雅黑"/>
          <w:b/>
          <w:color w:val="2C3E50"/>
          <w:sz w:val="21"/>
        </w:rPr>
        <w:t>7.4 一天时间示例（早餐豆浆 + 晚练）</w:t>
      </w:r>
      <w:r>
        <w:rPr>
          <w:rFonts w:ascii="Calibri" w:hAnsi="Calibri" w:eastAsia="微软雅黑"/>
          <w:b/>
          <w:color w:val="2C3E50"/>
          <w:sz w:val="21"/>
        </w:rPr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5046"/>
            <w:tcMar>
              <w:top w:w="40" w:type="dxa"/>
              <w:left w:w="60" w:type="dxa"/>
              <w:bottom w:w="40" w:type="dxa"/>
              <w:right w:w="60" w:type="dxa"/>
            </w:tcMar>
            <w:shd w:val="clear" w:color="auto" w:fill="E8F4F3"/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b/>
                <w:color w:val="1A5C6B"/>
                <w:sz w:val="18"/>
              </w:rPr>
              <w:t>时间</w:t>
            </w:r>
          </w:p>
        </w:tc>
        <w:tc>
          <w:tcPr>
            <w:tcW w:type="dxa" w:w="5046"/>
            <w:tcMar>
              <w:top w:w="40" w:type="dxa"/>
              <w:left w:w="60" w:type="dxa"/>
              <w:bottom w:w="40" w:type="dxa"/>
              <w:right w:w="60" w:type="dxa"/>
            </w:tcMar>
            <w:shd w:val="clear" w:color="auto" w:fill="E8F4F3"/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b/>
                <w:color w:val="1A5C6B"/>
                <w:sz w:val="18"/>
              </w:rPr>
              <w:t>安排</w:t>
            </w:r>
          </w:p>
        </w:tc>
      </w:tr>
      <w:tr>
        <w:tc>
          <w:tcPr>
            <w:tcW w:type="dxa" w:w="5046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7:30–8:30</w:t>
            </w:r>
          </w:p>
        </w:tc>
        <w:tc>
          <w:tcPr>
            <w:tcW w:type="dxa" w:w="5046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 xml:space="preserve">底方豆浆 500–600ml + </w:t>
            </w:r>
            <w:r>
              <w:rPr>
                <w:rFonts w:ascii="Calibri" w:hAnsi="Calibri" w:eastAsia="微软雅黑"/>
                <w:b/>
                <w:color w:val="222B35"/>
                <w:sz w:val="18"/>
              </w:rPr>
              <w:t>鸡蛋 2 个</w:t>
            </w:r>
          </w:p>
        </w:tc>
      </w:tr>
      <w:tr>
        <w:tc>
          <w:tcPr>
            <w:tcW w:type="dxa" w:w="5046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12:00–13:00</w:t>
            </w:r>
          </w:p>
        </w:tc>
        <w:tc>
          <w:tcPr>
            <w:tcW w:type="dxa" w:w="5046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正常午餐（蛋白+菜+适量主食）</w:t>
            </w:r>
          </w:p>
        </w:tc>
      </w:tr>
      <w:tr>
        <w:tc>
          <w:tcPr>
            <w:tcW w:type="dxa" w:w="5046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17:30–18:00</w:t>
            </w:r>
          </w:p>
        </w:tc>
        <w:tc>
          <w:tcPr>
            <w:tcW w:type="dxa" w:w="5046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练前小加餐（半根香蕉或少量主食）</w:t>
            </w:r>
          </w:p>
        </w:tc>
      </w:tr>
      <w:tr>
        <w:tc>
          <w:tcPr>
            <w:tcW w:type="dxa" w:w="5046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19:00–20:00</w:t>
            </w:r>
          </w:p>
        </w:tc>
        <w:tc>
          <w:tcPr>
            <w:tcW w:type="dxa" w:w="5046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力量训练</w:t>
            </w:r>
          </w:p>
        </w:tc>
      </w:tr>
      <w:tr>
        <w:tc>
          <w:tcPr>
            <w:tcW w:type="dxa" w:w="5046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20:15–21:00</w:t>
            </w:r>
          </w:p>
        </w:tc>
        <w:tc>
          <w:tcPr>
            <w:tcW w:type="dxa" w:w="5046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 xml:space="preserve">练后晚餐（蛋白优先）； </w:t>
            </w:r>
            <w:r>
              <w:rPr>
                <w:rFonts w:ascii="Calibri" w:hAnsi="Calibri" w:eastAsia="微软雅黑"/>
                <w:b/>
                <w:color w:val="222B35"/>
                <w:sz w:val="18"/>
              </w:rPr>
              <w:t>不再喝豆浆</w:t>
            </w:r>
          </w:p>
        </w:tc>
      </w:tr>
    </w:tbl>
    <w:p>
      <w:pPr>
        <w:spacing w:before="0" w:after="40"/>
      </w:pPr>
      <w:r/>
    </w:p>
    <w:p>
      <w:pPr>
        <w:pStyle w:val="Heading3"/>
      </w:pPr>
      <w:r>
        <w:rPr>
          <w:rFonts w:ascii="Calibri" w:hAnsi="Calibri" w:eastAsia="微软雅黑"/>
          <w:b/>
          <w:color w:val="2C3E50"/>
          <w:sz w:val="21"/>
        </w:rPr>
        <w:t>7.5 和底方目标的关系</w:t>
      </w:r>
      <w:r>
        <w:rPr>
          <w:rFonts w:ascii="Calibri" w:hAnsi="Calibri" w:eastAsia="微软雅黑"/>
          <w:b/>
          <w:color w:val="2C3E50"/>
          <w:sz w:val="21"/>
        </w:rPr>
      </w:r>
    </w:p>
    <w:p>
      <w:pPr>
        <w:spacing w:before="0" w:after="80" w:line="276" w:lineRule="auto"/>
      </w:pPr>
      <w:r>
        <w:rPr>
          <w:rFonts w:ascii="Calibri" w:hAnsi="Calibri" w:eastAsia="微软雅黑"/>
          <w:color w:val="222B35"/>
          <w:sz w:val="20"/>
        </w:rPr>
      </w:r>
      <w:r>
        <w:rPr>
          <w:rFonts w:ascii="Calibri" w:hAnsi="Calibri" w:eastAsia="微软雅黑"/>
          <w:color w:val="222B35"/>
          <w:sz w:val="20"/>
        </w:rPr>
        <w:t>每天健身时：</w:t>
      </w:r>
      <w:r>
        <w:rPr>
          <w:rFonts w:ascii="Calibri" w:hAnsi="Calibri" w:eastAsia="微软雅黑"/>
          <w:b/>
          <w:color w:val="222B35"/>
          <w:sz w:val="20"/>
        </w:rPr>
        <w:t>控尿酸 / 养胃 / 养发 / 安神</w:t>
      </w:r>
      <w:r>
        <w:rPr>
          <w:rFonts w:ascii="Calibri" w:hAnsi="Calibri" w:eastAsia="微软雅黑"/>
          <w:color w:val="222B35"/>
          <w:sz w:val="20"/>
        </w:rPr>
        <w:t xml:space="preserve"> 仍靠七天轮换底方；</w:t>
      </w:r>
      <w:r>
        <w:rPr>
          <w:rFonts w:ascii="Calibri" w:hAnsi="Calibri" w:eastAsia="微软雅黑"/>
          <w:b/>
          <w:color w:val="222B35"/>
          <w:sz w:val="20"/>
        </w:rPr>
        <w:t>增肌</w:t>
      </w:r>
      <w:r>
        <w:rPr>
          <w:rFonts w:ascii="Calibri" w:hAnsi="Calibri" w:eastAsia="微软雅黑"/>
          <w:color w:val="222B35"/>
          <w:sz w:val="20"/>
        </w:rPr>
        <w:t xml:space="preserve"> 主要靠「鸡蛋加倍 + 午晚蛋白 + 训练」，豆浆只提供一部分植物蛋白与早餐能量，不要指望单靠改豆浆配方完成增肌。</w:t>
      </w:r>
      <w:r>
        <w:rPr>
          <w:rFonts w:ascii="Calibri" w:hAnsi="Calibri" w:eastAsia="微软雅黑"/>
          <w:color w:val="222B35"/>
          <w:sz w:val="20"/>
        </w:rPr>
      </w:r>
    </w:p>
    <w:p>
      <w:pPr>
        <w:pBdr>
          <w:bottom w:val="single" w:sz="6" w:space="1" w:color="auto"/>
        </w:pBdr>
        <w:spacing w:before="0" w:after="40"/>
      </w:pPr>
      <w:r/>
    </w:p>
    <w:p>
      <w:pPr>
        <w:pStyle w:val="Heading2"/>
      </w:pPr>
      <w:bookmarkStart w:id="108" w:name="sec_8"/>
      <w:r>
        <w:rPr>
          <w:rFonts w:ascii="Calibri" w:hAnsi="Calibri" w:eastAsia="微软雅黑"/>
          <w:b/>
          <w:color w:val="1A5C6B"/>
          <w:sz w:val="24"/>
        </w:rPr>
        <w:t>8. 增肌减脂：豆浆以外也要补全</w:t>
      </w:r>
      <w:r>
        <w:rPr>
          <w:rFonts w:ascii="Calibri" w:hAnsi="Calibri" w:eastAsia="微软雅黑"/>
          <w:b/>
          <w:color w:val="1A5C6B"/>
          <w:sz w:val="24"/>
        </w:rPr>
      </w:r>
      <w:bookmarkEnd w:id="108"/>
    </w:p>
    <w:p>
      <w:pPr>
        <w:spacing w:before="0" w:after="80" w:line="276" w:lineRule="auto"/>
      </w:pPr>
      <w:r>
        <w:rPr>
          <w:rFonts w:ascii="Calibri" w:hAnsi="Calibri" w:eastAsia="微软雅黑"/>
          <w:color w:val="222B35"/>
          <w:sz w:val="20"/>
        </w:rPr>
      </w:r>
      <w:r>
        <w:rPr>
          <w:rFonts w:ascii="Calibri" w:hAnsi="Calibri" w:eastAsia="微软雅黑"/>
          <w:color w:val="222B35"/>
          <w:sz w:val="20"/>
        </w:rPr>
        <w:t xml:space="preserve">豆浆早餐只能提供 </w:t>
      </w:r>
      <w:r>
        <w:rPr>
          <w:rFonts w:ascii="Calibri" w:hAnsi="Calibri" w:eastAsia="微软雅黑"/>
          <w:b/>
          <w:color w:val="222B35"/>
          <w:sz w:val="20"/>
        </w:rPr>
        <w:t>一部分植物蛋白 + 纤维</w:t>
      </w:r>
      <w:r>
        <w:rPr>
          <w:rFonts w:ascii="Calibri" w:hAnsi="Calibri" w:eastAsia="微软雅黑"/>
          <w:color w:val="222B35"/>
          <w:sz w:val="20"/>
        </w:rPr>
        <w:t>。要「尽量增肌减脂」，请同时做到：</w:t>
      </w:r>
      <w:r>
        <w:rPr>
          <w:rFonts w:ascii="Calibri" w:hAnsi="Calibri" w:eastAsia="微软雅黑"/>
          <w:color w:val="222B35"/>
          <w:sz w:val="20"/>
        </w:rPr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5046"/>
            <w:tcMar>
              <w:top w:w="40" w:type="dxa"/>
              <w:left w:w="60" w:type="dxa"/>
              <w:bottom w:w="40" w:type="dxa"/>
              <w:right w:w="60" w:type="dxa"/>
            </w:tcMar>
            <w:shd w:val="clear" w:color="auto" w:fill="E8F4F3"/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b/>
                <w:color w:val="1A5C6B"/>
                <w:sz w:val="18"/>
              </w:rPr>
              <w:t>餐次</w:t>
            </w:r>
          </w:p>
        </w:tc>
        <w:tc>
          <w:tcPr>
            <w:tcW w:type="dxa" w:w="5046"/>
            <w:tcMar>
              <w:top w:w="40" w:type="dxa"/>
              <w:left w:w="60" w:type="dxa"/>
              <w:bottom w:w="40" w:type="dxa"/>
              <w:right w:w="60" w:type="dxa"/>
            </w:tcMar>
            <w:shd w:val="clear" w:color="auto" w:fill="E8F4F3"/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b/>
                <w:color w:val="1A5C6B"/>
                <w:sz w:val="18"/>
              </w:rPr>
              <w:t>建议（示例）</w:t>
            </w:r>
          </w:p>
        </w:tc>
      </w:tr>
      <w:tr>
        <w:tc>
          <w:tcPr>
            <w:tcW w:type="dxa" w:w="5046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早餐</w:t>
            </w:r>
          </w:p>
        </w:tc>
        <w:tc>
          <w:tcPr>
            <w:tcW w:type="dxa" w:w="5046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 xml:space="preserve">本豆浆 500–600ml + </w:t>
            </w:r>
            <w:r>
              <w:rPr>
                <w:rFonts w:ascii="Calibri" w:hAnsi="Calibri" w:eastAsia="微软雅黑"/>
                <w:b/>
                <w:color w:val="222B35"/>
                <w:sz w:val="18"/>
              </w:rPr>
              <w:t>鸡蛋 1～2 个</w:t>
            </w:r>
            <w:r>
              <w:rPr>
                <w:rFonts w:ascii="Calibri" w:hAnsi="Calibri" w:eastAsia="微软雅黑"/>
                <w:color w:val="222B35"/>
                <w:sz w:val="18"/>
              </w:rPr>
              <w:t xml:space="preserve"> （每天健身用 2 个）</w:t>
            </w:r>
          </w:p>
        </w:tc>
      </w:tr>
      <w:tr>
        <w:tc>
          <w:tcPr>
            <w:tcW w:type="dxa" w:w="5046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午餐</w:t>
            </w:r>
          </w:p>
        </w:tc>
        <w:tc>
          <w:tcPr>
            <w:tcW w:type="dxa" w:w="5046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掌心大瘦肉/鱼/豆腐 + 蔬菜 + 适量主食</w:t>
            </w:r>
          </w:p>
        </w:tc>
      </w:tr>
      <w:tr>
        <w:tc>
          <w:tcPr>
            <w:tcW w:type="dxa" w:w="5046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晚餐</w:t>
            </w:r>
          </w:p>
        </w:tc>
        <w:tc>
          <w:tcPr>
            <w:tcW w:type="dxa" w:w="5046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偏清淡蛋白+菜；若当晚训练，把蛋白放在练后；睡前 3 小时勿过饱</w:t>
            </w:r>
          </w:p>
        </w:tc>
      </w:tr>
      <w:tr>
        <w:tc>
          <w:tcPr>
            <w:tcW w:type="dxa" w:w="5046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训练</w:t>
            </w:r>
          </w:p>
        </w:tc>
        <w:tc>
          <w:tcPr>
            <w:tcW w:type="dxa" w:w="5046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可每天力量或「六练一恢复」；若头皮有外用药，训练时段遵医嘱</w:t>
            </w:r>
          </w:p>
        </w:tc>
      </w:tr>
      <w:tr>
        <w:tc>
          <w:tcPr>
            <w:tcW w:type="dxa" w:w="5046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体重管理</w:t>
            </w:r>
          </w:p>
        </w:tc>
        <w:tc>
          <w:tcPr>
            <w:tcW w:type="dxa" w:w="5046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 xml:space="preserve">减脂进度以 </w:t>
            </w:r>
            <w:r>
              <w:rPr>
                <w:rFonts w:ascii="Calibri" w:hAnsi="Calibri" w:eastAsia="微软雅黑"/>
                <w:b/>
                <w:color w:val="222B35"/>
                <w:sz w:val="18"/>
              </w:rPr>
              <w:t>腰围、体脂、体态变化</w:t>
            </w:r>
            <w:r>
              <w:rPr>
                <w:rFonts w:ascii="Calibri" w:hAnsi="Calibri" w:eastAsia="微软雅黑"/>
                <w:color w:val="222B35"/>
                <w:sz w:val="18"/>
              </w:rPr>
              <w:t xml:space="preserve"> 为主，勿过度节食</w:t>
            </w:r>
          </w:p>
        </w:tc>
      </w:tr>
    </w:tbl>
    <w:p>
      <w:pPr>
        <w:spacing w:before="0" w:after="40"/>
      </w:pPr>
      <w:r/>
    </w:p>
    <w:p>
      <w:pPr>
        <w:pBdr>
          <w:bottom w:val="single" w:sz="6" w:space="1" w:color="auto"/>
        </w:pBdr>
        <w:spacing w:before="0" w:after="40"/>
      </w:pPr>
      <w:r/>
    </w:p>
    <w:p>
      <w:pPr>
        <w:pStyle w:val="Heading2"/>
      </w:pPr>
      <w:bookmarkStart w:id="109" w:name="sec_9"/>
      <w:r>
        <w:rPr>
          <w:rFonts w:ascii="Calibri" w:hAnsi="Calibri" w:eastAsia="微软雅黑"/>
          <w:b/>
          <w:color w:val="1A5C6B"/>
          <w:sz w:val="24"/>
        </w:rPr>
        <w:t>9. 应急替换表（补全特殊情况）</w:t>
      </w:r>
      <w:r>
        <w:rPr>
          <w:rFonts w:ascii="Calibri" w:hAnsi="Calibri" w:eastAsia="微软雅黑"/>
          <w:b/>
          <w:color w:val="1A5C6B"/>
          <w:sz w:val="24"/>
        </w:rPr>
      </w:r>
      <w:bookmarkEnd w:id="109"/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5046"/>
            <w:tcMar>
              <w:top w:w="40" w:type="dxa"/>
              <w:left w:w="60" w:type="dxa"/>
              <w:bottom w:w="40" w:type="dxa"/>
              <w:right w:w="60" w:type="dxa"/>
            </w:tcMar>
            <w:shd w:val="clear" w:color="auto" w:fill="E8F4F3"/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b/>
                <w:color w:val="1A5C6B"/>
                <w:sz w:val="18"/>
              </w:rPr>
              <w:t>情况</w:t>
            </w:r>
          </w:p>
        </w:tc>
        <w:tc>
          <w:tcPr>
            <w:tcW w:type="dxa" w:w="5046"/>
            <w:tcMar>
              <w:top w:w="40" w:type="dxa"/>
              <w:left w:w="60" w:type="dxa"/>
              <w:bottom w:w="40" w:type="dxa"/>
              <w:right w:w="60" w:type="dxa"/>
            </w:tcMar>
            <w:shd w:val="clear" w:color="auto" w:fill="E8F4F3"/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b/>
                <w:color w:val="1A5C6B"/>
                <w:sz w:val="18"/>
              </w:rPr>
              <w:t>怎么改（克数对等替换）</w:t>
            </w:r>
          </w:p>
        </w:tc>
      </w:tr>
      <w:tr>
        <w:tc>
          <w:tcPr>
            <w:tcW w:type="dxa" w:w="5046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痛风红肿</w:t>
            </w:r>
          </w:p>
        </w:tc>
        <w:tc>
          <w:tcPr>
            <w:tcW w:type="dxa" w:w="5046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去掉绿心豆/黄豆/红腰豆/花生；用山药干、茯苓、燕麦片补足当天 56g</w:t>
            </w:r>
          </w:p>
        </w:tc>
      </w:tr>
      <w:tr>
        <w:tc>
          <w:tcPr>
            <w:tcW w:type="dxa" w:w="5046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明显反酸</w:t>
            </w:r>
          </w:p>
        </w:tc>
        <w:tc>
          <w:tcPr>
            <w:tcW w:type="dxa" w:w="5046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改喝「周四型」思路：白扁豆+四神为主，去掉杂豆</w:t>
            </w:r>
          </w:p>
        </w:tc>
      </w:tr>
      <w:tr>
        <w:tc>
          <w:tcPr>
            <w:tcW w:type="dxa" w:w="5046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明显胀气</w:t>
            </w:r>
          </w:p>
        </w:tc>
        <w:tc>
          <w:tcPr>
            <w:tcW w:type="dxa" w:w="5046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加陈皮 1–2g；减少藜麦、糙米各 1–2g，加山药</w:t>
            </w:r>
          </w:p>
        </w:tc>
      </w:tr>
      <w:tr>
        <w:tc>
          <w:tcPr>
            <w:tcW w:type="dxa" w:w="5046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买不到红腰豆</w:t>
            </w:r>
          </w:p>
        </w:tc>
        <w:tc>
          <w:tcPr>
            <w:tcW w:type="dxa" w:w="5046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用鹰嘴豆等量替换（周五/周二）</w:t>
            </w:r>
          </w:p>
        </w:tc>
      </w:tr>
      <w:tr>
        <w:tc>
          <w:tcPr>
            <w:tcW w:type="dxa" w:w="5046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买不到赤小豆</w:t>
            </w:r>
          </w:p>
        </w:tc>
        <w:tc>
          <w:tcPr>
            <w:tcW w:type="dxa" w:w="5046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用茯苓+山药各半分补足周三分量</w:t>
            </w:r>
          </w:p>
        </w:tc>
      </w:tr>
      <w:tr>
        <w:tc>
          <w:tcPr>
            <w:tcW w:type="dxa" w:w="5046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训练日想更高蛋白</w:t>
            </w:r>
          </w:p>
        </w:tc>
        <w:tc>
          <w:tcPr>
            <w:tcW w:type="dxa" w:w="5046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b/>
                <w:color w:val="222B35"/>
                <w:sz w:val="18"/>
              </w:rPr>
              <w:t>不要加豆浆里的豆量超红线</w:t>
            </w:r>
            <w:r>
              <w:rPr>
                <w:rFonts w:ascii="Calibri" w:hAnsi="Calibri" w:eastAsia="微软雅黑"/>
                <w:color w:val="222B35"/>
                <w:sz w:val="18"/>
              </w:rPr>
              <w:t xml:space="preserve"> ；改为再加 1 个蛋或一杯无糖酸奶</w:t>
            </w:r>
          </w:p>
        </w:tc>
      </w:tr>
    </w:tbl>
    <w:p>
      <w:pPr>
        <w:spacing w:before="0" w:after="40"/>
      </w:pPr>
      <w:r/>
    </w:p>
    <w:p>
      <w:pPr>
        <w:pBdr>
          <w:bottom w:val="single" w:sz="6" w:space="1" w:color="auto"/>
        </w:pBdr>
        <w:spacing w:before="0" w:after="40"/>
      </w:pPr>
      <w:r/>
    </w:p>
    <w:p>
      <w:pPr>
        <w:pStyle w:val="Heading2"/>
      </w:pPr>
      <w:bookmarkStart w:id="110" w:name="sec_10"/>
      <w:r>
        <w:rPr>
          <w:rFonts w:ascii="Calibri" w:hAnsi="Calibri" w:eastAsia="微软雅黑"/>
          <w:b/>
          <w:color w:val="1A5C6B"/>
          <w:sz w:val="24"/>
        </w:rPr>
        <w:t>10. 一周水果搭配（与豆浆同目标、相辅相成）</w:t>
      </w:r>
      <w:r>
        <w:rPr>
          <w:rFonts w:ascii="Calibri" w:hAnsi="Calibri" w:eastAsia="微软雅黑"/>
          <w:b/>
          <w:color w:val="1A5C6B"/>
          <w:sz w:val="24"/>
        </w:rPr>
      </w:r>
      <w:r>
        <w:rPr>
          <w:rFonts w:ascii="Calibri" w:hAnsi="Calibri" w:eastAsia="微软雅黑"/>
          <w:b/>
          <w:color w:val="1A5C6B"/>
          <w:sz w:val="24"/>
        </w:rPr>
      </w:r>
      <w:bookmarkEnd w:id="110"/>
    </w:p>
    <w:p>
      <w:pPr>
        <w:spacing w:before="0" w:after="80" w:line="276" w:lineRule="auto"/>
      </w:pPr>
      <w:r>
        <w:rPr>
          <w:rFonts w:ascii="Calibri" w:hAnsi="Calibri" w:eastAsia="微软雅黑"/>
          <w:color w:val="222B35"/>
          <w:sz w:val="20"/>
        </w:rPr>
      </w:r>
      <w:r>
        <w:rPr>
          <w:rFonts w:ascii="Calibri" w:hAnsi="Calibri" w:eastAsia="微软雅黑"/>
          <w:color w:val="222B35"/>
          <w:sz w:val="20"/>
        </w:rPr>
        <w:t>对齐每日主题：控尿酸 · 健脾养胃 · 养发安神 · 稳糖轻体。</w:t>
        <w:br/>
      </w:r>
      <w:r>
        <w:rPr>
          <w:rFonts w:ascii="Calibri" w:hAnsi="Calibri" w:eastAsia="微软雅黑"/>
          <w:color w:val="222B35"/>
          <w:sz w:val="20"/>
        </w:rPr>
      </w:r>
      <w:r>
        <w:rPr>
          <w:rFonts w:ascii="Calibri" w:hAnsi="Calibri" w:eastAsia="微软雅黑"/>
          <w:b/>
          <w:color w:val="222B35"/>
          <w:sz w:val="20"/>
        </w:rPr>
        <w:t>一人份</w:t>
      </w:r>
      <w:r>
        <w:rPr>
          <w:rFonts w:ascii="Calibri" w:hAnsi="Calibri" w:eastAsia="微软雅黑"/>
          <w:color w:val="222B35"/>
          <w:sz w:val="20"/>
        </w:rPr>
        <w:t>；与豆浆、鸡蛋同作早餐或上午加餐；</w:t>
      </w:r>
      <w:r>
        <w:rPr>
          <w:rFonts w:ascii="Calibri" w:hAnsi="Calibri" w:eastAsia="微软雅黑"/>
          <w:b/>
          <w:color w:val="222B35"/>
          <w:sz w:val="20"/>
        </w:rPr>
        <w:t>整果，不榨汁、不加糖。</w:t>
      </w:r>
      <w:r>
        <w:rPr>
          <w:rFonts w:ascii="Calibri" w:hAnsi="Calibri" w:eastAsia="微软雅黑"/>
          <w:color w:val="222B35"/>
          <w:sz w:val="20"/>
        </w:rPr>
      </w:r>
      <w:r>
        <w:rPr>
          <w:rFonts w:ascii="Calibri" w:hAnsi="Calibri" w:eastAsia="微软雅黑"/>
          <w:color w:val="222B35"/>
          <w:sz w:val="20"/>
        </w:rPr>
      </w:r>
    </w:p>
    <w:p>
      <w:pPr>
        <w:pStyle w:val="Heading3"/>
      </w:pPr>
      <w:r>
        <w:rPr>
          <w:rFonts w:ascii="Calibri" w:hAnsi="Calibri" w:eastAsia="微软雅黑"/>
          <w:b/>
          <w:color w:val="2C3E50"/>
          <w:sz w:val="21"/>
        </w:rPr>
        <w:t>10.1 统一红线</w:t>
      </w:r>
      <w:r>
        <w:rPr>
          <w:rFonts w:ascii="Calibri" w:hAnsi="Calibri" w:eastAsia="微软雅黑"/>
          <w:b/>
          <w:color w:val="2C3E50"/>
          <w:sz w:val="21"/>
        </w:rPr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5046"/>
            <w:tcMar>
              <w:top w:w="40" w:type="dxa"/>
              <w:left w:w="60" w:type="dxa"/>
              <w:bottom w:w="40" w:type="dxa"/>
              <w:right w:w="60" w:type="dxa"/>
            </w:tcMar>
            <w:shd w:val="clear" w:color="auto" w:fill="E8F4F3"/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b/>
                <w:color w:val="1A5C6B"/>
                <w:sz w:val="18"/>
              </w:rPr>
              <w:t>规则</w:t>
            </w:r>
          </w:p>
        </w:tc>
        <w:tc>
          <w:tcPr>
            <w:tcW w:type="dxa" w:w="5046"/>
            <w:tcMar>
              <w:top w:w="40" w:type="dxa"/>
              <w:left w:w="60" w:type="dxa"/>
              <w:bottom w:w="40" w:type="dxa"/>
              <w:right w:w="60" w:type="dxa"/>
            </w:tcMar>
            <w:shd w:val="clear" w:color="auto" w:fill="E8F4F3"/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b/>
                <w:color w:val="1A5C6B"/>
                <w:sz w:val="18"/>
              </w:rPr>
              <w:t>说明</w:t>
            </w:r>
          </w:p>
        </w:tc>
      </w:tr>
      <w:tr>
        <w:tc>
          <w:tcPr>
            <w:tcW w:type="dxa" w:w="5046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份量</w:t>
            </w:r>
          </w:p>
        </w:tc>
        <w:tc>
          <w:tcPr>
            <w:tcW w:type="dxa" w:w="5046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 xml:space="preserve">约 </w:t>
            </w:r>
            <w:r>
              <w:rPr>
                <w:rFonts w:ascii="Calibri" w:hAnsi="Calibri" w:eastAsia="微软雅黑"/>
                <w:b/>
                <w:color w:val="222B35"/>
                <w:sz w:val="18"/>
              </w:rPr>
              <w:t>80～150g / 天</w:t>
            </w:r>
            <w:r>
              <w:rPr>
                <w:rFonts w:ascii="Calibri" w:hAnsi="Calibri" w:eastAsia="微软雅黑"/>
                <w:color w:val="222B35"/>
                <w:sz w:val="18"/>
              </w:rPr>
              <w:t xml:space="preserve"> （约一只拳头内），勿用水果当正餐猛堆</w:t>
            </w:r>
          </w:p>
        </w:tc>
      </w:tr>
      <w:tr>
        <w:tc>
          <w:tcPr>
            <w:tcW w:type="dxa" w:w="5046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形态</w:t>
            </w:r>
          </w:p>
        </w:tc>
        <w:tc>
          <w:tcPr>
            <w:tcW w:type="dxa" w:w="5046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b/>
                <w:color w:val="222B35"/>
                <w:sz w:val="18"/>
              </w:rPr>
              <w:t>整果或切块</w:t>
            </w:r>
            <w:r>
              <w:rPr>
                <w:rFonts w:ascii="Calibri" w:hAnsi="Calibri" w:eastAsia="微软雅黑"/>
                <w:color w:val="222B35"/>
                <w:sz w:val="18"/>
              </w:rPr>
              <w:t xml:space="preserve"> ；禁止果汁、奶茶、果干当「水果份」</w:t>
            </w:r>
          </w:p>
        </w:tc>
      </w:tr>
      <w:tr>
        <w:tc>
          <w:tcPr>
            <w:tcW w:type="dxa" w:w="5046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时间</w:t>
            </w:r>
          </w:p>
        </w:tc>
        <w:tc>
          <w:tcPr>
            <w:tcW w:type="dxa" w:w="5046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b/>
                <w:color w:val="222B35"/>
                <w:sz w:val="18"/>
              </w:rPr>
              <w:t>水果派对</w:t>
            </w:r>
            <w:r>
              <w:rPr>
                <w:rFonts w:ascii="Calibri" w:hAnsi="Calibri" w:eastAsia="微软雅黑"/>
                <w:color w:val="222B35"/>
                <w:sz w:val="18"/>
              </w:rPr>
              <w:t xml:space="preserve"> 在下午茶时段（约 15:30／16:00）；也可早餐同食少量；睡前 2 小时不吃</w:t>
            </w:r>
          </w:p>
        </w:tc>
      </w:tr>
      <w:tr>
        <w:tc>
          <w:tcPr>
            <w:tcW w:type="dxa" w:w="5046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控尿酸</w:t>
            </w:r>
          </w:p>
        </w:tc>
        <w:tc>
          <w:tcPr>
            <w:tcW w:type="dxa" w:w="5046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少果糖冲击；优先蓝莓/苹果/梨/猕猴桃/橙子；整果小份、别拿水果顶正餐</w:t>
            </w:r>
          </w:p>
        </w:tc>
      </w:tr>
      <w:tr>
        <w:tc>
          <w:tcPr>
            <w:tcW w:type="dxa" w:w="5046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养胃日</w:t>
            </w:r>
          </w:p>
        </w:tc>
        <w:tc>
          <w:tcPr>
            <w:tcW w:type="dxa" w:w="5046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b/>
                <w:color w:val="222B35"/>
                <w:sz w:val="18"/>
              </w:rPr>
              <w:t>周四</w:t>
            </w:r>
            <w:r>
              <w:rPr>
                <w:rFonts w:ascii="Calibri" w:hAnsi="Calibri" w:eastAsia="微软雅黑"/>
                <w:color w:val="222B35"/>
                <w:sz w:val="18"/>
              </w:rPr>
              <w:t xml:space="preserve"> 避开酸橙、青柠、未催熟猕猴桃；用香蕉或蒸苹果</w:t>
            </w:r>
          </w:p>
        </w:tc>
      </w:tr>
      <w:tr>
        <w:tc>
          <w:tcPr>
            <w:tcW w:type="dxa" w:w="5046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痛风红肿</w:t>
            </w:r>
          </w:p>
        </w:tc>
        <w:tc>
          <w:tcPr>
            <w:tcW w:type="dxa" w:w="5046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水果照常可选苹果/梨/橙子；仍忌酒精与高果糖饮料</w:t>
            </w:r>
          </w:p>
        </w:tc>
      </w:tr>
    </w:tbl>
    <w:p>
      <w:pPr>
        <w:spacing w:before="0" w:after="40"/>
      </w:pPr>
      <w:r/>
    </w:p>
    <w:p>
      <w:pPr>
        <w:pStyle w:val="Heading3"/>
      </w:pPr>
      <w:r>
        <w:rPr>
          <w:rFonts w:ascii="Calibri" w:hAnsi="Calibri" w:eastAsia="微软雅黑"/>
          <w:b/>
          <w:color w:val="2C3E50"/>
          <w:sz w:val="21"/>
        </w:rPr>
        <w:t>10.2 每日搭配（跟豆浆主题走）</w:t>
      </w:r>
      <w:r>
        <w:rPr>
          <w:rFonts w:ascii="Calibri" w:hAnsi="Calibri" w:eastAsia="微软雅黑"/>
          <w:b/>
          <w:color w:val="2C3E50"/>
          <w:sz w:val="21"/>
        </w:rPr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c>
          <w:tcPr>
            <w:tcW w:type="dxa" w:w="2523"/>
            <w:tcMar>
              <w:top w:w="40" w:type="dxa"/>
              <w:left w:w="60" w:type="dxa"/>
              <w:bottom w:w="40" w:type="dxa"/>
              <w:right w:w="60" w:type="dxa"/>
            </w:tcMar>
            <w:shd w:val="clear" w:color="auto" w:fill="E8F4F3"/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b/>
                <w:color w:val="1A5C6B"/>
                <w:sz w:val="18"/>
              </w:rPr>
              <w:t>日</w:t>
            </w:r>
          </w:p>
        </w:tc>
        <w:tc>
          <w:tcPr>
            <w:tcW w:type="dxa" w:w="2523"/>
            <w:tcMar>
              <w:top w:w="40" w:type="dxa"/>
              <w:left w:w="60" w:type="dxa"/>
              <w:bottom w:w="40" w:type="dxa"/>
              <w:right w:w="60" w:type="dxa"/>
            </w:tcMar>
            <w:shd w:val="clear" w:color="auto" w:fill="E8F4F3"/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b/>
                <w:color w:val="1A5C6B"/>
                <w:sz w:val="18"/>
              </w:rPr>
              <w:t>豆浆主题</w:t>
            </w:r>
          </w:p>
        </w:tc>
        <w:tc>
          <w:tcPr>
            <w:tcW w:type="dxa" w:w="2523"/>
            <w:tcMar>
              <w:top w:w="40" w:type="dxa"/>
              <w:left w:w="60" w:type="dxa"/>
              <w:bottom w:w="40" w:type="dxa"/>
              <w:right w:w="60" w:type="dxa"/>
            </w:tcMar>
            <w:shd w:val="clear" w:color="auto" w:fill="E8F4F3"/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b/>
                <w:color w:val="1A5C6B"/>
                <w:sz w:val="18"/>
              </w:rPr>
              <w:t>水果（一人份）</w:t>
            </w:r>
          </w:p>
        </w:tc>
        <w:tc>
          <w:tcPr>
            <w:tcW w:type="dxa" w:w="2523"/>
            <w:tcMar>
              <w:top w:w="40" w:type="dxa"/>
              <w:left w:w="60" w:type="dxa"/>
              <w:bottom w:w="40" w:type="dxa"/>
              <w:right w:w="60" w:type="dxa"/>
            </w:tcMar>
            <w:shd w:val="clear" w:color="auto" w:fill="E8F4F3"/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b/>
                <w:color w:val="1A5C6B"/>
                <w:sz w:val="18"/>
              </w:rPr>
              <w:t>为什么配</w:t>
            </w:r>
          </w:p>
        </w:tc>
      </w:tr>
      <w:tr>
        <w:tc>
          <w:tcPr>
            <w:tcW w:type="dxa" w:w="2523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b/>
                <w:color w:val="222B35"/>
                <w:sz w:val="18"/>
              </w:rPr>
              <w:t>一</w:t>
            </w:r>
          </w:p>
        </w:tc>
        <w:tc>
          <w:tcPr>
            <w:tcW w:type="dxa" w:w="2523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养发安神稳糖</w:t>
            </w:r>
          </w:p>
        </w:tc>
        <w:tc>
          <w:tcPr>
            <w:tcW w:type="dxa" w:w="2523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b/>
                <w:color w:val="222B35"/>
                <w:sz w:val="18"/>
              </w:rPr>
              <w:t>蓝莓 80～100g</w:t>
            </w:r>
            <w:r>
              <w:rPr>
                <w:rFonts w:ascii="Calibri" w:hAnsi="Calibri" w:eastAsia="微软雅黑"/>
                <w:color w:val="222B35"/>
                <w:sz w:val="18"/>
              </w:rPr>
              <w:t xml:space="preserve"> （约半杯）</w:t>
            </w:r>
          </w:p>
        </w:tc>
        <w:tc>
          <w:tcPr>
            <w:tcW w:type="dxa" w:w="2523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多酚抗氧化，搭黑米芝麻养发；低 GI 不冲稳糖</w:t>
            </w:r>
          </w:p>
        </w:tc>
      </w:tr>
      <w:tr>
        <w:tc>
          <w:tcPr>
            <w:tcW w:type="dxa" w:w="2523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b/>
                <w:color w:val="222B35"/>
                <w:sz w:val="18"/>
              </w:rPr>
              <w:t>二</w:t>
            </w:r>
          </w:p>
        </w:tc>
        <w:tc>
          <w:tcPr>
            <w:tcW w:type="dxa" w:w="2523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健脾固肾</w:t>
            </w:r>
          </w:p>
        </w:tc>
        <w:tc>
          <w:tcPr>
            <w:tcW w:type="dxa" w:w="2523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b/>
                <w:color w:val="222B35"/>
                <w:sz w:val="18"/>
              </w:rPr>
              <w:t>苹果 1 个</w:t>
            </w:r>
            <w:r>
              <w:rPr>
                <w:rFonts w:ascii="Calibri" w:hAnsi="Calibri" w:eastAsia="微软雅黑"/>
                <w:color w:val="222B35"/>
                <w:sz w:val="18"/>
              </w:rPr>
              <w:t xml:space="preserve"> （约 180g，可去皮）</w:t>
            </w:r>
          </w:p>
        </w:tc>
        <w:tc>
          <w:tcPr>
            <w:tcW w:type="dxa" w:w="2523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果胶护肠、易消化，搭白扁豆健脾不打架</w:t>
            </w:r>
          </w:p>
        </w:tc>
      </w:tr>
      <w:tr>
        <w:tc>
          <w:tcPr>
            <w:tcW w:type="dxa" w:w="2523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b/>
                <w:color w:val="222B35"/>
                <w:sz w:val="18"/>
              </w:rPr>
              <w:t>三</w:t>
            </w:r>
          </w:p>
        </w:tc>
        <w:tc>
          <w:tcPr>
            <w:tcW w:type="dxa" w:w="2523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利水轻体</w:t>
            </w:r>
          </w:p>
        </w:tc>
        <w:tc>
          <w:tcPr>
            <w:tcW w:type="dxa" w:w="2523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b/>
                <w:color w:val="222B35"/>
                <w:sz w:val="18"/>
              </w:rPr>
              <w:t>梨 1 个</w:t>
            </w:r>
            <w:r>
              <w:rPr>
                <w:rFonts w:ascii="Calibri" w:hAnsi="Calibri" w:eastAsia="微软雅黑"/>
                <w:color w:val="222B35"/>
                <w:sz w:val="18"/>
              </w:rPr>
              <w:t xml:space="preserve"> （约 180～200g）</w:t>
            </w:r>
          </w:p>
        </w:tc>
        <w:tc>
          <w:tcPr>
            <w:tcW w:type="dxa" w:w="2523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水分足、清口，呼应赤小豆茯苓利水；一人份也更好控量</w:t>
            </w:r>
          </w:p>
        </w:tc>
      </w:tr>
      <w:tr>
        <w:tc>
          <w:tcPr>
            <w:tcW w:type="dxa" w:w="2523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b/>
                <w:color w:val="222B35"/>
                <w:sz w:val="18"/>
              </w:rPr>
              <w:t>四</w:t>
            </w:r>
          </w:p>
        </w:tc>
        <w:tc>
          <w:tcPr>
            <w:tcW w:type="dxa" w:w="2523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四神养胃</w:t>
            </w:r>
          </w:p>
        </w:tc>
        <w:tc>
          <w:tcPr>
            <w:tcW w:type="dxa" w:w="2523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b/>
                <w:color w:val="222B35"/>
                <w:sz w:val="18"/>
              </w:rPr>
              <w:t>香蕉 1 根</w:t>
            </w:r>
            <w:r>
              <w:rPr>
                <w:rFonts w:ascii="Calibri" w:hAnsi="Calibri" w:eastAsia="微软雅黑"/>
                <w:color w:val="222B35"/>
                <w:sz w:val="18"/>
              </w:rPr>
              <w:t xml:space="preserve"> （约 100～120g，七成熟）</w:t>
            </w:r>
          </w:p>
        </w:tc>
        <w:tc>
          <w:tcPr>
            <w:tcW w:type="dxa" w:w="2523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温和护胃、少酸刺激；反酸日首选，勿换酸橙</w:t>
            </w:r>
          </w:p>
        </w:tc>
      </w:tr>
      <w:tr>
        <w:tc>
          <w:tcPr>
            <w:tcW w:type="dxa" w:w="2523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b/>
                <w:color w:val="222B35"/>
                <w:sz w:val="18"/>
              </w:rPr>
              <w:t>五</w:t>
            </w:r>
          </w:p>
        </w:tc>
        <w:tc>
          <w:tcPr>
            <w:tcW w:type="dxa" w:w="2523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蛋白增肌养发</w:t>
            </w:r>
          </w:p>
        </w:tc>
        <w:tc>
          <w:tcPr>
            <w:tcW w:type="dxa" w:w="2523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b/>
                <w:color w:val="222B35"/>
                <w:sz w:val="18"/>
              </w:rPr>
              <w:t>猕猴桃 1 个</w:t>
            </w:r>
            <w:r>
              <w:rPr>
                <w:rFonts w:ascii="Calibri" w:hAnsi="Calibri" w:eastAsia="微软雅黑"/>
                <w:color w:val="222B35"/>
                <w:sz w:val="18"/>
              </w:rPr>
              <w:t xml:space="preserve"> （约 80～100g）</w:t>
            </w:r>
          </w:p>
        </w:tc>
        <w:tc>
          <w:tcPr>
            <w:tcW w:type="dxa" w:w="2523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维 C 助植物蛋白日吸收感；搭鹰嘴豆养发不扎堆蓝莓</w:t>
            </w:r>
          </w:p>
        </w:tc>
      </w:tr>
      <w:tr>
        <w:tc>
          <w:tcPr>
            <w:tcW w:type="dxa" w:w="2523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b/>
                <w:color w:val="222B35"/>
                <w:sz w:val="18"/>
              </w:rPr>
              <w:t>六</w:t>
            </w:r>
          </w:p>
        </w:tc>
        <w:tc>
          <w:tcPr>
            <w:tcW w:type="dxa" w:w="2523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清暑健脾</w:t>
            </w:r>
          </w:p>
        </w:tc>
        <w:tc>
          <w:tcPr>
            <w:tcW w:type="dxa" w:w="2523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b/>
                <w:color w:val="222B35"/>
                <w:sz w:val="18"/>
              </w:rPr>
              <w:t>桃或梨 1 个</w:t>
            </w:r>
            <w:r>
              <w:rPr>
                <w:rFonts w:ascii="Calibri" w:hAnsi="Calibri" w:eastAsia="微软雅黑"/>
                <w:color w:val="222B35"/>
                <w:sz w:val="18"/>
              </w:rPr>
              <w:t xml:space="preserve"> （约 150～200g）</w:t>
            </w:r>
          </w:p>
        </w:tc>
        <w:tc>
          <w:tcPr>
            <w:tcW w:type="dxa" w:w="2523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清暑润燥，呼应绿豆清火；胃弱选梨</w:t>
            </w:r>
          </w:p>
        </w:tc>
      </w:tr>
      <w:tr>
        <w:tc>
          <w:tcPr>
            <w:tcW w:type="dxa" w:w="2523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b/>
                <w:color w:val="222B35"/>
                <w:sz w:val="18"/>
              </w:rPr>
              <w:t>日</w:t>
            </w:r>
          </w:p>
        </w:tc>
        <w:tc>
          <w:tcPr>
            <w:tcW w:type="dxa" w:w="2523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无杂豆护肾</w:t>
            </w:r>
          </w:p>
        </w:tc>
        <w:tc>
          <w:tcPr>
            <w:tcW w:type="dxa" w:w="2523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b/>
                <w:color w:val="222B35"/>
                <w:sz w:val="18"/>
              </w:rPr>
              <w:t>橙子 1 个</w:t>
            </w:r>
            <w:r>
              <w:rPr>
                <w:rFonts w:ascii="Calibri" w:hAnsi="Calibri" w:eastAsia="微软雅黑"/>
                <w:color w:val="222B35"/>
                <w:sz w:val="18"/>
              </w:rPr>
              <w:t xml:space="preserve"> （约 150～180g）</w:t>
            </w:r>
          </w:p>
        </w:tc>
        <w:tc>
          <w:tcPr>
            <w:tcW w:type="dxa" w:w="2523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一人一只好控量；维 C 足、耐放省钱；给肾脏缓冲日加分</w:t>
            </w:r>
          </w:p>
        </w:tc>
      </w:tr>
    </w:tbl>
    <w:p>
      <w:pPr>
        <w:spacing w:before="0" w:after="40"/>
      </w:pPr>
      <w:r/>
    </w:p>
    <w:p>
      <w:pPr>
        <w:pStyle w:val="Heading3"/>
      </w:pPr>
      <w:r>
        <w:rPr>
          <w:rFonts w:ascii="Calibri" w:hAnsi="Calibri" w:eastAsia="微软雅黑"/>
          <w:b/>
          <w:color w:val="2C3E50"/>
          <w:sz w:val="21"/>
        </w:rPr>
        <w:t>10.3 怎么吃（和豆浆的关系）</w:t>
      </w:r>
      <w:r>
        <w:rPr>
          <w:rFonts w:ascii="Calibri" w:hAnsi="Calibri" w:eastAsia="微软雅黑"/>
          <w:b/>
          <w:color w:val="2C3E50"/>
          <w:sz w:val="21"/>
        </w:rPr>
      </w:r>
      <w:r>
        <w:rPr>
          <w:rFonts w:ascii="Calibri" w:hAnsi="Calibri" w:eastAsia="微软雅黑"/>
          <w:b/>
          <w:color w:val="2C3E50"/>
          <w:sz w:val="21"/>
        </w:rPr>
      </w:r>
    </w:p>
    <w:p>
      <w:pPr>
        <w:pStyle w:val="ListNumber"/>
        <w:spacing w:line="264" w:lineRule="auto" w:before="0" w:after="40"/>
        <w:ind w:left="720"/>
      </w:pPr>
      <w:r>
        <w:rPr>
          <w:rFonts w:ascii="Calibri" w:hAnsi="Calibri" w:eastAsia="微软雅黑"/>
          <w:sz w:val="20"/>
        </w:rPr>
      </w:r>
      <w:r>
        <w:rPr>
          <w:rFonts w:ascii="Calibri" w:hAnsi="Calibri" w:eastAsia="微软雅黑"/>
          <w:b/>
          <w:sz w:val="20"/>
        </w:rPr>
        <w:t>顺序</w:t>
      </w:r>
      <w:r>
        <w:rPr>
          <w:rFonts w:ascii="Calibri" w:hAnsi="Calibri" w:eastAsia="微软雅黑"/>
          <w:sz w:val="20"/>
        </w:rPr>
        <w:t>：先几口蛋 → 豆浆 → 水果；或水果夹在中间，</w:t>
      </w:r>
      <w:r>
        <w:rPr>
          <w:rFonts w:ascii="Calibri" w:hAnsi="Calibri" w:eastAsia="微软雅黑"/>
          <w:b/>
          <w:sz w:val="20"/>
        </w:rPr>
        <w:t>勿空腹只吃酸果再灌豆浆</w:t>
      </w:r>
      <w:r>
        <w:rPr>
          <w:rFonts w:ascii="Calibri" w:hAnsi="Calibri" w:eastAsia="微软雅黑"/>
          <w:sz w:val="20"/>
        </w:rPr>
        <w:t>。</w:t>
      </w:r>
      <w:r>
        <w:rPr>
          <w:rFonts w:ascii="Calibri" w:hAnsi="Calibri" w:eastAsia="微软雅黑"/>
          <w:sz w:val="20"/>
        </w:rPr>
      </w:r>
    </w:p>
    <w:p>
      <w:pPr>
        <w:pStyle w:val="ListNumber"/>
        <w:spacing w:line="264" w:lineRule="auto" w:before="0" w:after="40"/>
        <w:ind w:left="720"/>
      </w:pPr>
      <w:r>
        <w:rPr>
          <w:rFonts w:ascii="Calibri" w:hAnsi="Calibri" w:eastAsia="微软雅黑"/>
          <w:sz w:val="20"/>
        </w:rPr>
      </w:r>
      <w:r>
        <w:rPr>
          <w:rFonts w:ascii="Calibri" w:hAnsi="Calibri" w:eastAsia="微软雅黑"/>
          <w:b/>
          <w:sz w:val="20"/>
        </w:rPr>
        <w:t>健身日</w:t>
      </w:r>
      <w:r>
        <w:rPr>
          <w:rFonts w:ascii="Calibri" w:hAnsi="Calibri" w:eastAsia="微软雅黑"/>
          <w:sz w:val="20"/>
        </w:rPr>
        <w:t>：水果份量可不变；练前若要用碳，优先方案里已有的「半根香蕉」；当天若已是周四香蕉，练前改半片全麦即可，避免一天两根香蕉堆糖。</w:t>
      </w:r>
      <w:r>
        <w:rPr>
          <w:rFonts w:ascii="Calibri" w:hAnsi="Calibri" w:eastAsia="微软雅黑"/>
          <w:sz w:val="20"/>
        </w:rPr>
      </w:r>
    </w:p>
    <w:p>
      <w:pPr>
        <w:pStyle w:val="ListNumber"/>
        <w:spacing w:line="264" w:lineRule="auto" w:before="0" w:after="40"/>
        <w:ind w:left="720"/>
      </w:pPr>
      <w:r>
        <w:rPr>
          <w:rFonts w:ascii="Calibri" w:hAnsi="Calibri" w:eastAsia="微软雅黑"/>
          <w:sz w:val="20"/>
        </w:rPr>
      </w:r>
      <w:r>
        <w:rPr>
          <w:rFonts w:ascii="Calibri" w:hAnsi="Calibri" w:eastAsia="微软雅黑"/>
          <w:b/>
          <w:sz w:val="20"/>
        </w:rPr>
        <w:t>买不到时的替换</w:t>
      </w:r>
      <w:r>
        <w:rPr>
          <w:rFonts w:ascii="Calibri" w:hAnsi="Calibri" w:eastAsia="微软雅黑"/>
          <w:sz w:val="20"/>
        </w:rPr>
        <w:t>（同目标内）：</w:t>
        <w:br/>
      </w:r>
      <w:r>
        <w:rPr>
          <w:rFonts w:ascii="Calibri" w:hAnsi="Calibri" w:eastAsia="微软雅黑"/>
          <w:sz w:val="20"/>
        </w:rPr>
        <w:t>- 蓝莓 ↔ 橙子（份量：半杯蓝莓 ↔ 1 个橙子）</w:t>
        <w:br/>
      </w:r>
      <w:r>
        <w:rPr>
          <w:rFonts w:ascii="Calibri" w:hAnsi="Calibri" w:eastAsia="微软雅黑"/>
          <w:sz w:val="20"/>
        </w:rPr>
        <w:t>- 苹果 ↔ 梨（胃舒服时）</w:t>
        <w:br/>
      </w:r>
      <w:r>
        <w:rPr>
          <w:rFonts w:ascii="Calibri" w:hAnsi="Calibri" w:eastAsia="微软雅黑"/>
          <w:sz w:val="20"/>
        </w:rPr>
        <w:t>- 猕猴桃 ↔ 橙子</w:t>
        <w:br/>
      </w:r>
      <w:r>
        <w:rPr>
          <w:rFonts w:ascii="Calibri" w:hAnsi="Calibri" w:eastAsia="微软雅黑"/>
          <w:sz w:val="20"/>
        </w:rPr>
        <w:t>- 橙子 ↔ 蓝莓 / 苹果</w:t>
        <w:br/>
      </w:r>
      <w:r>
        <w:rPr>
          <w:rFonts w:ascii="Calibri" w:hAnsi="Calibri" w:eastAsia="微软雅黑"/>
          <w:sz w:val="20"/>
        </w:rPr>
        <w:t>- 仍避免：果汁、荔枝龙眼大量、果干当零食猛吃；不选西瓜（一人份难控量）、樱桃/草莓（偏贵或不耐放）</w:t>
      </w:r>
      <w:r>
        <w:rPr>
          <w:rFonts w:ascii="Calibri" w:hAnsi="Calibri" w:eastAsia="微软雅黑"/>
          <w:sz w:val="20"/>
        </w:rPr>
      </w:r>
      <w:r>
        <w:rPr>
          <w:rFonts w:ascii="Calibri" w:hAnsi="Calibri" w:eastAsia="微软雅黑"/>
          <w:sz w:val="20"/>
        </w:rPr>
      </w:r>
    </w:p>
    <w:p>
      <w:pPr>
        <w:pStyle w:val="Heading3"/>
      </w:pPr>
      <w:r>
        <w:rPr>
          <w:rFonts w:ascii="Calibri" w:hAnsi="Calibri" w:eastAsia="微软雅黑"/>
          <w:b/>
          <w:color w:val="2C3E50"/>
          <w:sz w:val="21"/>
        </w:rPr>
        <w:t>10.4 一周采购参考（一人）</w:t>
      </w:r>
      <w:r>
        <w:rPr>
          <w:rFonts w:ascii="Calibri" w:hAnsi="Calibri" w:eastAsia="微软雅黑"/>
          <w:b/>
          <w:color w:val="2C3E50"/>
          <w:sz w:val="21"/>
        </w:rPr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3364"/>
            <w:tcMar>
              <w:top w:w="40" w:type="dxa"/>
              <w:left w:w="60" w:type="dxa"/>
              <w:bottom w:w="40" w:type="dxa"/>
              <w:right w:w="60" w:type="dxa"/>
            </w:tcMar>
            <w:shd w:val="clear" w:color="auto" w:fill="E8F4F3"/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b/>
                <w:color w:val="1A5C6B"/>
                <w:sz w:val="18"/>
              </w:rPr>
              <w:t>水果</w:t>
            </w:r>
          </w:p>
        </w:tc>
        <w:tc>
          <w:tcPr>
            <w:tcW w:type="dxa" w:w="3364"/>
            <w:tcMar>
              <w:top w:w="40" w:type="dxa"/>
              <w:left w:w="60" w:type="dxa"/>
              <w:bottom w:w="40" w:type="dxa"/>
              <w:right w:w="60" w:type="dxa"/>
            </w:tcMar>
            <w:shd w:val="clear" w:color="auto" w:fill="E8F4F3"/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b/>
                <w:color w:val="1A5C6B"/>
                <w:sz w:val="18"/>
              </w:rPr>
              <w:t>约一周量</w:t>
            </w:r>
          </w:p>
        </w:tc>
        <w:tc>
          <w:tcPr>
            <w:tcW w:type="dxa" w:w="3364"/>
            <w:tcMar>
              <w:top w:w="40" w:type="dxa"/>
              <w:left w:w="60" w:type="dxa"/>
              <w:bottom w:w="40" w:type="dxa"/>
              <w:right w:w="60" w:type="dxa"/>
            </w:tcMar>
            <w:shd w:val="clear" w:color="auto" w:fill="E8F4F3"/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b/>
                <w:color w:val="1A5C6B"/>
                <w:sz w:val="18"/>
              </w:rPr>
              <w:t>出现</w:t>
            </w:r>
          </w:p>
        </w:tc>
      </w:tr>
      <w:tr>
        <w:tc>
          <w:tcPr>
            <w:tcW w:type="dxa" w:w="3364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蓝莓</w:t>
            </w:r>
          </w:p>
        </w:tc>
        <w:tc>
          <w:tcPr>
            <w:tcW w:type="dxa" w:w="3364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80～100g</w:t>
            </w:r>
          </w:p>
        </w:tc>
        <w:tc>
          <w:tcPr>
            <w:tcW w:type="dxa" w:w="3364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1 天</w:t>
            </w:r>
          </w:p>
        </w:tc>
      </w:tr>
      <w:tr>
        <w:tc>
          <w:tcPr>
            <w:tcW w:type="dxa" w:w="3364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苹果</w:t>
            </w:r>
          </w:p>
        </w:tc>
        <w:tc>
          <w:tcPr>
            <w:tcW w:type="dxa" w:w="3364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1 个</w:t>
            </w:r>
          </w:p>
        </w:tc>
        <w:tc>
          <w:tcPr>
            <w:tcW w:type="dxa" w:w="3364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1 天</w:t>
            </w:r>
          </w:p>
        </w:tc>
      </w:tr>
      <w:tr>
        <w:tc>
          <w:tcPr>
            <w:tcW w:type="dxa" w:w="3364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梨（或桃）</w:t>
            </w:r>
          </w:p>
        </w:tc>
        <w:tc>
          <w:tcPr>
            <w:tcW w:type="dxa" w:w="3364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1～2 个</w:t>
            </w:r>
          </w:p>
        </w:tc>
        <w:tc>
          <w:tcPr>
            <w:tcW w:type="dxa" w:w="3364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三、六</w:t>
            </w:r>
          </w:p>
        </w:tc>
      </w:tr>
      <w:tr>
        <w:tc>
          <w:tcPr>
            <w:tcW w:type="dxa" w:w="3364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香蕉</w:t>
            </w:r>
          </w:p>
        </w:tc>
        <w:tc>
          <w:tcPr>
            <w:tcW w:type="dxa" w:w="3364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1 根</w:t>
            </w:r>
          </w:p>
        </w:tc>
        <w:tc>
          <w:tcPr>
            <w:tcW w:type="dxa" w:w="3364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1 天（+ 健身练前备用半根）</w:t>
            </w:r>
          </w:p>
        </w:tc>
      </w:tr>
      <w:tr>
        <w:tc>
          <w:tcPr>
            <w:tcW w:type="dxa" w:w="3364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猕猴桃</w:t>
            </w:r>
          </w:p>
        </w:tc>
        <w:tc>
          <w:tcPr>
            <w:tcW w:type="dxa" w:w="3364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1 个</w:t>
            </w:r>
          </w:p>
        </w:tc>
        <w:tc>
          <w:tcPr>
            <w:tcW w:type="dxa" w:w="3364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1 天</w:t>
            </w:r>
          </w:p>
        </w:tc>
      </w:tr>
      <w:tr>
        <w:tc>
          <w:tcPr>
            <w:tcW w:type="dxa" w:w="3364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橙子</w:t>
            </w:r>
          </w:p>
        </w:tc>
        <w:tc>
          <w:tcPr>
            <w:tcW w:type="dxa" w:w="3364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1 个</w:t>
            </w:r>
          </w:p>
        </w:tc>
        <w:tc>
          <w:tcPr>
            <w:tcW w:type="dxa" w:w="3364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1 天</w:t>
            </w:r>
          </w:p>
        </w:tc>
      </w:tr>
    </w:tbl>
    <w:p>
      <w:pPr>
        <w:spacing w:before="0" w:after="40"/>
      </w:pPr>
      <w:r/>
    </w:p>
    <w:p>
      <w:pPr>
        <w:pStyle w:val="Heading3"/>
      </w:pPr>
      <w:r>
        <w:rPr>
          <w:rFonts w:ascii="Calibri" w:hAnsi="Calibri" w:eastAsia="微软雅黑"/>
          <w:b/>
          <w:color w:val="2C3E50"/>
          <w:sz w:val="21"/>
        </w:rPr>
        <w:t>10.5 水果保存方法（常温 / 冷藏）</w:t>
      </w:r>
      <w:r>
        <w:rPr>
          <w:rFonts w:ascii="Calibri" w:hAnsi="Calibri" w:eastAsia="微软雅黑"/>
          <w:b/>
          <w:color w:val="2C3E50"/>
          <w:sz w:val="21"/>
        </w:rPr>
      </w:r>
    </w:p>
    <w:p>
      <w:pPr>
        <w:spacing w:before="0" w:after="80" w:line="276" w:lineRule="auto"/>
      </w:pPr>
      <w:r>
        <w:rPr>
          <w:rFonts w:ascii="Calibri" w:hAnsi="Calibri" w:eastAsia="微软雅黑"/>
          <w:color w:val="222B35"/>
          <w:sz w:val="20"/>
        </w:rPr>
      </w:r>
      <w:r>
        <w:rPr>
          <w:rFonts w:ascii="Calibri" w:hAnsi="Calibri" w:eastAsia="微软雅黑"/>
          <w:b/>
          <w:color w:val="222B35"/>
          <w:sz w:val="20"/>
        </w:rPr>
        <w:t>通用原则</w:t>
      </w:r>
      <w:r>
        <w:rPr>
          <w:rFonts w:ascii="Calibri" w:hAnsi="Calibri" w:eastAsia="微软雅黑"/>
          <w:color w:val="222B35"/>
          <w:sz w:val="20"/>
        </w:rPr>
      </w:r>
      <w:r>
        <w:rPr>
          <w:rFonts w:ascii="Calibri" w:hAnsi="Calibri" w:eastAsia="微软雅黑"/>
          <w:color w:val="222B35"/>
          <w:sz w:val="20"/>
        </w:rPr>
      </w:r>
    </w:p>
    <w:p>
      <w:pPr>
        <w:pStyle w:val="ListBullet"/>
        <w:spacing w:line="264" w:lineRule="auto" w:before="0" w:after="40"/>
        <w:ind w:left="720"/>
      </w:pPr>
      <w:r>
        <w:rPr>
          <w:rFonts w:ascii="Calibri" w:hAnsi="Calibri" w:eastAsia="微软雅黑"/>
          <w:sz w:val="20"/>
        </w:rPr>
      </w:r>
      <w:r>
        <w:rPr>
          <w:rFonts w:ascii="Calibri" w:hAnsi="Calibri" w:eastAsia="微软雅黑"/>
          <w:b/>
          <w:sz w:val="20"/>
        </w:rPr>
        <w:t>未切开</w:t>
      </w:r>
      <w:r>
        <w:rPr>
          <w:rFonts w:ascii="Calibri" w:hAnsi="Calibri" w:eastAsia="微软雅黑"/>
          <w:sz w:val="20"/>
        </w:rPr>
        <w:t>：按下表选常温或冷藏；避开暖气、阳光直射、密闭潮湿</w:t>
      </w:r>
      <w:r>
        <w:rPr>
          <w:rFonts w:ascii="Calibri" w:hAnsi="Calibri" w:eastAsia="微软雅黑"/>
          <w:sz w:val="20"/>
        </w:rPr>
      </w:r>
    </w:p>
    <w:p>
      <w:pPr>
        <w:pStyle w:val="ListBullet"/>
        <w:spacing w:line="264" w:lineRule="auto" w:before="0" w:after="40"/>
        <w:ind w:left="720"/>
      </w:pPr>
      <w:r>
        <w:rPr>
          <w:rFonts w:ascii="Calibri" w:hAnsi="Calibri" w:eastAsia="微软雅黑"/>
          <w:sz w:val="20"/>
        </w:rPr>
      </w:r>
      <w:r>
        <w:rPr>
          <w:rFonts w:ascii="Calibri" w:hAnsi="Calibri" w:eastAsia="微软雅黑"/>
          <w:b/>
          <w:sz w:val="20"/>
        </w:rPr>
        <w:t>已切开 / 去皮</w:t>
      </w:r>
      <w:r>
        <w:rPr>
          <w:rFonts w:ascii="Calibri" w:hAnsi="Calibri" w:eastAsia="微软雅黑"/>
          <w:sz w:val="20"/>
        </w:rPr>
        <w:t xml:space="preserve">：一律 </w:t>
      </w:r>
      <w:r>
        <w:rPr>
          <w:rFonts w:ascii="Calibri" w:hAnsi="Calibri" w:eastAsia="微软雅黑"/>
          <w:b/>
          <w:sz w:val="20"/>
        </w:rPr>
        <w:t>密封冷藏</w:t>
      </w:r>
      <w:r>
        <w:rPr>
          <w:rFonts w:ascii="Calibri" w:hAnsi="Calibri" w:eastAsia="微软雅黑"/>
          <w:sz w:val="20"/>
        </w:rPr>
        <w:t xml:space="preserve">，尽量 </w:t>
      </w:r>
      <w:r>
        <w:rPr>
          <w:rFonts w:ascii="Calibri" w:hAnsi="Calibri" w:eastAsia="微软雅黑"/>
          <w:b/>
          <w:sz w:val="20"/>
        </w:rPr>
        <w:t>当天吃完</w:t>
      </w:r>
      <w:r>
        <w:rPr>
          <w:rFonts w:ascii="Calibri" w:hAnsi="Calibri" w:eastAsia="微软雅黑"/>
          <w:sz w:val="20"/>
        </w:rPr>
        <w:t xml:space="preserve">，最长不超过 </w:t>
      </w:r>
      <w:r>
        <w:rPr>
          <w:rFonts w:ascii="Calibri" w:hAnsi="Calibri" w:eastAsia="微软雅黑"/>
          <w:b/>
          <w:sz w:val="20"/>
        </w:rPr>
        <w:t>24 小时</w:t>
      </w:r>
      <w:r>
        <w:rPr>
          <w:rFonts w:ascii="Calibri" w:hAnsi="Calibri" w:eastAsia="微软雅黑"/>
          <w:sz w:val="20"/>
        </w:rPr>
      </w:r>
    </w:p>
    <w:p>
      <w:pPr>
        <w:pStyle w:val="ListBullet"/>
        <w:spacing w:line="264" w:lineRule="auto" w:before="0" w:after="40"/>
        <w:ind w:left="720"/>
      </w:pPr>
      <w:r>
        <w:rPr>
          <w:rFonts w:ascii="Calibri" w:hAnsi="Calibri" w:eastAsia="微软雅黑"/>
          <w:sz w:val="20"/>
        </w:rPr>
      </w:r>
      <w:r>
        <w:rPr>
          <w:rFonts w:ascii="Calibri" w:hAnsi="Calibri" w:eastAsia="微软雅黑"/>
          <w:b/>
          <w:sz w:val="20"/>
        </w:rPr>
        <w:t>忌</w:t>
      </w:r>
      <w:r>
        <w:rPr>
          <w:rFonts w:ascii="Calibri" w:hAnsi="Calibri" w:eastAsia="微软雅黑"/>
          <w:sz w:val="20"/>
        </w:rPr>
        <w:t>：发霉、漏汁发黏、酒味/酵味、表皮大面积褐变发黑 — 整份丢弃</w:t>
      </w:r>
      <w:r>
        <w:rPr>
          <w:rFonts w:ascii="Calibri" w:hAnsi="Calibri" w:eastAsia="微软雅黑"/>
          <w:sz w:val="20"/>
        </w:rPr>
      </w:r>
    </w:p>
    <w:p>
      <w:pPr>
        <w:pStyle w:val="ListBullet"/>
        <w:spacing w:line="264" w:lineRule="auto" w:before="0" w:after="40"/>
        <w:ind w:left="720"/>
      </w:pPr>
      <w:r>
        <w:rPr>
          <w:rFonts w:ascii="Calibri" w:hAnsi="Calibri" w:eastAsia="微软雅黑"/>
          <w:sz w:val="20"/>
        </w:rPr>
      </w:r>
      <w:r>
        <w:rPr>
          <w:rFonts w:ascii="Calibri" w:hAnsi="Calibri" w:eastAsia="微软雅黑"/>
          <w:b/>
          <w:sz w:val="20"/>
        </w:rPr>
        <w:t>乙烯注意</w:t>
      </w:r>
      <w:r>
        <w:rPr>
          <w:rFonts w:ascii="Calibri" w:hAnsi="Calibri" w:eastAsia="微软雅黑"/>
          <w:sz w:val="20"/>
        </w:rPr>
        <w:t xml:space="preserve">：香蕉、猕猴桃（催熟中）会加速其他水果变熟变坏，尽量 </w:t>
      </w:r>
      <w:r>
        <w:rPr>
          <w:rFonts w:ascii="Calibri" w:hAnsi="Calibri" w:eastAsia="微软雅黑"/>
          <w:b/>
          <w:sz w:val="20"/>
        </w:rPr>
        <w:t>分开存放</w:t>
      </w:r>
      <w:r>
        <w:rPr>
          <w:rFonts w:ascii="Calibri" w:hAnsi="Calibri" w:eastAsia="微软雅黑"/>
          <w:sz w:val="20"/>
        </w:rPr>
      </w:r>
      <w:r>
        <w:rPr>
          <w:rFonts w:ascii="Calibri" w:hAnsi="Calibri" w:eastAsia="微软雅黑"/>
          <w:sz w:val="20"/>
        </w:rPr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682"/>
        <w:gridCol w:w="1682"/>
        <w:gridCol w:w="1682"/>
        <w:gridCol w:w="1682"/>
        <w:gridCol w:w="1682"/>
        <w:gridCol w:w="1682"/>
      </w:tblGrid>
      <w:tr>
        <w:tc>
          <w:tcPr>
            <w:tcW w:type="dxa" w:w="1682"/>
            <w:tcMar>
              <w:top w:w="40" w:type="dxa"/>
              <w:left w:w="60" w:type="dxa"/>
              <w:bottom w:w="40" w:type="dxa"/>
              <w:right w:w="60" w:type="dxa"/>
            </w:tcMar>
            <w:shd w:val="clear" w:color="auto" w:fill="E8F4F3"/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b/>
                <w:color w:val="1A5C6B"/>
                <w:sz w:val="18"/>
              </w:rPr>
              <w:t>水果</w:t>
            </w:r>
          </w:p>
        </w:tc>
        <w:tc>
          <w:tcPr>
            <w:tcW w:type="dxa" w:w="1682"/>
            <w:tcMar>
              <w:top w:w="40" w:type="dxa"/>
              <w:left w:w="60" w:type="dxa"/>
              <w:bottom w:w="40" w:type="dxa"/>
              <w:right w:w="60" w:type="dxa"/>
            </w:tcMar>
            <w:shd w:val="clear" w:color="auto" w:fill="E8F4F3"/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b/>
                <w:color w:val="1A5C6B"/>
                <w:sz w:val="18"/>
              </w:rPr>
              <w:t>常温怎么放</w:t>
            </w:r>
          </w:p>
        </w:tc>
        <w:tc>
          <w:tcPr>
            <w:tcW w:type="dxa" w:w="1682"/>
            <w:tcMar>
              <w:top w:w="40" w:type="dxa"/>
              <w:left w:w="60" w:type="dxa"/>
              <w:bottom w:w="40" w:type="dxa"/>
              <w:right w:w="60" w:type="dxa"/>
            </w:tcMar>
            <w:shd w:val="clear" w:color="auto" w:fill="E8F4F3"/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b/>
                <w:color w:val="1A5C6B"/>
                <w:sz w:val="18"/>
              </w:rPr>
              <w:t>常温大约多久</w:t>
            </w:r>
          </w:p>
        </w:tc>
        <w:tc>
          <w:tcPr>
            <w:tcW w:type="dxa" w:w="1682"/>
            <w:tcMar>
              <w:top w:w="40" w:type="dxa"/>
              <w:left w:w="60" w:type="dxa"/>
              <w:bottom w:w="40" w:type="dxa"/>
              <w:right w:w="60" w:type="dxa"/>
            </w:tcMar>
            <w:shd w:val="clear" w:color="auto" w:fill="E8F4F3"/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b/>
                <w:color w:val="1A5C6B"/>
                <w:sz w:val="18"/>
              </w:rPr>
              <w:t>冷藏怎么放</w:t>
            </w:r>
          </w:p>
        </w:tc>
        <w:tc>
          <w:tcPr>
            <w:tcW w:type="dxa" w:w="1682"/>
            <w:tcMar>
              <w:top w:w="40" w:type="dxa"/>
              <w:left w:w="60" w:type="dxa"/>
              <w:bottom w:w="40" w:type="dxa"/>
              <w:right w:w="60" w:type="dxa"/>
            </w:tcMar>
            <w:shd w:val="clear" w:color="auto" w:fill="E8F4F3"/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b/>
                <w:color w:val="1A5C6B"/>
                <w:sz w:val="18"/>
              </w:rPr>
              <w:t>冷藏大约多久</w:t>
            </w:r>
          </w:p>
        </w:tc>
        <w:tc>
          <w:tcPr>
            <w:tcW w:type="dxa" w:w="1682"/>
            <w:tcMar>
              <w:top w:w="40" w:type="dxa"/>
              <w:left w:w="60" w:type="dxa"/>
              <w:bottom w:w="40" w:type="dxa"/>
              <w:right w:w="60" w:type="dxa"/>
            </w:tcMar>
            <w:shd w:val="clear" w:color="auto" w:fill="E8F4F3"/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b/>
                <w:color w:val="1A5C6B"/>
                <w:sz w:val="18"/>
              </w:rPr>
              <w:t>备注</w:t>
            </w:r>
          </w:p>
        </w:tc>
      </w:tr>
      <w:tr>
        <w:tc>
          <w:tcPr>
            <w:tcW w:type="dxa" w:w="1682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b/>
                <w:color w:val="222B35"/>
                <w:sz w:val="18"/>
              </w:rPr>
              <w:t>蓝莓</w:t>
            </w:r>
          </w:p>
        </w:tc>
        <w:tc>
          <w:tcPr>
            <w:tcW w:type="dxa" w:w="1682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不推荐久放</w:t>
            </w:r>
          </w:p>
        </w:tc>
        <w:tc>
          <w:tcPr>
            <w:tcW w:type="dxa" w:w="1682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当天～1 天</w:t>
            </w:r>
          </w:p>
        </w:tc>
        <w:tc>
          <w:tcPr>
            <w:tcW w:type="dxa" w:w="1682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b/>
                <w:color w:val="222B35"/>
                <w:sz w:val="18"/>
              </w:rPr>
              <w:t>首选</w:t>
            </w:r>
            <w:r>
              <w:rPr>
                <w:rFonts w:ascii="Calibri" w:hAnsi="Calibri" w:eastAsia="微软雅黑"/>
                <w:color w:val="222B35"/>
                <w:sz w:val="18"/>
              </w:rPr>
              <w:t xml:space="preserve"> ：原盒或透气盒，垫厨房纸吸潮，勿提前洗净</w:t>
            </w:r>
          </w:p>
        </w:tc>
        <w:tc>
          <w:tcPr>
            <w:tcW w:type="dxa" w:w="1682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b/>
                <w:color w:val="222B35"/>
                <w:sz w:val="18"/>
              </w:rPr>
              <w:t>2～3 天</w:t>
            </w:r>
            <w:r>
              <w:rPr>
                <w:rFonts w:ascii="Calibri" w:hAnsi="Calibri" w:eastAsia="微软雅黑"/>
                <w:color w:val="222B35"/>
                <w:sz w:val="18"/>
              </w:rPr>
              <w:t xml:space="preserve"> （开封）</w:t>
            </w:r>
          </w:p>
        </w:tc>
        <w:tc>
          <w:tcPr>
            <w:tcW w:type="dxa" w:w="1682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 xml:space="preserve">洗后更易坏， </w:t>
            </w:r>
            <w:r>
              <w:rPr>
                <w:rFonts w:ascii="Calibri" w:hAnsi="Calibri" w:eastAsia="微软雅黑"/>
                <w:b/>
                <w:color w:val="222B35"/>
                <w:sz w:val="18"/>
              </w:rPr>
              <w:t>吃前再洗</w:t>
            </w:r>
            <w:r>
              <w:rPr>
                <w:rFonts w:ascii="Calibri" w:hAnsi="Calibri" w:eastAsia="微软雅黑"/>
                <w:color w:val="222B35"/>
                <w:sz w:val="18"/>
              </w:rPr>
              <w:t xml:space="preserve"> ；软烂、发霉整盒检查</w:t>
            </w:r>
          </w:p>
        </w:tc>
      </w:tr>
      <w:tr>
        <w:tc>
          <w:tcPr>
            <w:tcW w:type="dxa" w:w="1682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b/>
                <w:color w:val="222B35"/>
                <w:sz w:val="18"/>
              </w:rPr>
              <w:t>橙子</w:t>
            </w:r>
          </w:p>
        </w:tc>
        <w:tc>
          <w:tcPr>
            <w:tcW w:type="dxa" w:w="1682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阴凉通风可</w:t>
            </w:r>
          </w:p>
        </w:tc>
        <w:tc>
          <w:tcPr>
            <w:tcW w:type="dxa" w:w="1682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b/>
                <w:color w:val="222B35"/>
                <w:sz w:val="18"/>
              </w:rPr>
              <w:t>约 5～7 天</w:t>
            </w:r>
          </w:p>
        </w:tc>
        <w:tc>
          <w:tcPr>
            <w:tcW w:type="dxa" w:w="1682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保鲜袋或蔬果盒</w:t>
            </w:r>
          </w:p>
        </w:tc>
        <w:tc>
          <w:tcPr>
            <w:tcW w:type="dxa" w:w="1682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b/>
                <w:color w:val="222B35"/>
                <w:sz w:val="18"/>
              </w:rPr>
              <w:t>1～2 周</w:t>
            </w:r>
          </w:p>
        </w:tc>
        <w:tc>
          <w:tcPr>
            <w:tcW w:type="dxa" w:w="1682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一人刚好一只；切开后密封冷藏当天吃；表皮发霉整颗丢弃</w:t>
            </w:r>
          </w:p>
        </w:tc>
      </w:tr>
      <w:tr>
        <w:tc>
          <w:tcPr>
            <w:tcW w:type="dxa" w:w="1682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b/>
                <w:color w:val="222B35"/>
                <w:sz w:val="18"/>
              </w:rPr>
              <w:t>苹果</w:t>
            </w:r>
          </w:p>
        </w:tc>
        <w:tc>
          <w:tcPr>
            <w:tcW w:type="dxa" w:w="1682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阴凉通风可</w:t>
            </w:r>
          </w:p>
        </w:tc>
        <w:tc>
          <w:tcPr>
            <w:tcW w:type="dxa" w:w="1682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b/>
                <w:color w:val="222B35"/>
                <w:sz w:val="18"/>
              </w:rPr>
              <w:t>约 5～7 天</w:t>
            </w:r>
            <w:r>
              <w:rPr>
                <w:rFonts w:ascii="Calibri" w:hAnsi="Calibri" w:eastAsia="微软雅黑"/>
                <w:color w:val="222B35"/>
                <w:sz w:val="18"/>
              </w:rPr>
              <w:t xml:space="preserve"> （凉爽季节更久）</w:t>
            </w:r>
          </w:p>
        </w:tc>
        <w:tc>
          <w:tcPr>
            <w:tcW w:type="dxa" w:w="1682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保鲜袋或蔬果盒，远离洋葱异味</w:t>
            </w:r>
          </w:p>
        </w:tc>
        <w:tc>
          <w:tcPr>
            <w:tcW w:type="dxa" w:w="1682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b/>
                <w:color w:val="222B35"/>
                <w:sz w:val="18"/>
              </w:rPr>
              <w:t>1～2 周</w:t>
            </w:r>
          </w:p>
        </w:tc>
        <w:tc>
          <w:tcPr>
            <w:tcW w:type="dxa" w:w="1682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一人份一周吃 1 个，常温或冷藏都行；切开后密封冷藏当天吃</w:t>
            </w:r>
          </w:p>
        </w:tc>
      </w:tr>
      <w:tr>
        <w:tc>
          <w:tcPr>
            <w:tcW w:type="dxa" w:w="1682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b/>
                <w:color w:val="222B35"/>
                <w:sz w:val="18"/>
              </w:rPr>
              <w:t>梨</w:t>
            </w:r>
          </w:p>
        </w:tc>
        <w:tc>
          <w:tcPr>
            <w:tcW w:type="dxa" w:w="1682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阴凉通风可</w:t>
            </w:r>
          </w:p>
        </w:tc>
        <w:tc>
          <w:tcPr>
            <w:tcW w:type="dxa" w:w="1682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b/>
                <w:color w:val="222B35"/>
                <w:sz w:val="18"/>
              </w:rPr>
              <w:t>约 3～5 天</w:t>
            </w:r>
            <w:r>
              <w:rPr>
                <w:rFonts w:ascii="Calibri" w:hAnsi="Calibri" w:eastAsia="微软雅黑"/>
                <w:color w:val="222B35"/>
                <w:sz w:val="18"/>
              </w:rPr>
              <w:t xml:space="preserve"> （硬梨更耐放）</w:t>
            </w:r>
          </w:p>
        </w:tc>
        <w:tc>
          <w:tcPr>
            <w:tcW w:type="dxa" w:w="1682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保鲜袋，避免挤压</w:t>
            </w:r>
          </w:p>
        </w:tc>
        <w:tc>
          <w:tcPr>
            <w:tcW w:type="dxa" w:w="1682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b/>
                <w:color w:val="222B35"/>
                <w:sz w:val="18"/>
              </w:rPr>
              <w:t>约 1 周</w:t>
            </w:r>
          </w:p>
        </w:tc>
        <w:tc>
          <w:tcPr>
            <w:tcW w:type="dxa" w:w="1682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偏硬可常温再放 1～2 天变软；碰伤处易烂要早吃</w:t>
            </w:r>
          </w:p>
        </w:tc>
      </w:tr>
      <w:tr>
        <w:tc>
          <w:tcPr>
            <w:tcW w:type="dxa" w:w="1682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b/>
                <w:color w:val="222B35"/>
                <w:sz w:val="18"/>
              </w:rPr>
              <w:t>桃</w:t>
            </w:r>
          </w:p>
        </w:tc>
        <w:tc>
          <w:tcPr>
            <w:tcW w:type="dxa" w:w="1682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硬桃常温催熟</w:t>
            </w:r>
          </w:p>
        </w:tc>
        <w:tc>
          <w:tcPr>
            <w:tcW w:type="dxa" w:w="1682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 xml:space="preserve">催熟 </w:t>
            </w:r>
            <w:r>
              <w:rPr>
                <w:rFonts w:ascii="Calibri" w:hAnsi="Calibri" w:eastAsia="微软雅黑"/>
                <w:b/>
                <w:color w:val="222B35"/>
                <w:sz w:val="18"/>
              </w:rPr>
              <w:t>1～3 天</w:t>
            </w:r>
            <w:r>
              <w:rPr>
                <w:rFonts w:ascii="Calibri" w:hAnsi="Calibri" w:eastAsia="微软雅黑"/>
                <w:color w:val="222B35"/>
                <w:sz w:val="18"/>
              </w:rPr>
              <w:t xml:space="preserve"> ；软熟后尽快吃</w:t>
            </w:r>
          </w:p>
        </w:tc>
        <w:tc>
          <w:tcPr>
            <w:tcW w:type="dxa" w:w="1682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软熟后冷藏减缓</w:t>
            </w:r>
          </w:p>
        </w:tc>
        <w:tc>
          <w:tcPr>
            <w:tcW w:type="dxa" w:w="1682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 xml:space="preserve">软熟后冷藏 </w:t>
            </w:r>
            <w:r>
              <w:rPr>
                <w:rFonts w:ascii="Calibri" w:hAnsi="Calibri" w:eastAsia="微软雅黑"/>
                <w:b/>
                <w:color w:val="222B35"/>
                <w:sz w:val="18"/>
              </w:rPr>
              <w:t>2～3 天</w:t>
            </w:r>
          </w:p>
        </w:tc>
        <w:tc>
          <w:tcPr>
            <w:tcW w:type="dxa" w:w="1682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硬桃先常温至略软再吃或再冷藏；易碰伤</w:t>
            </w:r>
          </w:p>
        </w:tc>
      </w:tr>
      <w:tr>
        <w:tc>
          <w:tcPr>
            <w:tcW w:type="dxa" w:w="1682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b/>
                <w:color w:val="222B35"/>
                <w:sz w:val="18"/>
              </w:rPr>
              <w:t>香蕉</w:t>
            </w:r>
          </w:p>
        </w:tc>
        <w:tc>
          <w:tcPr>
            <w:tcW w:type="dxa" w:w="1682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b/>
                <w:color w:val="222B35"/>
                <w:sz w:val="18"/>
              </w:rPr>
              <w:t>必须常温</w:t>
            </w:r>
          </w:p>
        </w:tc>
        <w:tc>
          <w:tcPr>
            <w:tcW w:type="dxa" w:w="1682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 xml:space="preserve">青黄过渡约 </w:t>
            </w:r>
            <w:r>
              <w:rPr>
                <w:rFonts w:ascii="Calibri" w:hAnsi="Calibri" w:eastAsia="微软雅黑"/>
                <w:b/>
                <w:color w:val="222B35"/>
                <w:sz w:val="18"/>
              </w:rPr>
              <w:t>2～4 天</w:t>
            </w:r>
            <w:r>
              <w:rPr>
                <w:rFonts w:ascii="Calibri" w:hAnsi="Calibri" w:eastAsia="微软雅黑"/>
                <w:color w:val="222B35"/>
                <w:sz w:val="18"/>
              </w:rPr>
              <w:t xml:space="preserve"> ；全黄后 </w:t>
            </w:r>
            <w:r>
              <w:rPr>
                <w:rFonts w:ascii="Calibri" w:hAnsi="Calibri" w:eastAsia="微软雅黑"/>
                <w:b/>
                <w:color w:val="222B35"/>
                <w:sz w:val="18"/>
              </w:rPr>
              <w:t>1～2 天</w:t>
            </w:r>
            <w:r>
              <w:rPr>
                <w:rFonts w:ascii="Calibri" w:hAnsi="Calibri" w:eastAsia="微软雅黑"/>
                <w:color w:val="222B35"/>
                <w:sz w:val="18"/>
              </w:rPr>
              <w:t xml:space="preserve"> 内吃</w:t>
            </w:r>
          </w:p>
        </w:tc>
        <w:tc>
          <w:tcPr>
            <w:tcW w:type="dxa" w:w="1682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b/>
                <w:color w:val="222B35"/>
                <w:sz w:val="18"/>
              </w:rPr>
              <w:t>不要整根冷藏</w:t>
            </w:r>
            <w:r>
              <w:rPr>
                <w:rFonts w:ascii="Calibri" w:hAnsi="Calibri" w:eastAsia="微软雅黑"/>
                <w:color w:val="222B35"/>
                <w:sz w:val="18"/>
              </w:rPr>
              <w:t xml:space="preserve"> （皮会黑、风味变差）</w:t>
            </w:r>
          </w:p>
        </w:tc>
        <w:tc>
          <w:tcPr>
            <w:tcW w:type="dxa" w:w="1682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—</w:t>
            </w:r>
          </w:p>
        </w:tc>
        <w:tc>
          <w:tcPr>
            <w:tcW w:type="dxa" w:w="1682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可与其他水果分开放；已熟可挂起或垫纸；切段若冷藏需密封且尽快吃</w:t>
            </w:r>
          </w:p>
        </w:tc>
      </w:tr>
      <w:tr>
        <w:tc>
          <w:tcPr>
            <w:tcW w:type="dxa" w:w="1682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b/>
                <w:color w:val="222B35"/>
                <w:sz w:val="18"/>
              </w:rPr>
              <w:t>猕猴桃</w:t>
            </w:r>
          </w:p>
        </w:tc>
        <w:tc>
          <w:tcPr>
            <w:tcW w:type="dxa" w:w="1682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硬果常温催熟</w:t>
            </w:r>
          </w:p>
        </w:tc>
        <w:tc>
          <w:tcPr>
            <w:tcW w:type="dxa" w:w="1682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 xml:space="preserve">催熟约 </w:t>
            </w:r>
            <w:r>
              <w:rPr>
                <w:rFonts w:ascii="Calibri" w:hAnsi="Calibri" w:eastAsia="微软雅黑"/>
                <w:b/>
                <w:color w:val="222B35"/>
                <w:sz w:val="18"/>
              </w:rPr>
              <w:t>2～5 天</w:t>
            </w:r>
            <w:r>
              <w:rPr>
                <w:rFonts w:ascii="Calibri" w:hAnsi="Calibri" w:eastAsia="微软雅黑"/>
                <w:color w:val="222B35"/>
                <w:sz w:val="18"/>
              </w:rPr>
              <w:t xml:space="preserve"> （触感略软即可）</w:t>
            </w:r>
          </w:p>
        </w:tc>
        <w:tc>
          <w:tcPr>
            <w:tcW w:type="dxa" w:w="1682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催熟变软后冷藏</w:t>
            </w:r>
          </w:p>
        </w:tc>
        <w:tc>
          <w:tcPr>
            <w:tcW w:type="dxa" w:w="1682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 xml:space="preserve">软熟后冷藏 </w:t>
            </w:r>
            <w:r>
              <w:rPr>
                <w:rFonts w:ascii="Calibri" w:hAnsi="Calibri" w:eastAsia="微软雅黑"/>
                <w:b/>
                <w:color w:val="222B35"/>
                <w:sz w:val="18"/>
              </w:rPr>
              <w:t>3～5 天</w:t>
            </w:r>
          </w:p>
        </w:tc>
        <w:tc>
          <w:tcPr>
            <w:tcW w:type="dxa" w:w="1682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想慢点熟：未软前可直接冷藏；与苹果/香蕉放一起会催熟更快</w:t>
            </w:r>
          </w:p>
        </w:tc>
      </w:tr>
    </w:tbl>
    <w:p>
      <w:pPr>
        <w:spacing w:before="0" w:after="40"/>
      </w:pPr>
      <w:r/>
    </w:p>
    <w:p>
      <w:pPr>
        <w:spacing w:before="0" w:after="80" w:line="276" w:lineRule="auto"/>
      </w:pPr>
      <w:r>
        <w:rPr>
          <w:rFonts w:ascii="Calibri" w:hAnsi="Calibri" w:eastAsia="微软雅黑"/>
          <w:color w:val="222B35"/>
          <w:sz w:val="20"/>
        </w:rPr>
      </w:r>
      <w:r>
        <w:rPr>
          <w:rFonts w:ascii="Calibri" w:hAnsi="Calibri" w:eastAsia="微软雅黑"/>
          <w:b/>
          <w:color w:val="222B35"/>
          <w:sz w:val="20"/>
        </w:rPr>
        <w:t>采购与存放小建议</w:t>
      </w:r>
      <w:r>
        <w:rPr>
          <w:rFonts w:ascii="Calibri" w:hAnsi="Calibri" w:eastAsia="微软雅黑"/>
          <w:color w:val="222B35"/>
          <w:sz w:val="20"/>
        </w:rPr>
      </w:r>
      <w:r>
        <w:rPr>
          <w:rFonts w:ascii="Calibri" w:hAnsi="Calibri" w:eastAsia="微软雅黑"/>
          <w:color w:val="222B35"/>
          <w:sz w:val="20"/>
        </w:rPr>
      </w:r>
    </w:p>
    <w:p>
      <w:pPr>
        <w:pStyle w:val="ListNumber"/>
        <w:spacing w:line="264" w:lineRule="auto" w:before="0" w:after="40"/>
        <w:ind w:left="720"/>
      </w:pPr>
      <w:r>
        <w:rPr>
          <w:rFonts w:ascii="Calibri" w:hAnsi="Calibri" w:eastAsia="微软雅黑"/>
          <w:sz w:val="20"/>
        </w:rPr>
      </w:r>
      <w:r>
        <w:rPr>
          <w:rFonts w:ascii="Calibri" w:hAnsi="Calibri" w:eastAsia="微软雅黑"/>
          <w:b/>
          <w:sz w:val="20"/>
        </w:rPr>
        <w:t>周初采购</w:t>
      </w:r>
      <w:r>
        <w:rPr>
          <w:rFonts w:ascii="Calibri" w:hAnsi="Calibri" w:eastAsia="微软雅黑"/>
          <w:sz w:val="20"/>
        </w:rPr>
        <w:t xml:space="preserve">：苹果、梨、橙子、硬猕猴桃、青黄香蕉可一起买；蓝莓 </w:t>
      </w:r>
      <w:r>
        <w:rPr>
          <w:rFonts w:ascii="Calibri" w:hAnsi="Calibri" w:eastAsia="微软雅黑"/>
          <w:b/>
          <w:sz w:val="20"/>
        </w:rPr>
        <w:t>临近要吃那天买</w:t>
      </w:r>
      <w:r>
        <w:rPr>
          <w:rFonts w:ascii="Calibri" w:hAnsi="Calibri" w:eastAsia="微软雅黑"/>
          <w:sz w:val="20"/>
        </w:rPr>
        <w:t xml:space="preserve"> 或买当天就冷藏并标日子。</w:t>
      </w:r>
      <w:r>
        <w:rPr>
          <w:rFonts w:ascii="Calibri" w:hAnsi="Calibri" w:eastAsia="微软雅黑"/>
          <w:sz w:val="20"/>
        </w:rPr>
      </w:r>
    </w:p>
    <w:p>
      <w:pPr>
        <w:pStyle w:val="ListNumber"/>
        <w:spacing w:line="264" w:lineRule="auto" w:before="0" w:after="40"/>
        <w:ind w:left="720"/>
      </w:pPr>
      <w:r>
        <w:rPr>
          <w:rFonts w:ascii="Calibri" w:hAnsi="Calibri" w:eastAsia="微软雅黑"/>
          <w:sz w:val="20"/>
        </w:rPr>
      </w:r>
      <w:r>
        <w:rPr>
          <w:rFonts w:ascii="Calibri" w:hAnsi="Calibri" w:eastAsia="微软雅黑"/>
          <w:b/>
          <w:sz w:val="20"/>
        </w:rPr>
        <w:t>香蕉、硬猕猴桃</w:t>
      </w:r>
      <w:r>
        <w:rPr>
          <w:rFonts w:ascii="Calibri" w:hAnsi="Calibri" w:eastAsia="微软雅黑"/>
          <w:sz w:val="20"/>
        </w:rPr>
        <w:t>：常温区；软熟猕猴桃转冷藏。</w:t>
      </w:r>
      <w:r>
        <w:rPr>
          <w:rFonts w:ascii="Calibri" w:hAnsi="Calibri" w:eastAsia="微软雅黑"/>
          <w:sz w:val="20"/>
        </w:rPr>
      </w:r>
    </w:p>
    <w:p>
      <w:pPr>
        <w:pStyle w:val="ListNumber"/>
        <w:spacing w:line="264" w:lineRule="auto" w:before="0" w:after="40"/>
        <w:ind w:left="720"/>
      </w:pPr>
      <w:r>
        <w:rPr>
          <w:rFonts w:ascii="Calibri" w:hAnsi="Calibri" w:eastAsia="微软雅黑"/>
          <w:sz w:val="20"/>
        </w:rPr>
      </w:r>
      <w:r>
        <w:rPr>
          <w:rFonts w:ascii="Calibri" w:hAnsi="Calibri" w:eastAsia="微软雅黑"/>
          <w:b/>
          <w:sz w:val="20"/>
        </w:rPr>
        <w:t>浆果类（蓝莓）</w:t>
      </w:r>
      <w:r>
        <w:rPr>
          <w:rFonts w:ascii="Calibri" w:hAnsi="Calibri" w:eastAsia="微软雅黑"/>
          <w:sz w:val="20"/>
        </w:rPr>
        <w:t>：进门即冷藏，</w:t>
      </w:r>
      <w:r>
        <w:rPr>
          <w:rFonts w:ascii="Calibri" w:hAnsi="Calibri" w:eastAsia="微软雅黑"/>
          <w:b/>
          <w:sz w:val="20"/>
        </w:rPr>
        <w:t>不要洗了再存</w:t>
      </w:r>
      <w:r>
        <w:rPr>
          <w:rFonts w:ascii="Calibri" w:hAnsi="Calibri" w:eastAsia="微软雅黑"/>
          <w:sz w:val="20"/>
        </w:rPr>
        <w:t>。</w:t>
      </w:r>
      <w:r>
        <w:rPr>
          <w:rFonts w:ascii="Calibri" w:hAnsi="Calibri" w:eastAsia="微软雅黑"/>
          <w:sz w:val="20"/>
        </w:rPr>
      </w:r>
    </w:p>
    <w:p>
      <w:pPr>
        <w:pStyle w:val="ListNumber"/>
        <w:spacing w:line="264" w:lineRule="auto" w:before="0" w:after="40"/>
        <w:ind w:left="720"/>
      </w:pPr>
      <w:r>
        <w:rPr>
          <w:rFonts w:ascii="Calibri" w:hAnsi="Calibri" w:eastAsia="微软雅黑"/>
          <w:sz w:val="20"/>
        </w:rPr>
      </w:r>
      <w:r>
        <w:rPr>
          <w:rFonts w:ascii="Calibri" w:hAnsi="Calibri" w:eastAsia="微软雅黑"/>
          <w:b/>
          <w:sz w:val="20"/>
        </w:rPr>
        <w:t>切开的瓜果</w:t>
      </w:r>
      <w:r>
        <w:rPr>
          <w:rFonts w:ascii="Calibri" w:hAnsi="Calibri" w:eastAsia="微软雅黑"/>
          <w:sz w:val="20"/>
        </w:rPr>
        <w:t>：只留一餐量在外，其余密封冷藏。</w:t>
      </w:r>
      <w:r>
        <w:rPr>
          <w:rFonts w:ascii="Calibri" w:hAnsi="Calibri" w:eastAsia="微软雅黑"/>
          <w:sz w:val="20"/>
        </w:rPr>
      </w:r>
      <w:r>
        <w:rPr>
          <w:rFonts w:ascii="Calibri" w:hAnsi="Calibri" w:eastAsia="微软雅黑"/>
          <w:sz w:val="20"/>
        </w:rPr>
      </w:r>
    </w:p>
    <w:p>
      <w:pPr>
        <w:pBdr>
          <w:bottom w:val="single" w:sz="6" w:space="1" w:color="auto"/>
        </w:pBdr>
        <w:spacing w:before="0" w:after="40"/>
      </w:pPr>
      <w:r/>
    </w:p>
    <w:p>
      <w:pPr>
        <w:pStyle w:val="Heading2"/>
      </w:pPr>
      <w:bookmarkStart w:id="111" w:name="sec_11"/>
      <w:r>
        <w:rPr>
          <w:rFonts w:ascii="Calibri" w:hAnsi="Calibri" w:eastAsia="微软雅黑"/>
          <w:b/>
          <w:color w:val="1A5C6B"/>
          <w:sz w:val="24"/>
        </w:rPr>
        <w:t>11. 食材轮换说明（补全）</w:t>
      </w:r>
      <w:r>
        <w:rPr>
          <w:rFonts w:ascii="Calibri" w:hAnsi="Calibri" w:eastAsia="微软雅黑"/>
          <w:b/>
          <w:color w:val="1A5C6B"/>
          <w:sz w:val="24"/>
        </w:rPr>
      </w:r>
      <w:r>
        <w:rPr>
          <w:rFonts w:ascii="Calibri" w:hAnsi="Calibri" w:eastAsia="微软雅黑"/>
          <w:b/>
          <w:color w:val="1A5C6B"/>
          <w:sz w:val="24"/>
        </w:rPr>
      </w:r>
      <w:bookmarkEnd w:id="111"/>
    </w:p>
    <w:p>
      <w:pPr>
        <w:pStyle w:val="ListBullet"/>
        <w:spacing w:line="264" w:lineRule="auto" w:before="0" w:after="40"/>
        <w:ind w:left="720"/>
      </w:pPr>
      <w:r>
        <w:rPr>
          <w:rFonts w:ascii="Calibri" w:hAnsi="Calibri" w:eastAsia="微软雅黑"/>
          <w:sz w:val="20"/>
        </w:rPr>
      </w:r>
      <w:r>
        <w:rPr>
          <w:rFonts w:ascii="Calibri" w:hAnsi="Calibri" w:eastAsia="微软雅黑"/>
          <w:sz w:val="20"/>
        </w:rPr>
        <w:t>炒白扁豆仅二/四/六，一周 3 次：护胃又不天天重复</w:t>
      </w:r>
      <w:r>
        <w:rPr>
          <w:rFonts w:ascii="Calibri" w:hAnsi="Calibri" w:eastAsia="微软雅黑"/>
          <w:sz w:val="20"/>
        </w:rPr>
      </w:r>
    </w:p>
    <w:p>
      <w:pPr>
        <w:pStyle w:val="ListBullet"/>
        <w:spacing w:line="264" w:lineRule="auto" w:before="0" w:after="40"/>
        <w:ind w:left="720"/>
      </w:pPr>
      <w:r>
        <w:rPr>
          <w:rFonts w:ascii="Calibri" w:hAnsi="Calibri" w:eastAsia="微软雅黑"/>
          <w:sz w:val="20"/>
        </w:rPr>
      </w:r>
      <w:r>
        <w:rPr>
          <w:rFonts w:ascii="Calibri" w:hAnsi="Calibri" w:eastAsia="微软雅黑"/>
          <w:sz w:val="20"/>
        </w:rPr>
        <w:t>红腰豆仅二/五，一周 2 次：符合原文红线</w:t>
      </w:r>
      <w:r>
        <w:rPr>
          <w:rFonts w:ascii="Calibri" w:hAnsi="Calibri" w:eastAsia="微软雅黑"/>
          <w:sz w:val="20"/>
        </w:rPr>
      </w:r>
    </w:p>
    <w:p>
      <w:pPr>
        <w:pStyle w:val="ListBullet"/>
        <w:spacing w:line="264" w:lineRule="auto" w:before="0" w:after="40"/>
        <w:ind w:left="720"/>
      </w:pPr>
      <w:r>
        <w:rPr>
          <w:rFonts w:ascii="Calibri" w:hAnsi="Calibri" w:eastAsia="微软雅黑"/>
          <w:sz w:val="20"/>
        </w:rPr>
      </w:r>
      <w:r>
        <w:rPr>
          <w:rFonts w:ascii="Calibri" w:hAnsi="Calibri" w:eastAsia="微软雅黑"/>
          <w:sz w:val="20"/>
        </w:rPr>
        <w:t>花生仅周六 1 次</w:t>
      </w:r>
      <w:r>
        <w:rPr>
          <w:rFonts w:ascii="Calibri" w:hAnsi="Calibri" w:eastAsia="微软雅黑"/>
          <w:sz w:val="20"/>
        </w:rPr>
      </w:r>
    </w:p>
    <w:p>
      <w:pPr>
        <w:pStyle w:val="ListBullet"/>
        <w:spacing w:line="264" w:lineRule="auto" w:before="0" w:after="40"/>
        <w:ind w:left="720"/>
      </w:pPr>
      <w:r>
        <w:rPr>
          <w:rFonts w:ascii="Calibri" w:hAnsi="Calibri" w:eastAsia="微软雅黑"/>
          <w:sz w:val="20"/>
        </w:rPr>
      </w:r>
      <w:r>
        <w:rPr>
          <w:rFonts w:ascii="Calibri" w:hAnsi="Calibri" w:eastAsia="微软雅黑"/>
          <w:sz w:val="20"/>
        </w:rPr>
        <w:t>养发素材（绿心豆/黑米/芝麻/核桃/鹰嘴豆）分散全周，避免一天堆满</w:t>
      </w:r>
      <w:r>
        <w:rPr>
          <w:rFonts w:ascii="Calibri" w:hAnsi="Calibri" w:eastAsia="微软雅黑"/>
          <w:sz w:val="20"/>
        </w:rPr>
      </w:r>
    </w:p>
    <w:p>
      <w:pPr>
        <w:pStyle w:val="ListBullet"/>
        <w:spacing w:line="264" w:lineRule="auto" w:before="0" w:after="40"/>
        <w:ind w:left="720"/>
      </w:pPr>
      <w:r>
        <w:rPr>
          <w:rFonts w:ascii="Calibri" w:hAnsi="Calibri" w:eastAsia="微软雅黑"/>
          <w:sz w:val="20"/>
        </w:rPr>
      </w:r>
      <w:r>
        <w:rPr>
          <w:rFonts w:ascii="Calibri" w:hAnsi="Calibri" w:eastAsia="微软雅黑"/>
          <w:sz w:val="20"/>
        </w:rPr>
        <w:t>安神素材（莲子/百合）全周不断档</w:t>
      </w:r>
      <w:r>
        <w:rPr>
          <w:rFonts w:ascii="Calibri" w:hAnsi="Calibri" w:eastAsia="微软雅黑"/>
          <w:sz w:val="20"/>
        </w:rPr>
      </w:r>
    </w:p>
    <w:p>
      <w:pPr>
        <w:pStyle w:val="ListBullet"/>
        <w:spacing w:line="264" w:lineRule="auto" w:before="0" w:after="40"/>
        <w:ind w:left="720"/>
      </w:pPr>
      <w:r>
        <w:rPr>
          <w:rFonts w:ascii="Calibri" w:hAnsi="Calibri" w:eastAsia="微软雅黑"/>
          <w:sz w:val="20"/>
        </w:rPr>
      </w:r>
      <w:r>
        <w:rPr>
          <w:rFonts w:ascii="Calibri" w:hAnsi="Calibri" w:eastAsia="微软雅黑"/>
          <w:sz w:val="20"/>
        </w:rPr>
        <w:t>周日无杂豆：给尿酸与肾脏明确休息日</w:t>
      </w:r>
      <w:r>
        <w:rPr>
          <w:rFonts w:ascii="Calibri" w:hAnsi="Calibri" w:eastAsia="微软雅黑"/>
          <w:sz w:val="20"/>
        </w:rPr>
      </w:r>
    </w:p>
    <w:p>
      <w:pPr>
        <w:pStyle w:val="ListBullet"/>
        <w:spacing w:line="264" w:lineRule="auto" w:before="0" w:after="40"/>
        <w:ind w:left="720"/>
      </w:pPr>
      <w:r>
        <w:rPr>
          <w:rFonts w:ascii="Calibri" w:hAnsi="Calibri" w:eastAsia="微软雅黑"/>
          <w:sz w:val="20"/>
        </w:rPr>
      </w:r>
      <w:r>
        <w:rPr>
          <w:rFonts w:ascii="Calibri" w:hAnsi="Calibri" w:eastAsia="微软雅黑"/>
          <w:sz w:val="20"/>
        </w:rPr>
        <w:t>红米已补回，与黑米/小米/糙米一起受「每日 ≤8g」约束</w:t>
      </w:r>
      <w:r>
        <w:rPr>
          <w:rFonts w:ascii="Calibri" w:hAnsi="Calibri" w:eastAsia="微软雅黑"/>
          <w:sz w:val="20"/>
        </w:rPr>
      </w:r>
    </w:p>
    <w:p>
      <w:pPr>
        <w:pStyle w:val="ListBullet"/>
        <w:spacing w:line="264" w:lineRule="auto" w:before="0" w:after="40"/>
        <w:ind w:left="720"/>
      </w:pPr>
      <w:r>
        <w:rPr>
          <w:rFonts w:ascii="Calibri" w:hAnsi="Calibri" w:eastAsia="微软雅黑"/>
          <w:sz w:val="20"/>
        </w:rPr>
      </w:r>
      <w:r>
        <w:rPr>
          <w:rFonts w:ascii="Calibri" w:hAnsi="Calibri" w:eastAsia="微软雅黑"/>
          <w:b/>
          <w:sz w:val="20"/>
        </w:rPr>
        <w:t>水果</w:t>
      </w:r>
      <w:r>
        <w:rPr>
          <w:rFonts w:ascii="Calibri" w:hAnsi="Calibri" w:eastAsia="微软雅黑"/>
          <w:sz w:val="20"/>
        </w:rPr>
        <w:t>：按日历星期轮换（见第 10 节），与豆浆主题互补，不重复堆同一功效</w:t>
      </w:r>
      <w:r>
        <w:rPr>
          <w:rFonts w:ascii="Calibri" w:hAnsi="Calibri" w:eastAsia="微软雅黑"/>
          <w:sz w:val="20"/>
        </w:rPr>
      </w:r>
      <w:r>
        <w:rPr>
          <w:rFonts w:ascii="Calibri" w:hAnsi="Calibri" w:eastAsia="微软雅黑"/>
          <w:sz w:val="20"/>
        </w:rPr>
      </w:r>
    </w:p>
    <w:p>
      <w:pPr>
        <w:pBdr>
          <w:bottom w:val="single" w:sz="6" w:space="1" w:color="auto"/>
        </w:pBdr>
        <w:spacing w:before="0" w:after="40"/>
      </w:pPr>
      <w:r/>
    </w:p>
    <w:p>
      <w:pPr>
        <w:pStyle w:val="Heading2"/>
      </w:pPr>
      <w:bookmarkStart w:id="112" w:name="sec_13"/>
      <w:r>
        <w:rPr>
          <w:rFonts w:ascii="Calibri" w:hAnsi="Calibri" w:eastAsia="微软雅黑"/>
          <w:b/>
          <w:color w:val="1A5C6B"/>
          <w:sz w:val="24"/>
        </w:rPr>
        <w:t>13. 练后轻夜宵（与健身搭配）</w:t>
      </w:r>
      <w:r>
        <w:rPr>
          <w:rFonts w:ascii="Calibri" w:hAnsi="Calibri" w:eastAsia="微软雅黑"/>
          <w:b/>
          <w:color w:val="1A5C6B"/>
          <w:sz w:val="24"/>
        </w:rPr>
      </w:r>
      <w:r>
        <w:rPr>
          <w:rFonts w:ascii="Calibri" w:hAnsi="Calibri" w:eastAsia="微软雅黑"/>
          <w:b/>
          <w:color w:val="1A5C6B"/>
          <w:sz w:val="24"/>
        </w:rPr>
      </w:r>
      <w:bookmarkEnd w:id="112"/>
    </w:p>
    <w:p>
      <w:pPr>
        <w:spacing w:before="0" w:after="80" w:line="276" w:lineRule="auto"/>
      </w:pPr>
      <w:r>
        <w:rPr>
          <w:rFonts w:ascii="Calibri" w:hAnsi="Calibri" w:eastAsia="微软雅黑"/>
          <w:color w:val="222B35"/>
          <w:sz w:val="20"/>
        </w:rPr>
      </w:r>
      <w:r>
        <w:rPr>
          <w:rFonts w:ascii="Calibri" w:hAnsi="Calibri" w:eastAsia="微软雅黑"/>
          <w:b/>
          <w:color w:val="222B35"/>
          <w:sz w:val="20"/>
        </w:rPr>
        <w:t>定义</w:t>
      </w:r>
      <w:r>
        <w:rPr>
          <w:rFonts w:ascii="Calibri" w:hAnsi="Calibri" w:eastAsia="微软雅黑"/>
          <w:color w:val="222B35"/>
          <w:sz w:val="20"/>
        </w:rPr>
        <w:t xml:space="preserve">：晚练约 </w:t>
      </w:r>
      <w:r>
        <w:rPr>
          <w:rFonts w:ascii="Calibri" w:hAnsi="Calibri" w:eastAsia="微软雅黑"/>
          <w:b/>
          <w:color w:val="222B35"/>
          <w:sz w:val="20"/>
        </w:rPr>
        <w:t>19:00～20:00</w:t>
      </w:r>
      <w:r>
        <w:rPr>
          <w:rFonts w:ascii="Calibri" w:hAnsi="Calibri" w:eastAsia="微软雅黑"/>
          <w:color w:val="222B35"/>
          <w:sz w:val="20"/>
        </w:rPr>
        <w:t xml:space="preserve">；练后正餐 </w:t>
      </w:r>
      <w:r>
        <w:rPr>
          <w:rFonts w:ascii="Calibri" w:hAnsi="Calibri" w:eastAsia="微软雅黑"/>
          <w:b/>
          <w:color w:val="222B35"/>
          <w:sz w:val="20"/>
        </w:rPr>
        <w:t>20:15～21:00</w:t>
      </w:r>
      <w:r>
        <w:rPr>
          <w:rFonts w:ascii="Calibri" w:hAnsi="Calibri" w:eastAsia="微软雅黑"/>
          <w:color w:val="222B35"/>
          <w:sz w:val="20"/>
        </w:rPr>
        <w:t xml:space="preserve"> 仍是蛋白主力。</w:t>
        <w:br/>
      </w:r>
      <w:r>
        <w:rPr>
          <w:rFonts w:ascii="Calibri" w:hAnsi="Calibri" w:eastAsia="微软雅黑"/>
          <w:color w:val="222B35"/>
          <w:sz w:val="20"/>
        </w:rPr>
        <w:t xml:space="preserve">本节「夜宵」= </w:t>
      </w:r>
      <w:r>
        <w:rPr>
          <w:rFonts w:ascii="Calibri" w:hAnsi="Calibri" w:eastAsia="微软雅黑"/>
          <w:b/>
          <w:color w:val="222B35"/>
          <w:sz w:val="20"/>
        </w:rPr>
        <w:t>练后还饿时的轻补充</w:t>
      </w:r>
      <w:r>
        <w:rPr>
          <w:rFonts w:ascii="Calibri" w:hAnsi="Calibri" w:eastAsia="微软雅黑"/>
          <w:color w:val="222B35"/>
          <w:sz w:val="20"/>
        </w:rPr>
        <w:t>，不是第二顿晚餐。</w:t>
        <w:br/>
      </w:r>
      <w:r>
        <w:rPr>
          <w:rFonts w:ascii="Calibri" w:hAnsi="Calibri" w:eastAsia="微软雅黑"/>
          <w:color w:val="222B35"/>
          <w:sz w:val="20"/>
        </w:rPr>
        <w:t xml:space="preserve">默认 </w:t>
      </w:r>
      <w:r>
        <w:rPr>
          <w:rFonts w:ascii="Calibri" w:hAnsi="Calibri" w:eastAsia="微软雅黑"/>
          <w:b/>
          <w:color w:val="222B35"/>
          <w:sz w:val="20"/>
        </w:rPr>
        <w:t>无乳糖、无糖</w:t>
      </w:r>
      <w:r>
        <w:rPr>
          <w:rFonts w:ascii="Calibri" w:hAnsi="Calibri" w:eastAsia="微软雅黑"/>
          <w:color w:val="222B35"/>
          <w:sz w:val="20"/>
        </w:rPr>
        <w:t xml:space="preserve"> 酸奶；与豆浆一样 </w:t>
      </w:r>
      <w:r>
        <w:rPr>
          <w:rFonts w:ascii="Calibri" w:hAnsi="Calibri" w:eastAsia="微软雅黑"/>
          <w:b/>
          <w:color w:val="222B35"/>
          <w:sz w:val="20"/>
        </w:rPr>
        <w:t>睡前 2 小时不再进食</w:t>
      </w:r>
      <w:r>
        <w:rPr>
          <w:rFonts w:ascii="Calibri" w:hAnsi="Calibri" w:eastAsia="微软雅黑"/>
          <w:color w:val="222B35"/>
          <w:sz w:val="20"/>
        </w:rPr>
        <w:t>。</w:t>
      </w:r>
      <w:r>
        <w:rPr>
          <w:rFonts w:ascii="Calibri" w:hAnsi="Calibri" w:eastAsia="微软雅黑"/>
          <w:color w:val="222B35"/>
          <w:sz w:val="20"/>
        </w:rPr>
      </w:r>
      <w:r>
        <w:rPr>
          <w:rFonts w:ascii="Calibri" w:hAnsi="Calibri" w:eastAsia="微软雅黑"/>
          <w:color w:val="222B35"/>
          <w:sz w:val="20"/>
        </w:rPr>
      </w:r>
    </w:p>
    <w:p>
      <w:pPr>
        <w:pStyle w:val="Heading3"/>
      </w:pPr>
      <w:r>
        <w:rPr>
          <w:rFonts w:ascii="Calibri" w:hAnsi="Calibri" w:eastAsia="微软雅黑"/>
          <w:b/>
          <w:color w:val="2C3E50"/>
          <w:sz w:val="21"/>
        </w:rPr>
        <w:t>13.1 统一红线</w:t>
      </w:r>
      <w:r>
        <w:rPr>
          <w:rFonts w:ascii="Calibri" w:hAnsi="Calibri" w:eastAsia="微软雅黑"/>
          <w:b/>
          <w:color w:val="2C3E50"/>
          <w:sz w:val="21"/>
        </w:rPr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5046"/>
            <w:tcMar>
              <w:top w:w="40" w:type="dxa"/>
              <w:left w:w="60" w:type="dxa"/>
              <w:bottom w:w="40" w:type="dxa"/>
              <w:right w:w="60" w:type="dxa"/>
            </w:tcMar>
            <w:shd w:val="clear" w:color="auto" w:fill="E8F4F3"/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b/>
                <w:color w:val="1A5C6B"/>
                <w:sz w:val="18"/>
              </w:rPr>
              <w:t>规则</w:t>
            </w:r>
          </w:p>
        </w:tc>
        <w:tc>
          <w:tcPr>
            <w:tcW w:type="dxa" w:w="5046"/>
            <w:tcMar>
              <w:top w:w="40" w:type="dxa"/>
              <w:left w:w="60" w:type="dxa"/>
              <w:bottom w:w="40" w:type="dxa"/>
              <w:right w:w="60" w:type="dxa"/>
            </w:tcMar>
            <w:shd w:val="clear" w:color="auto" w:fill="E8F4F3"/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b/>
                <w:color w:val="1A5C6B"/>
                <w:sz w:val="18"/>
              </w:rPr>
              <w:t>说明</w:t>
            </w:r>
          </w:p>
        </w:tc>
      </w:tr>
      <w:tr>
        <w:tc>
          <w:tcPr>
            <w:tcW w:type="dxa" w:w="5046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时间</w:t>
            </w:r>
          </w:p>
        </w:tc>
        <w:tc>
          <w:tcPr>
            <w:tcW w:type="dxa" w:w="5046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b/>
                <w:color w:val="222B35"/>
                <w:sz w:val="18"/>
              </w:rPr>
              <w:t>20:15～20:45</w:t>
            </w:r>
            <w:r>
              <w:rPr>
                <w:rFonts w:ascii="Calibri" w:hAnsi="Calibri" w:eastAsia="微软雅黑"/>
                <w:color w:val="222B35"/>
                <w:sz w:val="18"/>
              </w:rPr>
              <w:t xml:space="preserve"> ，最晚 </w:t>
            </w:r>
            <w:r>
              <w:rPr>
                <w:rFonts w:ascii="Calibri" w:hAnsi="Calibri" w:eastAsia="微软雅黑"/>
                <w:b/>
                <w:color w:val="222B35"/>
                <w:sz w:val="18"/>
              </w:rPr>
              <w:t>21:00</w:t>
            </w:r>
            <w:r>
              <w:rPr>
                <w:rFonts w:ascii="Calibri" w:hAnsi="Calibri" w:eastAsia="微软雅黑"/>
                <w:color w:val="222B35"/>
                <w:sz w:val="18"/>
              </w:rPr>
              <w:t xml:space="preserve"> 前吃完</w:t>
            </w:r>
          </w:p>
        </w:tc>
      </w:tr>
      <w:tr>
        <w:tc>
          <w:tcPr>
            <w:tcW w:type="dxa" w:w="5046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份量</w:t>
            </w:r>
          </w:p>
        </w:tc>
        <w:tc>
          <w:tcPr>
            <w:tcW w:type="dxa" w:w="5046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 xml:space="preserve">轻量 </w:t>
            </w:r>
            <w:r>
              <w:rPr>
                <w:rFonts w:ascii="Calibri" w:hAnsi="Calibri" w:eastAsia="微软雅黑"/>
                <w:b/>
                <w:color w:val="222B35"/>
                <w:sz w:val="18"/>
              </w:rPr>
              <w:t>60～240 千卡</w:t>
            </w:r>
            <w:r>
              <w:rPr>
                <w:rFonts w:ascii="Calibri" w:hAnsi="Calibri" w:eastAsia="微软雅黑"/>
                <w:color w:val="222B35"/>
                <w:sz w:val="18"/>
              </w:rPr>
              <w:t xml:space="preserve"> ；不饿就 </w:t>
            </w:r>
            <w:r>
              <w:rPr>
                <w:rFonts w:ascii="Calibri" w:hAnsi="Calibri" w:eastAsia="微软雅黑"/>
                <w:b/>
                <w:color w:val="222B35"/>
                <w:sz w:val="18"/>
              </w:rPr>
              <w:t>跳过</w:t>
            </w:r>
            <w:r>
              <w:rPr>
                <w:rFonts w:ascii="Calibri" w:hAnsi="Calibri" w:eastAsia="微软雅黑"/>
                <w:color w:val="222B35"/>
                <w:sz w:val="18"/>
              </w:rPr>
              <w:t xml:space="preserve"> （尤其恢复日）</w:t>
            </w:r>
          </w:p>
        </w:tc>
      </w:tr>
      <w:tr>
        <w:tc>
          <w:tcPr>
            <w:tcW w:type="dxa" w:w="5046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优先</w:t>
            </w:r>
          </w:p>
        </w:tc>
        <w:tc>
          <w:tcPr>
            <w:tcW w:type="dxa" w:w="5046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b/>
                <w:color w:val="222B35"/>
                <w:sz w:val="18"/>
              </w:rPr>
              <w:t>无乳糖无糖酸奶</w:t>
            </w:r>
            <w:r>
              <w:rPr>
                <w:rFonts w:ascii="Calibri" w:hAnsi="Calibri" w:eastAsia="微软雅黑"/>
                <w:color w:val="222B35"/>
                <w:sz w:val="18"/>
              </w:rPr>
              <w:t xml:space="preserve"> 、 </w:t>
            </w:r>
            <w:r>
              <w:rPr>
                <w:rFonts w:ascii="Calibri" w:hAnsi="Calibri" w:eastAsia="微软雅黑"/>
                <w:b/>
                <w:color w:val="222B35"/>
                <w:sz w:val="18"/>
              </w:rPr>
              <w:t>水煮蛋</w:t>
            </w:r>
            <w:r>
              <w:rPr>
                <w:rFonts w:ascii="Calibri" w:hAnsi="Calibri" w:eastAsia="微软雅黑"/>
                <w:color w:val="222B35"/>
                <w:sz w:val="18"/>
              </w:rPr>
              <w:t xml:space="preserve"> 、少量 </w:t>
            </w:r>
            <w:r>
              <w:rPr>
                <w:rFonts w:ascii="Calibri" w:hAnsi="Calibri" w:eastAsia="微软雅黑"/>
                <w:b/>
                <w:color w:val="222B35"/>
                <w:sz w:val="18"/>
              </w:rPr>
              <w:t>整果</w:t>
            </w:r>
          </w:p>
        </w:tc>
      </w:tr>
      <w:tr>
        <w:tc>
          <w:tcPr>
            <w:tcW w:type="dxa" w:w="5046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禁止</w:t>
            </w:r>
          </w:p>
        </w:tc>
        <w:tc>
          <w:tcPr>
            <w:tcW w:type="dxa" w:w="5046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奶茶、烧烤、泡面、果干一把、蛋白粉猛灌、冰镇酸奶（养胃日）</w:t>
            </w:r>
          </w:p>
        </w:tc>
      </w:tr>
      <w:tr>
        <w:tc>
          <w:tcPr>
            <w:tcW w:type="dxa" w:w="5046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与豆浆</w:t>
            </w:r>
          </w:p>
        </w:tc>
        <w:tc>
          <w:tcPr>
            <w:tcW w:type="dxa" w:w="5046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 xml:space="preserve">豆浆只作早餐； </w:t>
            </w:r>
            <w:r>
              <w:rPr>
                <w:rFonts w:ascii="Calibri" w:hAnsi="Calibri" w:eastAsia="微软雅黑"/>
                <w:b/>
                <w:color w:val="222B35"/>
                <w:sz w:val="18"/>
              </w:rPr>
              <w:t>不要把豆浆留到晚上当夜宵</w:t>
            </w:r>
          </w:p>
        </w:tc>
      </w:tr>
      <w:tr>
        <w:tc>
          <w:tcPr>
            <w:tcW w:type="dxa" w:w="5046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练前</w:t>
            </w:r>
          </w:p>
        </w:tc>
        <w:tc>
          <w:tcPr>
            <w:tcW w:type="dxa" w:w="5046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 xml:space="preserve">17:30 半根香蕉/少量主食；与练后香蕉 </w:t>
            </w:r>
            <w:r>
              <w:rPr>
                <w:rFonts w:ascii="Calibri" w:hAnsi="Calibri" w:eastAsia="微软雅黑"/>
                <w:b/>
                <w:color w:val="222B35"/>
                <w:sz w:val="18"/>
              </w:rPr>
              <w:t>不要一天叠两根</w:t>
            </w:r>
          </w:p>
        </w:tc>
      </w:tr>
    </w:tbl>
    <w:p>
      <w:pPr>
        <w:spacing w:before="0" w:after="40"/>
      </w:pPr>
      <w:r/>
    </w:p>
    <w:p>
      <w:pPr>
        <w:pStyle w:val="Heading3"/>
      </w:pPr>
      <w:r>
        <w:rPr>
          <w:rFonts w:ascii="Calibri" w:hAnsi="Calibri" w:eastAsia="微软雅黑"/>
          <w:b/>
          <w:color w:val="2C3E50"/>
          <w:sz w:val="21"/>
        </w:rPr>
        <w:t>13.2 按当晚训练轮换（跟 plan 健身日走）</w:t>
      </w:r>
      <w:r>
        <w:rPr>
          <w:rFonts w:ascii="Calibri" w:hAnsi="Calibri" w:eastAsia="微软雅黑"/>
          <w:b/>
          <w:color w:val="2C3E50"/>
          <w:sz w:val="21"/>
        </w:rPr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018"/>
        <w:gridCol w:w="2018"/>
        <w:gridCol w:w="2018"/>
        <w:gridCol w:w="2018"/>
        <w:gridCol w:w="2018"/>
      </w:tblGrid>
      <w:tr>
        <w:tc>
          <w:tcPr>
            <w:tcW w:type="dxa" w:w="2018"/>
            <w:tcMar>
              <w:top w:w="40" w:type="dxa"/>
              <w:left w:w="60" w:type="dxa"/>
              <w:bottom w:w="40" w:type="dxa"/>
              <w:right w:w="60" w:type="dxa"/>
            </w:tcMar>
            <w:shd w:val="clear" w:color="auto" w:fill="E8F4F3"/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b/>
                <w:color w:val="1A5C6B"/>
                <w:sz w:val="18"/>
              </w:rPr>
              <w:t>健身日</w:t>
            </w:r>
          </w:p>
        </w:tc>
        <w:tc>
          <w:tcPr>
            <w:tcW w:type="dxa" w:w="2018"/>
            <w:tcMar>
              <w:top w:w="40" w:type="dxa"/>
              <w:left w:w="60" w:type="dxa"/>
              <w:bottom w:w="40" w:type="dxa"/>
              <w:right w:w="60" w:type="dxa"/>
            </w:tcMar>
            <w:shd w:val="clear" w:color="auto" w:fill="E8F4F3"/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b/>
                <w:color w:val="1A5C6B"/>
                <w:sz w:val="18"/>
              </w:rPr>
              <w:t>训练主题</w:t>
            </w:r>
          </w:p>
        </w:tc>
        <w:tc>
          <w:tcPr>
            <w:tcW w:type="dxa" w:w="2018"/>
            <w:tcMar>
              <w:top w:w="40" w:type="dxa"/>
              <w:left w:w="60" w:type="dxa"/>
              <w:bottom w:w="40" w:type="dxa"/>
              <w:right w:w="60" w:type="dxa"/>
            </w:tcMar>
            <w:shd w:val="clear" w:color="auto" w:fill="E8F4F3"/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b/>
                <w:color w:val="1A5C6B"/>
                <w:sz w:val="18"/>
              </w:rPr>
              <w:t>练后轻夜宵（还饿才吃）</w:t>
            </w:r>
          </w:p>
        </w:tc>
        <w:tc>
          <w:tcPr>
            <w:tcW w:type="dxa" w:w="2018"/>
            <w:tcMar>
              <w:top w:w="40" w:type="dxa"/>
              <w:left w:w="60" w:type="dxa"/>
              <w:bottom w:w="40" w:type="dxa"/>
              <w:right w:w="60" w:type="dxa"/>
            </w:tcMar>
            <w:shd w:val="clear" w:color="auto" w:fill="E8F4F3"/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b/>
                <w:color w:val="1A5C6B"/>
                <w:sz w:val="18"/>
              </w:rPr>
              <w:t>蛋白约</w:t>
            </w:r>
          </w:p>
        </w:tc>
        <w:tc>
          <w:tcPr>
            <w:tcW w:type="dxa" w:w="2018"/>
            <w:tcMar>
              <w:top w:w="40" w:type="dxa"/>
              <w:left w:w="60" w:type="dxa"/>
              <w:bottom w:w="40" w:type="dxa"/>
              <w:right w:w="60" w:type="dxa"/>
            </w:tcMar>
            <w:shd w:val="clear" w:color="auto" w:fill="E8F4F3"/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b/>
                <w:color w:val="1A5C6B"/>
                <w:sz w:val="18"/>
              </w:rPr>
              <w:t>为什么</w:t>
            </w:r>
          </w:p>
        </w:tc>
      </w:tr>
      <w:tr>
        <w:tc>
          <w:tcPr>
            <w:tcW w:type="dxa" w:w="2018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b/>
                <w:color w:val="222B35"/>
                <w:sz w:val="18"/>
              </w:rPr>
              <w:t>一</w:t>
            </w:r>
          </w:p>
        </w:tc>
        <w:tc>
          <w:tcPr>
            <w:tcW w:type="dxa" w:w="2018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体态启动/拉背</w:t>
            </w:r>
          </w:p>
        </w:tc>
        <w:tc>
          <w:tcPr>
            <w:tcW w:type="dxa" w:w="2018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酸奶 150g + 蓝莓 30～50g</w:t>
            </w:r>
          </w:p>
        </w:tc>
        <w:tc>
          <w:tcPr>
            <w:tcW w:type="dxa" w:w="2018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10～12g</w:t>
            </w:r>
          </w:p>
        </w:tc>
        <w:tc>
          <w:tcPr>
            <w:tcW w:type="dxa" w:w="2018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中等消耗，抗氧化不增负担</w:t>
            </w:r>
          </w:p>
        </w:tc>
      </w:tr>
      <w:tr>
        <w:tc>
          <w:tcPr>
            <w:tcW w:type="dxa" w:w="2018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b/>
                <w:color w:val="222B35"/>
                <w:sz w:val="18"/>
              </w:rPr>
              <w:t>二</w:t>
            </w:r>
          </w:p>
        </w:tc>
        <w:tc>
          <w:tcPr>
            <w:tcW w:type="dxa" w:w="2018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胸推</w:t>
            </w:r>
          </w:p>
        </w:tc>
        <w:tc>
          <w:tcPr>
            <w:tcW w:type="dxa" w:w="2018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酸奶 150g + 水煮蛋 1 个</w:t>
            </w:r>
          </w:p>
        </w:tc>
        <w:tc>
          <w:tcPr>
            <w:tcW w:type="dxa" w:w="2018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16～18g</w:t>
            </w:r>
          </w:p>
        </w:tc>
        <w:tc>
          <w:tcPr>
            <w:tcW w:type="dxa" w:w="2018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推拉日略补蛋白</w:t>
            </w:r>
          </w:p>
        </w:tc>
      </w:tr>
      <w:tr>
        <w:tc>
          <w:tcPr>
            <w:tcW w:type="dxa" w:w="2018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b/>
                <w:color w:val="222B35"/>
                <w:sz w:val="18"/>
              </w:rPr>
              <w:t>三</w:t>
            </w:r>
          </w:p>
        </w:tc>
        <w:tc>
          <w:tcPr>
            <w:tcW w:type="dxa" w:w="2018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腿部</w:t>
            </w:r>
          </w:p>
        </w:tc>
        <w:tc>
          <w:tcPr>
            <w:tcW w:type="dxa" w:w="2018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酸奶 200g + 香蕉半根</w:t>
            </w:r>
          </w:p>
        </w:tc>
        <w:tc>
          <w:tcPr>
            <w:tcW w:type="dxa" w:w="2018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12～14g</w:t>
            </w:r>
          </w:p>
        </w:tc>
        <w:tc>
          <w:tcPr>
            <w:tcW w:type="dxa" w:w="2018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 xml:space="preserve">腿日补糖原；练前已吃香蕉则改 </w:t>
            </w:r>
            <w:r>
              <w:rPr>
                <w:rFonts w:ascii="Calibri" w:hAnsi="Calibri" w:eastAsia="微软雅黑"/>
                <w:b/>
                <w:color w:val="222B35"/>
                <w:sz w:val="18"/>
              </w:rPr>
              <w:t>蛋</w:t>
            </w:r>
          </w:p>
        </w:tc>
      </w:tr>
      <w:tr>
        <w:tc>
          <w:tcPr>
            <w:tcW w:type="dxa" w:w="2018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b/>
                <w:color w:val="222B35"/>
                <w:sz w:val="18"/>
              </w:rPr>
              <w:t>四</w:t>
            </w:r>
          </w:p>
        </w:tc>
        <w:tc>
          <w:tcPr>
            <w:tcW w:type="dxa" w:w="2018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背厚/养胃</w:t>
            </w:r>
          </w:p>
        </w:tc>
        <w:tc>
          <w:tcPr>
            <w:tcW w:type="dxa" w:w="2018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b/>
                <w:color w:val="222B35"/>
                <w:sz w:val="18"/>
              </w:rPr>
              <w:t>温</w:t>
            </w:r>
            <w:r>
              <w:rPr>
                <w:rFonts w:ascii="Calibri" w:hAnsi="Calibri" w:eastAsia="微软雅黑"/>
                <w:color w:val="222B35"/>
                <w:sz w:val="18"/>
              </w:rPr>
              <w:t xml:space="preserve"> 酸奶 150g（不加果）</w:t>
            </w:r>
          </w:p>
        </w:tc>
        <w:tc>
          <w:tcPr>
            <w:tcW w:type="dxa" w:w="2018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10～12g</w:t>
            </w:r>
          </w:p>
        </w:tc>
        <w:tc>
          <w:tcPr>
            <w:tcW w:type="dxa" w:w="2018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养胃日勿冰；下午已有香蕉，夜宵不再叠果；反酸改酸奶+蛋</w:t>
            </w:r>
          </w:p>
        </w:tc>
      </w:tr>
      <w:tr>
        <w:tc>
          <w:tcPr>
            <w:tcW w:type="dxa" w:w="2018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b/>
                <w:color w:val="222B35"/>
                <w:sz w:val="18"/>
              </w:rPr>
              <w:t>五</w:t>
            </w:r>
          </w:p>
        </w:tc>
        <w:tc>
          <w:tcPr>
            <w:tcW w:type="dxa" w:w="2018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胸腿综合</w:t>
            </w:r>
          </w:p>
        </w:tc>
        <w:tc>
          <w:tcPr>
            <w:tcW w:type="dxa" w:w="2018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酸奶 200g + 水煮蛋 1 个</w:t>
            </w:r>
          </w:p>
        </w:tc>
        <w:tc>
          <w:tcPr>
            <w:tcW w:type="dxa" w:w="2018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18～20g</w:t>
            </w:r>
          </w:p>
        </w:tc>
        <w:tc>
          <w:tcPr>
            <w:tcW w:type="dxa" w:w="2018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消耗最大，与周五蛋白豆浆呼应</w:t>
            </w:r>
          </w:p>
        </w:tc>
      </w:tr>
      <w:tr>
        <w:tc>
          <w:tcPr>
            <w:tcW w:type="dxa" w:w="2018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b/>
                <w:color w:val="222B35"/>
                <w:sz w:val="18"/>
              </w:rPr>
              <w:t>六</w:t>
            </w:r>
          </w:p>
        </w:tc>
        <w:tc>
          <w:tcPr>
            <w:tcW w:type="dxa" w:w="2018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主动恢复</w:t>
            </w:r>
          </w:p>
        </w:tc>
        <w:tc>
          <w:tcPr>
            <w:tcW w:type="dxa" w:w="2018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 xml:space="preserve">酸奶 100～150g </w:t>
            </w:r>
            <w:r>
              <w:rPr>
                <w:rFonts w:ascii="Calibri" w:hAnsi="Calibri" w:eastAsia="微软雅黑"/>
                <w:b/>
                <w:color w:val="222B35"/>
                <w:sz w:val="18"/>
              </w:rPr>
              <w:t>或跳过</w:t>
            </w:r>
          </w:p>
        </w:tc>
        <w:tc>
          <w:tcPr>
            <w:tcW w:type="dxa" w:w="2018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0～10g</w:t>
            </w:r>
          </w:p>
        </w:tc>
        <w:tc>
          <w:tcPr>
            <w:tcW w:type="dxa" w:w="2018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不硬补，给肠胃/尿酸减负</w:t>
            </w:r>
          </w:p>
        </w:tc>
      </w:tr>
      <w:tr>
        <w:tc>
          <w:tcPr>
            <w:tcW w:type="dxa" w:w="2018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b/>
                <w:color w:val="222B35"/>
                <w:sz w:val="18"/>
              </w:rPr>
              <w:t>七</w:t>
            </w:r>
          </w:p>
        </w:tc>
        <w:tc>
          <w:tcPr>
            <w:tcW w:type="dxa" w:w="2018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全身巩固</w:t>
            </w:r>
          </w:p>
        </w:tc>
        <w:tc>
          <w:tcPr>
            <w:tcW w:type="dxa" w:w="2018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酸奶 150g + 猕猴桃 ½ 个</w:t>
            </w:r>
          </w:p>
        </w:tc>
        <w:tc>
          <w:tcPr>
            <w:tcW w:type="dxa" w:w="2018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10～12g</w:t>
            </w:r>
          </w:p>
        </w:tc>
        <w:tc>
          <w:tcPr>
            <w:tcW w:type="dxa" w:w="2018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维 C + 蛋白，一周收尾</w:t>
            </w:r>
          </w:p>
        </w:tc>
      </w:tr>
    </w:tbl>
    <w:p>
      <w:pPr>
        <w:spacing w:before="0" w:after="40"/>
      </w:pPr>
      <w:r/>
    </w:p>
    <w:p>
      <w:pPr>
        <w:pStyle w:val="Heading3"/>
      </w:pPr>
      <w:r>
        <w:rPr>
          <w:rFonts w:ascii="Calibri" w:hAnsi="Calibri" w:eastAsia="微软雅黑"/>
          <w:b/>
          <w:color w:val="2C3E50"/>
          <w:sz w:val="21"/>
        </w:rPr>
        <w:t>13.3 其他可选食材（替换用）</w:t>
      </w:r>
      <w:r>
        <w:rPr>
          <w:rFonts w:ascii="Calibri" w:hAnsi="Calibri" w:eastAsia="微软雅黑"/>
          <w:b/>
          <w:color w:val="2C3E50"/>
          <w:sz w:val="21"/>
        </w:rPr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3364"/>
            <w:tcMar>
              <w:top w:w="40" w:type="dxa"/>
              <w:left w:w="60" w:type="dxa"/>
              <w:bottom w:w="40" w:type="dxa"/>
              <w:right w:w="60" w:type="dxa"/>
            </w:tcMar>
            <w:shd w:val="clear" w:color="auto" w:fill="E8F4F3"/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b/>
                <w:color w:val="1A5C6B"/>
                <w:sz w:val="18"/>
              </w:rPr>
              <w:t>食材</w:t>
            </w:r>
          </w:p>
        </w:tc>
        <w:tc>
          <w:tcPr>
            <w:tcW w:type="dxa" w:w="3364"/>
            <w:tcMar>
              <w:top w:w="40" w:type="dxa"/>
              <w:left w:w="60" w:type="dxa"/>
              <w:bottom w:w="40" w:type="dxa"/>
              <w:right w:w="60" w:type="dxa"/>
            </w:tcMar>
            <w:shd w:val="clear" w:color="auto" w:fill="E8F4F3"/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b/>
                <w:color w:val="1A5C6B"/>
                <w:sz w:val="18"/>
              </w:rPr>
              <w:t>适合场景</w:t>
            </w:r>
          </w:p>
        </w:tc>
        <w:tc>
          <w:tcPr>
            <w:tcW w:type="dxa" w:w="3364"/>
            <w:tcMar>
              <w:top w:w="40" w:type="dxa"/>
              <w:left w:w="60" w:type="dxa"/>
              <w:bottom w:w="40" w:type="dxa"/>
              <w:right w:w="60" w:type="dxa"/>
            </w:tcMar>
            <w:shd w:val="clear" w:color="auto" w:fill="E8F4F3"/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b/>
                <w:color w:val="1A5C6B"/>
                <w:sz w:val="18"/>
              </w:rPr>
              <w:t>注意</w:t>
            </w:r>
          </w:p>
        </w:tc>
      </w:tr>
      <w:tr>
        <w:tc>
          <w:tcPr>
            <w:tcW w:type="dxa" w:w="3364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b/>
                <w:color w:val="222B35"/>
                <w:sz w:val="18"/>
              </w:rPr>
              <w:t>无乳糖无糖酸奶</w:t>
            </w:r>
          </w:p>
        </w:tc>
        <w:tc>
          <w:tcPr>
            <w:tcW w:type="dxa" w:w="3364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大多数练后日</w:t>
            </w:r>
          </w:p>
        </w:tc>
        <w:tc>
          <w:tcPr>
            <w:tcW w:type="dxa" w:w="3364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冷藏 2～3 天；养胃日提前回温</w:t>
            </w:r>
          </w:p>
        </w:tc>
      </w:tr>
      <w:tr>
        <w:tc>
          <w:tcPr>
            <w:tcW w:type="dxa" w:w="3364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b/>
                <w:color w:val="222B35"/>
                <w:sz w:val="18"/>
              </w:rPr>
              <w:t>水煮蛋 / 蛋清</w:t>
            </w:r>
          </w:p>
        </w:tc>
        <w:tc>
          <w:tcPr>
            <w:tcW w:type="dxa" w:w="3364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蛋白不够、不想加豆</w:t>
            </w:r>
          </w:p>
        </w:tc>
        <w:tc>
          <w:tcPr>
            <w:tcW w:type="dxa" w:w="3364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与早餐鸡蛋合计，别一天过量</w:t>
            </w:r>
          </w:p>
        </w:tc>
      </w:tr>
      <w:tr>
        <w:tc>
          <w:tcPr>
            <w:tcW w:type="dxa" w:w="3364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b/>
                <w:color w:val="222B35"/>
                <w:sz w:val="18"/>
              </w:rPr>
              <w:t>内酯豆腐 100～150g</w:t>
            </w:r>
          </w:p>
        </w:tc>
        <w:tc>
          <w:tcPr>
            <w:tcW w:type="dxa" w:w="3364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不想吃蛋/奶</w:t>
            </w:r>
          </w:p>
        </w:tc>
        <w:tc>
          <w:tcPr>
            <w:tcW w:type="dxa" w:w="3364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少盐、不麻辣</w:t>
            </w:r>
          </w:p>
        </w:tc>
      </w:tr>
      <w:tr>
        <w:tc>
          <w:tcPr>
            <w:tcW w:type="dxa" w:w="3364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b/>
                <w:color w:val="222B35"/>
                <w:sz w:val="18"/>
              </w:rPr>
              <w:t>无乳糖低脂奶 200mL</w:t>
            </w:r>
          </w:p>
        </w:tc>
        <w:tc>
          <w:tcPr>
            <w:tcW w:type="dxa" w:w="3364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乳糖友好时</w:t>
            </w:r>
          </w:p>
        </w:tc>
        <w:tc>
          <w:tcPr>
            <w:tcW w:type="dxa" w:w="3364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不加糖；不算「灌豆浆」</w:t>
            </w:r>
          </w:p>
        </w:tc>
      </w:tr>
      <w:tr>
        <w:tc>
          <w:tcPr>
            <w:tcW w:type="dxa" w:w="3364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b/>
                <w:color w:val="222B35"/>
                <w:sz w:val="18"/>
              </w:rPr>
              <w:t>半根香蕉</w:t>
            </w:r>
          </w:p>
        </w:tc>
        <w:tc>
          <w:tcPr>
            <w:tcW w:type="dxa" w:w="3364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腿日/大重量日</w:t>
            </w:r>
          </w:p>
        </w:tc>
        <w:tc>
          <w:tcPr>
            <w:tcW w:type="dxa" w:w="3364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与练前、周四香蕉派对错开</w:t>
            </w:r>
          </w:p>
        </w:tc>
      </w:tr>
      <w:tr>
        <w:tc>
          <w:tcPr>
            <w:tcW w:type="dxa" w:w="3364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b/>
                <w:color w:val="222B35"/>
                <w:sz w:val="18"/>
              </w:rPr>
              <w:t>蓝莓/猕猴桃/橙子</w:t>
            </w:r>
          </w:p>
        </w:tc>
        <w:tc>
          <w:tcPr>
            <w:tcW w:type="dxa" w:w="3364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搭配酸奶</w:t>
            </w:r>
          </w:p>
        </w:tc>
        <w:tc>
          <w:tcPr>
            <w:tcW w:type="dxa" w:w="3364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与水果派对统筹采购</w:t>
            </w:r>
          </w:p>
        </w:tc>
      </w:tr>
    </w:tbl>
    <w:p>
      <w:pPr>
        <w:spacing w:before="0" w:after="40"/>
      </w:pPr>
      <w:r/>
      <w:r/>
    </w:p>
    <w:p>
      <w:pPr>
        <w:spacing w:before="0" w:after="80" w:line="276" w:lineRule="auto"/>
      </w:pPr>
      <w:r>
        <w:rPr>
          <w:rFonts w:ascii="Calibri" w:hAnsi="Calibri" w:eastAsia="微软雅黑"/>
          <w:color w:val="222B35"/>
          <w:sz w:val="20"/>
        </w:rPr>
      </w:r>
      <w:r>
        <w:rPr>
          <w:rFonts w:ascii="Calibri" w:hAnsi="Calibri" w:eastAsia="微软雅黑"/>
          <w:b/>
          <w:color w:val="222B35"/>
          <w:sz w:val="20"/>
        </w:rPr>
        <w:t>不太建议当夜宵</w:t>
      </w:r>
      <w:r>
        <w:rPr>
          <w:rFonts w:ascii="Calibri" w:hAnsi="Calibri" w:eastAsia="微软雅黑"/>
          <w:color w:val="222B35"/>
          <w:sz w:val="20"/>
        </w:rPr>
        <w:t xml:space="preserve">：普通酸奶（含乳糖）、全脂甜酸奶、坚果大把、肉松面包、卤味、啤酒、任何 </w:t>
      </w:r>
      <w:r>
        <w:rPr>
          <w:rFonts w:ascii="Calibri" w:hAnsi="Calibri" w:eastAsia="微软雅黑"/>
          <w:b/>
          <w:color w:val="222B35"/>
          <w:sz w:val="20"/>
        </w:rPr>
        <w:t>高嘌呤</w:t>
      </w:r>
      <w:r>
        <w:rPr>
          <w:rFonts w:ascii="Calibri" w:hAnsi="Calibri" w:eastAsia="微软雅黑"/>
          <w:color w:val="222B35"/>
          <w:sz w:val="20"/>
        </w:rPr>
        <w:t xml:space="preserve"> 海鲜卤味。</w:t>
      </w:r>
      <w:r>
        <w:rPr>
          <w:rFonts w:ascii="Calibri" w:hAnsi="Calibri" w:eastAsia="微软雅黑"/>
          <w:color w:val="222B35"/>
          <w:sz w:val="20"/>
        </w:rPr>
      </w:r>
      <w:r>
        <w:rPr>
          <w:rFonts w:ascii="Calibri" w:hAnsi="Calibri" w:eastAsia="微软雅黑"/>
          <w:color w:val="222B35"/>
          <w:sz w:val="20"/>
        </w:rPr>
      </w:r>
    </w:p>
    <w:p>
      <w:pPr>
        <w:pStyle w:val="Heading3"/>
      </w:pPr>
      <w:r>
        <w:rPr>
          <w:rFonts w:ascii="Calibri" w:hAnsi="Calibri" w:eastAsia="微软雅黑"/>
          <w:b/>
          <w:color w:val="2C3E50"/>
          <w:sz w:val="21"/>
        </w:rPr>
        <w:t>13.4 一天时间轴（健身日）</w:t>
      </w:r>
      <w:r>
        <w:rPr>
          <w:rFonts w:ascii="Calibri" w:hAnsi="Calibri" w:eastAsia="微软雅黑"/>
          <w:b/>
          <w:color w:val="2C3E50"/>
          <w:sz w:val="21"/>
        </w:rPr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5046"/>
            <w:tcMar>
              <w:top w:w="40" w:type="dxa"/>
              <w:left w:w="60" w:type="dxa"/>
              <w:bottom w:w="40" w:type="dxa"/>
              <w:right w:w="60" w:type="dxa"/>
            </w:tcMar>
            <w:shd w:val="clear" w:color="auto" w:fill="E8F4F3"/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b/>
                <w:color w:val="1A5C6B"/>
                <w:sz w:val="18"/>
              </w:rPr>
              <w:t>时间</w:t>
            </w:r>
          </w:p>
        </w:tc>
        <w:tc>
          <w:tcPr>
            <w:tcW w:type="dxa" w:w="5046"/>
            <w:tcMar>
              <w:top w:w="40" w:type="dxa"/>
              <w:left w:w="60" w:type="dxa"/>
              <w:bottom w:w="40" w:type="dxa"/>
              <w:right w:w="60" w:type="dxa"/>
            </w:tcMar>
            <w:shd w:val="clear" w:color="auto" w:fill="E8F4F3"/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b/>
                <w:color w:val="1A5C6B"/>
                <w:sz w:val="18"/>
              </w:rPr>
              <w:t>安排</w:t>
            </w:r>
          </w:p>
        </w:tc>
      </w:tr>
      <w:tr>
        <w:tc>
          <w:tcPr>
            <w:tcW w:type="dxa" w:w="5046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7:30–8:30</w:t>
            </w:r>
          </w:p>
        </w:tc>
        <w:tc>
          <w:tcPr>
            <w:tcW w:type="dxa" w:w="5046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豆浆 + 鸡蛋</w:t>
            </w:r>
          </w:p>
        </w:tc>
      </w:tr>
      <w:tr>
        <w:tc>
          <w:tcPr>
            <w:tcW w:type="dxa" w:w="5046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15:30</w:t>
            </w:r>
          </w:p>
        </w:tc>
        <w:tc>
          <w:tcPr>
            <w:tcW w:type="dxa" w:w="5046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水果派对</w:t>
            </w:r>
          </w:p>
        </w:tc>
      </w:tr>
      <w:tr>
        <w:tc>
          <w:tcPr>
            <w:tcW w:type="dxa" w:w="5046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17:30</w:t>
            </w:r>
          </w:p>
        </w:tc>
        <w:tc>
          <w:tcPr>
            <w:tcW w:type="dxa" w:w="5046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练前半根香蕉或少量主食（可选）</w:t>
            </w:r>
          </w:p>
        </w:tc>
      </w:tr>
      <w:tr>
        <w:tc>
          <w:tcPr>
            <w:tcW w:type="dxa" w:w="5046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19:00–20:00</w:t>
            </w:r>
          </w:p>
        </w:tc>
        <w:tc>
          <w:tcPr>
            <w:tcW w:type="dxa" w:w="5046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力量训练</w:t>
            </w:r>
          </w:p>
        </w:tc>
      </w:tr>
      <w:tr>
        <w:tc>
          <w:tcPr>
            <w:tcW w:type="dxa" w:w="5046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20:15–21:00</w:t>
            </w:r>
          </w:p>
        </w:tc>
        <w:tc>
          <w:tcPr>
            <w:tcW w:type="dxa" w:w="5046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b/>
                <w:color w:val="222B35"/>
                <w:sz w:val="18"/>
              </w:rPr>
              <w:t>练后正餐</w:t>
            </w:r>
            <w:r>
              <w:rPr>
                <w:rFonts w:ascii="Calibri" w:hAnsi="Calibri" w:eastAsia="微软雅黑"/>
                <w:color w:val="222B35"/>
                <w:sz w:val="18"/>
              </w:rPr>
              <w:t xml:space="preserve"> （掌心大蛋白 + 菜）</w:t>
            </w:r>
          </w:p>
        </w:tc>
      </w:tr>
      <w:tr>
        <w:tc>
          <w:tcPr>
            <w:tcW w:type="dxa" w:w="5046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20:30</w:t>
            </w:r>
          </w:p>
        </w:tc>
        <w:tc>
          <w:tcPr>
            <w:tcW w:type="dxa" w:w="5046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b/>
                <w:color w:val="222B35"/>
                <w:sz w:val="18"/>
              </w:rPr>
              <w:t>练后轻夜宵</w:t>
            </w:r>
            <w:r>
              <w:rPr>
                <w:rFonts w:ascii="Calibri" w:hAnsi="Calibri" w:eastAsia="微软雅黑"/>
                <w:color w:val="222B35"/>
                <w:sz w:val="18"/>
              </w:rPr>
              <w:t xml:space="preserve"> （还饿才吃，见上表）</w:t>
            </w:r>
          </w:p>
        </w:tc>
      </w:tr>
      <w:tr>
        <w:tc>
          <w:tcPr>
            <w:tcW w:type="dxa" w:w="5046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23:00</w:t>
            </w:r>
          </w:p>
        </w:tc>
        <w:tc>
          <w:tcPr>
            <w:tcW w:type="dxa" w:w="5046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 w:eastAsia="微软雅黑"/>
                <w:color w:val="222B35"/>
                <w:sz w:val="18"/>
              </w:rPr>
              <w:t>入睡（睡前 2h 不再进食）</w:t>
            </w:r>
          </w:p>
        </w:tc>
      </w:tr>
    </w:tbl>
    <w:p>
      <w:pPr>
        <w:spacing w:before="0" w:after="40"/>
      </w:pPr>
      <w:r/>
    </w:p>
    <w:p>
      <w:pPr>
        <w:pStyle w:val="Heading3"/>
      </w:pPr>
      <w:r>
        <w:rPr>
          <w:rFonts w:ascii="Calibri" w:hAnsi="Calibri" w:eastAsia="微软雅黑"/>
          <w:b/>
          <w:color w:val="2C3E50"/>
          <w:sz w:val="21"/>
        </w:rPr>
        <w:t>13.5 一周采购（与水果派对合并）</w:t>
      </w:r>
      <w:r>
        <w:rPr>
          <w:rFonts w:ascii="Calibri" w:hAnsi="Calibri" w:eastAsia="微软雅黑"/>
          <w:b/>
          <w:color w:val="2C3E50"/>
          <w:sz w:val="21"/>
        </w:rPr>
      </w:r>
      <w:r>
        <w:rPr>
          <w:rFonts w:ascii="Calibri" w:hAnsi="Calibri" w:eastAsia="微软雅黑"/>
          <w:b/>
          <w:color w:val="2C3E50"/>
          <w:sz w:val="21"/>
        </w:rPr>
      </w:r>
    </w:p>
    <w:p>
      <w:pPr>
        <w:pStyle w:val="ListBullet"/>
        <w:spacing w:line="264" w:lineRule="auto" w:before="0" w:after="40"/>
        <w:ind w:left="720"/>
      </w:pPr>
      <w:r>
        <w:rPr>
          <w:rFonts w:ascii="Calibri" w:hAnsi="Calibri" w:eastAsia="微软雅黑"/>
          <w:sz w:val="20"/>
        </w:rPr>
      </w:r>
      <w:r>
        <w:rPr>
          <w:rFonts w:ascii="Calibri" w:hAnsi="Calibri" w:eastAsia="微软雅黑"/>
          <w:sz w:val="20"/>
        </w:rPr>
        <w:t xml:space="preserve">无乳糖无糖酸奶 </w:t>
      </w:r>
      <w:r>
        <w:rPr>
          <w:rFonts w:ascii="Calibri" w:hAnsi="Calibri" w:eastAsia="微软雅黑"/>
          <w:b/>
          <w:sz w:val="20"/>
        </w:rPr>
        <w:t>7～10 小杯</w:t>
      </w:r>
      <w:r>
        <w:rPr>
          <w:rFonts w:ascii="Calibri" w:hAnsi="Calibri" w:eastAsia="微软雅黑"/>
          <w:sz w:val="20"/>
        </w:rPr>
        <w:t>（150～200g/次）</w:t>
      </w:r>
      <w:r>
        <w:rPr>
          <w:rFonts w:ascii="Calibri" w:hAnsi="Calibri" w:eastAsia="微软雅黑"/>
          <w:sz w:val="20"/>
        </w:rPr>
      </w:r>
    </w:p>
    <w:p>
      <w:pPr>
        <w:pStyle w:val="ListBullet"/>
        <w:spacing w:line="264" w:lineRule="auto" w:before="0" w:after="40"/>
        <w:ind w:left="720"/>
      </w:pPr>
      <w:r>
        <w:rPr>
          <w:rFonts w:ascii="Calibri" w:hAnsi="Calibri" w:eastAsia="微软雅黑"/>
          <w:sz w:val="20"/>
        </w:rPr>
      </w:r>
      <w:r>
        <w:rPr>
          <w:rFonts w:ascii="Calibri" w:hAnsi="Calibri" w:eastAsia="微软雅黑"/>
          <w:sz w:val="20"/>
        </w:rPr>
        <w:t xml:space="preserve">鸡蛋（与早餐共用，另备 </w:t>
      </w:r>
      <w:r>
        <w:rPr>
          <w:rFonts w:ascii="Calibri" w:hAnsi="Calibri" w:eastAsia="微软雅黑"/>
          <w:b/>
          <w:sz w:val="20"/>
        </w:rPr>
        <w:t>2～3 个</w:t>
      </w:r>
      <w:r>
        <w:rPr>
          <w:rFonts w:ascii="Calibri" w:hAnsi="Calibri" w:eastAsia="微软雅黑"/>
          <w:sz w:val="20"/>
        </w:rPr>
        <w:t xml:space="preserve"> 专练后）</w:t>
      </w:r>
      <w:r>
        <w:rPr>
          <w:rFonts w:ascii="Calibri" w:hAnsi="Calibri" w:eastAsia="微软雅黑"/>
          <w:sz w:val="20"/>
        </w:rPr>
      </w:r>
    </w:p>
    <w:p>
      <w:pPr>
        <w:pStyle w:val="ListBullet"/>
        <w:spacing w:line="264" w:lineRule="auto" w:before="0" w:after="40"/>
        <w:ind w:left="720"/>
      </w:pPr>
      <w:r>
        <w:rPr>
          <w:rFonts w:ascii="Calibri" w:hAnsi="Calibri" w:eastAsia="微软雅黑"/>
          <w:sz w:val="20"/>
        </w:rPr>
      </w:r>
      <w:r>
        <w:rPr>
          <w:rFonts w:ascii="Calibri" w:hAnsi="Calibri" w:eastAsia="微软雅黑"/>
          <w:sz w:val="20"/>
        </w:rPr>
        <w:t xml:space="preserve">蓝莓/猕猴桃/橙子与 </w:t>
      </w:r>
      <w:r>
        <w:rPr>
          <w:rFonts w:ascii="Calibri" w:hAnsi="Calibri" w:eastAsia="微软雅黑"/>
          <w:b/>
          <w:sz w:val="20"/>
        </w:rPr>
        <w:t>第 10 节水果</w:t>
      </w:r>
      <w:r>
        <w:rPr>
          <w:rFonts w:ascii="Calibri" w:hAnsi="Calibri" w:eastAsia="微软雅黑"/>
          <w:sz w:val="20"/>
        </w:rPr>
        <w:t xml:space="preserve"> 统筹，避免买多烂掉</w:t>
      </w:r>
      <w:r>
        <w:rPr>
          <w:rFonts w:ascii="Calibri" w:hAnsi="Calibri" w:eastAsia="微软雅黑"/>
          <w:sz w:val="20"/>
        </w:rPr>
      </w:r>
    </w:p>
    <w:p>
      <w:pPr>
        <w:pStyle w:val="ListBullet"/>
        <w:spacing w:line="264" w:lineRule="auto" w:before="0" w:after="40"/>
        <w:ind w:left="720"/>
      </w:pPr>
      <w:r>
        <w:rPr>
          <w:rFonts w:ascii="Calibri" w:hAnsi="Calibri" w:eastAsia="微软雅黑"/>
          <w:sz w:val="20"/>
        </w:rPr>
      </w:r>
      <w:r>
        <w:rPr>
          <w:rFonts w:ascii="Calibri" w:hAnsi="Calibri" w:eastAsia="微软雅黑"/>
          <w:sz w:val="20"/>
        </w:rPr>
        <w:t xml:space="preserve">香蕉 </w:t>
      </w:r>
      <w:r>
        <w:rPr>
          <w:rFonts w:ascii="Calibri" w:hAnsi="Calibri" w:eastAsia="微软雅黑"/>
          <w:b/>
          <w:sz w:val="20"/>
        </w:rPr>
        <w:t>2～3 根</w:t>
      </w:r>
      <w:r>
        <w:rPr>
          <w:rFonts w:ascii="Calibri" w:hAnsi="Calibri" w:eastAsia="微软雅黑"/>
          <w:sz w:val="20"/>
        </w:rPr>
        <w:t>（练前 + 腿日，周四尽量少用）</w:t>
      </w:r>
      <w:r>
        <w:rPr>
          <w:rFonts w:ascii="Calibri" w:hAnsi="Calibri" w:eastAsia="微软雅黑"/>
          <w:sz w:val="20"/>
        </w:rPr>
      </w:r>
      <w:r>
        <w:rPr>
          <w:rFonts w:ascii="Calibri" w:hAnsi="Calibri" w:eastAsia="微软雅黑"/>
          <w:sz w:val="20"/>
        </w:rPr>
      </w:r>
    </w:p>
    <w:p>
      <w:pPr>
        <w:pBdr>
          <w:bottom w:val="single" w:sz="6" w:space="1" w:color="auto"/>
        </w:pBdr>
        <w:spacing w:before="0" w:after="40"/>
      </w:pPr>
      <w:r/>
    </w:p>
    <w:p>
      <w:pPr>
        <w:pStyle w:val="Heading2"/>
      </w:pPr>
      <w:bookmarkStart w:id="113" w:name="sec_14"/>
      <w:r>
        <w:rPr>
          <w:rFonts w:ascii="Calibri" w:hAnsi="Calibri" w:eastAsia="微软雅黑"/>
          <w:b/>
          <w:color w:val="1A5C6B"/>
          <w:sz w:val="24"/>
        </w:rPr>
        <w:t>14. 简要结论</w:t>
      </w:r>
      <w:r>
        <w:rPr>
          <w:rFonts w:ascii="Calibri" w:hAnsi="Calibri" w:eastAsia="微软雅黑"/>
          <w:b/>
          <w:color w:val="1A5C6B"/>
          <w:sz w:val="24"/>
        </w:rPr>
      </w:r>
      <w:r>
        <w:rPr>
          <w:rFonts w:ascii="Calibri" w:hAnsi="Calibri" w:eastAsia="微软雅黑"/>
          <w:b/>
          <w:color w:val="1A5C6B"/>
          <w:sz w:val="24"/>
        </w:rPr>
      </w:r>
      <w:bookmarkEnd w:id="113"/>
    </w:p>
    <w:p>
      <w:pPr>
        <w:pStyle w:val="ListNumber"/>
        <w:spacing w:line="264" w:lineRule="auto" w:before="0" w:after="40"/>
        <w:ind w:left="720"/>
      </w:pPr>
      <w:r>
        <w:rPr>
          <w:rFonts w:ascii="Calibri" w:hAnsi="Calibri" w:eastAsia="微软雅黑"/>
          <w:sz w:val="20"/>
        </w:rPr>
      </w:r>
      <w:r>
        <w:rPr>
          <w:rFonts w:ascii="Calibri" w:hAnsi="Calibri" w:eastAsia="微软雅黑"/>
          <w:b/>
          <w:sz w:val="20"/>
        </w:rPr>
        <w:t>当早餐</w:t>
      </w:r>
      <w:r>
        <w:rPr>
          <w:rFonts w:ascii="Calibri" w:hAnsi="Calibri" w:eastAsia="微软雅黑"/>
          <w:sz w:val="20"/>
        </w:rPr>
        <w:t>：56g 干料 + 550ml 水 → 500–600ml，一次喝完，固定配鸡蛋。</w:t>
      </w:r>
      <w:r>
        <w:rPr>
          <w:rFonts w:ascii="Calibri" w:hAnsi="Calibri" w:eastAsia="微软雅黑"/>
          <w:sz w:val="20"/>
        </w:rPr>
      </w:r>
    </w:p>
    <w:p>
      <w:pPr>
        <w:pStyle w:val="ListNumber"/>
        <w:spacing w:line="264" w:lineRule="auto" w:before="0" w:after="40"/>
        <w:ind w:left="720"/>
      </w:pPr>
      <w:r>
        <w:rPr>
          <w:rFonts w:ascii="Calibri" w:hAnsi="Calibri" w:eastAsia="微软雅黑"/>
          <w:sz w:val="20"/>
        </w:rPr>
      </w:r>
      <w:r>
        <w:rPr>
          <w:rFonts w:ascii="Calibri" w:hAnsi="Calibri" w:eastAsia="微软雅黑"/>
          <w:b/>
          <w:sz w:val="20"/>
        </w:rPr>
        <w:t>五项目标全周都有安排</w:t>
      </w:r>
      <w:r>
        <w:rPr>
          <w:rFonts w:ascii="Calibri" w:hAnsi="Calibri" w:eastAsia="微软雅黑"/>
          <w:sz w:val="20"/>
        </w:rPr>
        <w:t>，用覆盖表自检；不是只突出单一功效。</w:t>
      </w:r>
      <w:r>
        <w:rPr>
          <w:rFonts w:ascii="Calibri" w:hAnsi="Calibri" w:eastAsia="微软雅黑"/>
          <w:sz w:val="20"/>
        </w:rPr>
      </w:r>
    </w:p>
    <w:p>
      <w:pPr>
        <w:pStyle w:val="ListNumber"/>
        <w:spacing w:line="264" w:lineRule="auto" w:before="0" w:after="40"/>
        <w:ind w:left="720"/>
      </w:pPr>
      <w:r>
        <w:rPr>
          <w:rFonts w:ascii="Calibri" w:hAnsi="Calibri" w:eastAsia="微软雅黑"/>
          <w:sz w:val="20"/>
        </w:rPr>
      </w:r>
      <w:r>
        <w:rPr>
          <w:rFonts w:ascii="Calibri" w:hAnsi="Calibri" w:eastAsia="微软雅黑"/>
          <w:b/>
          <w:sz w:val="20"/>
        </w:rPr>
        <w:t>原文 21 种食材全部用上</w:t>
      </w:r>
      <w:r>
        <w:rPr>
          <w:rFonts w:ascii="Calibri" w:hAnsi="Calibri" w:eastAsia="微软雅黑"/>
          <w:sz w:val="20"/>
        </w:rPr>
        <w:t>（含红米）；可选陈皮备用。</w:t>
      </w:r>
      <w:r>
        <w:rPr>
          <w:rFonts w:ascii="Calibri" w:hAnsi="Calibri" w:eastAsia="微软雅黑"/>
          <w:sz w:val="20"/>
        </w:rPr>
      </w:r>
    </w:p>
    <w:p>
      <w:pPr>
        <w:pStyle w:val="ListNumber"/>
        <w:spacing w:line="264" w:lineRule="auto" w:before="0" w:after="40"/>
        <w:ind w:left="720"/>
      </w:pPr>
      <w:r>
        <w:rPr>
          <w:rFonts w:ascii="Calibri" w:hAnsi="Calibri" w:eastAsia="微软雅黑"/>
          <w:sz w:val="20"/>
        </w:rPr>
      </w:r>
      <w:r>
        <w:rPr>
          <w:rFonts w:ascii="Calibri" w:hAnsi="Calibri" w:eastAsia="微软雅黑"/>
          <w:b/>
          <w:sz w:val="20"/>
        </w:rPr>
        <w:t>水果一人份整果轮换</w:t>
      </w:r>
      <w:r>
        <w:rPr>
          <w:rFonts w:ascii="Calibri" w:hAnsi="Calibri" w:eastAsia="微软雅黑"/>
          <w:sz w:val="20"/>
        </w:rPr>
        <w:t xml:space="preserve"> + </w:t>
      </w:r>
      <w:r>
        <w:rPr>
          <w:rFonts w:ascii="Calibri" w:hAnsi="Calibri" w:eastAsia="微软雅黑"/>
          <w:b/>
          <w:sz w:val="20"/>
        </w:rPr>
        <w:t>练后轻夜宵按健身日轮换</w:t>
      </w:r>
      <w:r>
        <w:rPr>
          <w:rFonts w:ascii="Calibri" w:hAnsi="Calibri" w:eastAsia="微软雅黑"/>
          <w:sz w:val="20"/>
        </w:rPr>
        <w:t>；不榨汁、不靠夜宵替代正餐蛋白。</w:t>
      </w:r>
      <w:r>
        <w:rPr>
          <w:rFonts w:ascii="Calibri" w:hAnsi="Calibri" w:eastAsia="微软雅黑"/>
          <w:sz w:val="20"/>
        </w:rPr>
      </w:r>
    </w:p>
    <w:p>
      <w:pPr>
        <w:pStyle w:val="ListNumber"/>
        <w:spacing w:line="264" w:lineRule="auto" w:before="0" w:after="40"/>
        <w:ind w:left="720"/>
      </w:pPr>
      <w:r>
        <w:rPr>
          <w:rFonts w:ascii="Calibri" w:hAnsi="Calibri" w:eastAsia="微软雅黑"/>
          <w:sz w:val="20"/>
        </w:rPr>
      </w:r>
      <w:r>
        <w:rPr>
          <w:rFonts w:ascii="Calibri" w:hAnsi="Calibri" w:eastAsia="微软雅黑"/>
          <w:sz w:val="20"/>
        </w:rPr>
        <w:t>增肌减脂靠「豆浆早餐 + 鸡蛋 + 水果派对 + 练后正餐 + 可选轻夜宵 + 训练」一起补全。</w:t>
      </w:r>
      <w:r>
        <w:rPr>
          <w:rFonts w:ascii="Calibri" w:hAnsi="Calibri" w:eastAsia="微软雅黑"/>
          <w:sz w:val="20"/>
        </w:rPr>
      </w:r>
    </w:p>
    <w:p>
      <w:pPr>
        <w:pStyle w:val="ListNumber"/>
        <w:spacing w:line="264" w:lineRule="auto" w:before="0" w:after="40"/>
        <w:ind w:left="720"/>
      </w:pPr>
      <w:r>
        <w:rPr>
          <w:rFonts w:ascii="Calibri" w:hAnsi="Calibri" w:eastAsia="微软雅黑"/>
          <w:sz w:val="20"/>
        </w:rPr>
      </w:r>
      <w:r>
        <w:rPr>
          <w:rFonts w:ascii="Calibri" w:hAnsi="Calibri" w:eastAsia="微软雅黑"/>
          <w:b/>
          <w:sz w:val="20"/>
        </w:rPr>
        <w:t>每天健身</w:t>
      </w:r>
      <w:r>
        <w:rPr>
          <w:rFonts w:ascii="Calibri" w:hAnsi="Calibri" w:eastAsia="微软雅黑"/>
          <w:sz w:val="20"/>
        </w:rPr>
        <w:t xml:space="preserve">：七天豆浆底方不用大改；加强靠 </w:t>
      </w:r>
      <w:r>
        <w:rPr>
          <w:rFonts w:ascii="Calibri" w:hAnsi="Calibri" w:eastAsia="微软雅黑"/>
          <w:b/>
          <w:sz w:val="20"/>
        </w:rPr>
        <w:t>鸡蛋加倍 + 练前小碳 + 练后正餐蛋白</w:t>
      </w:r>
      <w:r>
        <w:rPr>
          <w:rFonts w:ascii="Calibri" w:hAnsi="Calibri" w:eastAsia="微软雅黑"/>
          <w:sz w:val="20"/>
        </w:rPr>
        <w:t>，大重量日最多燕麦片 +2g 微调。</w:t>
      </w:r>
      <w:r>
        <w:rPr>
          <w:rFonts w:ascii="Calibri" w:hAnsi="Calibri" w:eastAsia="微软雅黑"/>
          <w:sz w:val="20"/>
        </w:rPr>
      </w:r>
    </w:p>
    <w:sectPr w:rsidR="00FC693F" w:rsidRPr="0006063C" w:rsidSect="00034616">
      <w:pgSz w:w="11906" w:h="16838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80" w:line="276" w:lineRule="auto"/>
    </w:pPr>
    <w:rPr>
      <w:rFonts w:ascii="Calibri" w:hAnsi="Calibri" w:eastAsia="微软雅黑"/>
      <w:color w:val="222B35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20" w:line="264" w:lineRule="auto"/>
      <w:outlineLvl w:val="0"/>
    </w:pPr>
    <w:rPr>
      <w:rFonts w:asciiTheme="majorHAnsi" w:eastAsiaTheme="majorEastAsia" w:hAnsiTheme="majorHAnsi" w:cstheme="majorBidi" w:ascii="Calibri" w:hAnsi="Calibri" w:eastAsia="微软雅黑"/>
      <w:b/>
      <w:bCs/>
      <w:color w:val="1A5C6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 w:line="264" w:lineRule="auto"/>
      <w:outlineLvl w:val="1"/>
    </w:pPr>
    <w:rPr>
      <w:rFonts w:asciiTheme="majorHAnsi" w:eastAsiaTheme="majorEastAsia" w:hAnsiTheme="majorHAnsi" w:cstheme="majorBidi" w:ascii="Calibri" w:hAnsi="Calibri" w:eastAsia="微软雅黑"/>
      <w:b/>
      <w:bCs/>
      <w:color w:val="1A5C6B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 w:line="264" w:lineRule="auto"/>
      <w:outlineLvl w:val="2"/>
    </w:pPr>
    <w:rPr>
      <w:rFonts w:asciiTheme="majorHAnsi" w:eastAsiaTheme="majorEastAsia" w:hAnsiTheme="majorHAnsi" w:cstheme="majorBidi" w:ascii="Calibri" w:hAnsi="Calibri" w:eastAsia="微软雅黑"/>
      <w:b/>
      <w:bCs/>
      <w:color w:val="2C3E5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