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1B72" w14:textId="0CC50851" w:rsidR="00720622" w:rsidRDefault="0089288B" w:rsidP="00AF0578">
      <w:pPr>
        <w:pStyle w:val="Titel"/>
        <w:rPr>
          <w:lang w:val="nl-NL"/>
        </w:rPr>
      </w:pPr>
      <w:r w:rsidRPr="0089288B">
        <w:rPr>
          <w:lang w:val="nl-NL"/>
        </w:rPr>
        <w:t>Startbronnen</w:t>
      </w:r>
    </w:p>
    <w:p w14:paraId="1095C611" w14:textId="77777777" w:rsidR="00AF0578" w:rsidRDefault="00AF0578" w:rsidP="00AF0578">
      <w:pPr>
        <w:pStyle w:val="Ondertitel"/>
        <w:rPr>
          <w:lang w:val="nl-NL"/>
        </w:rPr>
      </w:pPr>
      <w:r>
        <w:rPr>
          <w:lang w:val="nl-NL"/>
        </w:rPr>
        <w:t>GDC-opdracht</w:t>
      </w:r>
    </w:p>
    <w:tbl>
      <w:tblPr>
        <w:tblStyle w:val="Tabelraster"/>
        <w:tblW w:w="11319" w:type="dxa"/>
        <w:tblInd w:w="-431" w:type="dxa"/>
        <w:tblBorders>
          <w:top w:val="single" w:sz="4" w:space="0" w:color="FA5C66" w:themeColor="accent1" w:themeTint="99"/>
          <w:left w:val="single" w:sz="4" w:space="0" w:color="FA5C66" w:themeColor="accent1" w:themeTint="99"/>
          <w:bottom w:val="single" w:sz="4" w:space="0" w:color="FA5C66" w:themeColor="accent1" w:themeTint="99"/>
          <w:right w:val="single" w:sz="4" w:space="0" w:color="FA5C66" w:themeColor="accent1" w:themeTint="99"/>
          <w:insideH w:val="single" w:sz="4" w:space="0" w:color="FA5C66" w:themeColor="accent1" w:themeTint="99"/>
          <w:insideV w:val="single" w:sz="4" w:space="0" w:color="FA5C66" w:themeColor="accent1" w:themeTint="99"/>
        </w:tblBorders>
        <w:tblLook w:val="04A0" w:firstRow="1" w:lastRow="0" w:firstColumn="1" w:lastColumn="0" w:noHBand="0" w:noVBand="1"/>
      </w:tblPr>
      <w:tblGrid>
        <w:gridCol w:w="11319"/>
      </w:tblGrid>
      <w:tr w:rsidR="006519B8" w:rsidRPr="00093EBD" w14:paraId="0E3423A0" w14:textId="77777777" w:rsidTr="001E70FE">
        <w:trPr>
          <w:trHeight w:val="278"/>
        </w:trPr>
        <w:tc>
          <w:tcPr>
            <w:tcW w:w="11319" w:type="dxa"/>
            <w:shd w:val="clear" w:color="auto" w:fill="FB757B" w:themeFill="accent2"/>
          </w:tcPr>
          <w:p w14:paraId="05685290" w14:textId="77777777" w:rsidR="006519B8" w:rsidRPr="007F7EAE" w:rsidRDefault="006519B8" w:rsidP="00643427">
            <w:pPr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Lijst met startbronnen</w:t>
            </w:r>
          </w:p>
        </w:tc>
      </w:tr>
      <w:tr w:rsidR="006519B8" w:rsidRPr="00093EBD" w14:paraId="5847F679" w14:textId="77777777" w:rsidTr="001E70FE">
        <w:trPr>
          <w:trHeight w:hRule="exact" w:val="4153"/>
        </w:trPr>
        <w:tc>
          <w:tcPr>
            <w:tcW w:w="11319" w:type="dxa"/>
          </w:tcPr>
          <w:p w14:paraId="01476547" w14:textId="77777777" w:rsidR="006519B8" w:rsidRDefault="006519B8" w:rsidP="00643427">
            <w:pPr>
              <w:pStyle w:val="Lijstalinea"/>
              <w:rPr>
                <w:rFonts w:cstheme="minorHAnsi"/>
                <w:szCs w:val="22"/>
              </w:rPr>
            </w:pPr>
          </w:p>
          <w:p w14:paraId="2B051874" w14:textId="77777777" w:rsidR="006519B8" w:rsidRDefault="006519B8" w:rsidP="006519B8">
            <w:pPr>
              <w:pStyle w:val="Lijstalinea"/>
              <w:numPr>
                <w:ilvl w:val="0"/>
                <w:numId w:val="11"/>
              </w:numPr>
              <w:contextualSpacing w:val="0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 xml:space="preserve">Zorg voor </w:t>
            </w:r>
            <w:r w:rsidRPr="00BF2093">
              <w:rPr>
                <w:rFonts w:cstheme="minorHAnsi"/>
                <w:b/>
                <w:bCs/>
                <w:szCs w:val="22"/>
              </w:rPr>
              <w:t>betrouwbare bronnen</w:t>
            </w:r>
            <w:r>
              <w:rPr>
                <w:rFonts w:cstheme="minorHAnsi"/>
                <w:szCs w:val="22"/>
              </w:rPr>
              <w:t>. De betrouwbaarheid kan je controleren aan de hand van de CRAAP-test:</w:t>
            </w:r>
          </w:p>
          <w:p w14:paraId="7D87F4CD" w14:textId="77777777" w:rsidR="006519B8" w:rsidRPr="00BF2093" w:rsidRDefault="006519B8" w:rsidP="006519B8">
            <w:pPr>
              <w:pStyle w:val="Lijstalinea"/>
              <w:numPr>
                <w:ilvl w:val="1"/>
                <w:numId w:val="11"/>
              </w:numPr>
              <w:contextualSpacing w:val="0"/>
              <w:rPr>
                <w:rFonts w:cstheme="minorHAnsi"/>
                <w:szCs w:val="22"/>
                <w:lang w:val="en-US"/>
              </w:rPr>
            </w:pPr>
            <w:r w:rsidRPr="00BF2093">
              <w:rPr>
                <w:rFonts w:cstheme="minorHAnsi"/>
                <w:szCs w:val="22"/>
                <w:u w:val="single"/>
                <w:lang w:val="en-US"/>
              </w:rPr>
              <w:t>C</w:t>
            </w:r>
            <w:r w:rsidRPr="00BF2093">
              <w:rPr>
                <w:rFonts w:cstheme="minorHAnsi"/>
                <w:szCs w:val="22"/>
                <w:lang w:val="en-US"/>
              </w:rPr>
              <w:t xml:space="preserve">urrency: </w:t>
            </w:r>
            <w:r w:rsidRPr="00BF2093">
              <w:rPr>
                <w:rFonts w:cstheme="minorHAnsi"/>
                <w:sz w:val="20"/>
                <w:lang w:val="en-US"/>
              </w:rPr>
              <w:t>Is de informatie up-to-date?</w:t>
            </w:r>
          </w:p>
          <w:p w14:paraId="63C75FEF" w14:textId="77777777" w:rsidR="006519B8" w:rsidRDefault="006519B8" w:rsidP="006519B8">
            <w:pPr>
              <w:pStyle w:val="Lijstalinea"/>
              <w:numPr>
                <w:ilvl w:val="1"/>
                <w:numId w:val="11"/>
              </w:numPr>
              <w:contextualSpacing w:val="0"/>
              <w:rPr>
                <w:rFonts w:cstheme="minorHAnsi"/>
                <w:szCs w:val="22"/>
              </w:rPr>
            </w:pPr>
            <w:r w:rsidRPr="00BF2093">
              <w:rPr>
                <w:rFonts w:cstheme="minorHAnsi"/>
                <w:szCs w:val="22"/>
                <w:u w:val="single"/>
              </w:rPr>
              <w:t>R</w:t>
            </w:r>
            <w:r>
              <w:rPr>
                <w:rFonts w:cstheme="minorHAnsi"/>
                <w:szCs w:val="22"/>
              </w:rPr>
              <w:t xml:space="preserve">elevancy: </w:t>
            </w:r>
            <w:r w:rsidRPr="00BF2093">
              <w:rPr>
                <w:rFonts w:cstheme="minorHAnsi"/>
                <w:sz w:val="20"/>
              </w:rPr>
              <w:t>Bevat de bron informatie die relevant is voor de onderzoeksvraag?</w:t>
            </w:r>
          </w:p>
          <w:p w14:paraId="72B83501" w14:textId="77777777" w:rsidR="006519B8" w:rsidRPr="00BF2093" w:rsidRDefault="006519B8" w:rsidP="006519B8">
            <w:pPr>
              <w:pStyle w:val="Lijstalinea"/>
              <w:numPr>
                <w:ilvl w:val="1"/>
                <w:numId w:val="11"/>
              </w:numPr>
              <w:contextualSpacing w:val="0"/>
              <w:rPr>
                <w:rFonts w:cstheme="minorHAnsi"/>
                <w:szCs w:val="22"/>
              </w:rPr>
            </w:pPr>
            <w:r w:rsidRPr="00BF2093">
              <w:rPr>
                <w:rFonts w:cstheme="minorHAnsi"/>
                <w:szCs w:val="22"/>
                <w:u w:val="single"/>
              </w:rPr>
              <w:t>A</w:t>
            </w:r>
            <w:r w:rsidRPr="00BF2093">
              <w:rPr>
                <w:rFonts w:cstheme="minorHAnsi"/>
                <w:szCs w:val="22"/>
              </w:rPr>
              <w:t xml:space="preserve">uthority: </w:t>
            </w:r>
            <w:r w:rsidRPr="00BF2093">
              <w:rPr>
                <w:rFonts w:cstheme="minorHAnsi"/>
                <w:sz w:val="20"/>
              </w:rPr>
              <w:t>Heeft de auteur van de bron inhoudelijk recht van spreken?</w:t>
            </w:r>
          </w:p>
          <w:p w14:paraId="1FD657C2" w14:textId="77777777" w:rsidR="006519B8" w:rsidRDefault="006519B8" w:rsidP="006519B8">
            <w:pPr>
              <w:pStyle w:val="Lijstalinea"/>
              <w:numPr>
                <w:ilvl w:val="1"/>
                <w:numId w:val="11"/>
              </w:numPr>
              <w:contextualSpacing w:val="0"/>
              <w:rPr>
                <w:rFonts w:cstheme="minorHAnsi"/>
                <w:szCs w:val="22"/>
              </w:rPr>
            </w:pPr>
            <w:r w:rsidRPr="00BF2093">
              <w:rPr>
                <w:rFonts w:cstheme="minorHAnsi"/>
                <w:szCs w:val="22"/>
                <w:u w:val="single"/>
              </w:rPr>
              <w:t>A</w:t>
            </w:r>
            <w:r>
              <w:rPr>
                <w:rFonts w:cstheme="minorHAnsi"/>
                <w:szCs w:val="22"/>
              </w:rPr>
              <w:t xml:space="preserve">ccuracy: </w:t>
            </w:r>
            <w:r w:rsidRPr="00BF2093">
              <w:rPr>
                <w:rFonts w:cstheme="minorHAnsi"/>
                <w:sz w:val="20"/>
              </w:rPr>
              <w:t>Is de informatie correct? (Dit kan je aftoetsen aan de hand van een 2</w:t>
            </w:r>
            <w:r w:rsidRPr="00BF2093">
              <w:rPr>
                <w:rFonts w:cstheme="minorHAnsi"/>
                <w:sz w:val="20"/>
                <w:vertAlign w:val="superscript"/>
              </w:rPr>
              <w:t>de</w:t>
            </w:r>
            <w:r w:rsidRPr="00BF2093">
              <w:rPr>
                <w:rFonts w:cstheme="minorHAnsi"/>
                <w:sz w:val="20"/>
              </w:rPr>
              <w:t xml:space="preserve"> of 3</w:t>
            </w:r>
            <w:r w:rsidRPr="00BF2093">
              <w:rPr>
                <w:rFonts w:cstheme="minorHAnsi"/>
                <w:sz w:val="20"/>
                <w:vertAlign w:val="superscript"/>
              </w:rPr>
              <w:t>de</w:t>
            </w:r>
            <w:r w:rsidRPr="00BF2093">
              <w:rPr>
                <w:rFonts w:cstheme="minorHAnsi"/>
                <w:sz w:val="20"/>
              </w:rPr>
              <w:t xml:space="preserve"> bron.)</w:t>
            </w:r>
          </w:p>
          <w:p w14:paraId="7CF172A2" w14:textId="77777777" w:rsidR="006519B8" w:rsidRDefault="006519B8" w:rsidP="006519B8">
            <w:pPr>
              <w:pStyle w:val="Lijstalinea"/>
              <w:numPr>
                <w:ilvl w:val="1"/>
                <w:numId w:val="11"/>
              </w:numPr>
              <w:contextualSpacing w:val="0"/>
              <w:rPr>
                <w:rFonts w:cstheme="minorHAnsi"/>
                <w:szCs w:val="22"/>
              </w:rPr>
            </w:pPr>
            <w:r w:rsidRPr="00BF2093">
              <w:rPr>
                <w:rFonts w:cstheme="minorHAnsi"/>
                <w:szCs w:val="22"/>
                <w:u w:val="single"/>
              </w:rPr>
              <w:t>P</w:t>
            </w:r>
            <w:r>
              <w:rPr>
                <w:rFonts w:cstheme="minorHAnsi"/>
                <w:szCs w:val="22"/>
              </w:rPr>
              <w:t xml:space="preserve">urpose: </w:t>
            </w:r>
            <w:r w:rsidRPr="00BF2093">
              <w:rPr>
                <w:rFonts w:cstheme="minorHAnsi"/>
                <w:sz w:val="20"/>
              </w:rPr>
              <w:t>Wat is het doel van de auteur van de bron (hoe neutraler het doel, hoe betrouwbaarder de bron)</w:t>
            </w:r>
            <w:r>
              <w:rPr>
                <w:rFonts w:cstheme="minorHAnsi"/>
                <w:sz w:val="20"/>
              </w:rPr>
              <w:t>?</w:t>
            </w:r>
          </w:p>
          <w:p w14:paraId="55C7A3CA" w14:textId="77777777" w:rsidR="006519B8" w:rsidRDefault="006519B8" w:rsidP="00643427">
            <w:pPr>
              <w:pStyle w:val="Lijstalinea"/>
              <w:rPr>
                <w:rFonts w:cstheme="minorHAnsi"/>
                <w:szCs w:val="22"/>
              </w:rPr>
            </w:pPr>
          </w:p>
          <w:p w14:paraId="66E36ECC" w14:textId="77777777" w:rsidR="006519B8" w:rsidRDefault="006519B8" w:rsidP="006519B8">
            <w:pPr>
              <w:pStyle w:val="Lijstalinea"/>
              <w:numPr>
                <w:ilvl w:val="0"/>
                <w:numId w:val="11"/>
              </w:numPr>
              <w:contextualSpacing w:val="0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 xml:space="preserve">Zorg voor </w:t>
            </w:r>
            <w:r w:rsidRPr="00BF2093">
              <w:rPr>
                <w:rFonts w:cstheme="minorHAnsi"/>
                <w:b/>
                <w:bCs/>
                <w:szCs w:val="22"/>
              </w:rPr>
              <w:t>gevarieerde bronnen</w:t>
            </w:r>
            <w:r>
              <w:rPr>
                <w:rFonts w:cstheme="minorHAnsi"/>
                <w:szCs w:val="22"/>
              </w:rPr>
              <w:t>, zowel:</w:t>
            </w:r>
          </w:p>
          <w:p w14:paraId="3E1E6FF6" w14:textId="77777777" w:rsidR="006519B8" w:rsidRDefault="006519B8" w:rsidP="006519B8">
            <w:pPr>
              <w:pStyle w:val="Lijstalinea"/>
              <w:numPr>
                <w:ilvl w:val="1"/>
                <w:numId w:val="11"/>
              </w:numPr>
              <w:contextualSpacing w:val="0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qua aantal;</w:t>
            </w:r>
          </w:p>
          <w:p w14:paraId="30BA00C4" w14:textId="77777777" w:rsidR="006519B8" w:rsidRDefault="006519B8" w:rsidP="006519B8">
            <w:pPr>
              <w:pStyle w:val="Lijstalinea"/>
              <w:numPr>
                <w:ilvl w:val="1"/>
                <w:numId w:val="11"/>
              </w:numPr>
              <w:contextualSpacing w:val="0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qua invalshoek (verschillende meningen en stromen aan bod laten komen);</w:t>
            </w:r>
          </w:p>
          <w:p w14:paraId="6ABC3538" w14:textId="77777777" w:rsidR="006519B8" w:rsidRDefault="006519B8" w:rsidP="006519B8">
            <w:pPr>
              <w:pStyle w:val="Lijstalinea"/>
              <w:numPr>
                <w:ilvl w:val="1"/>
                <w:numId w:val="11"/>
              </w:numPr>
              <w:contextualSpacing w:val="0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qua soort (wetenschappelijke artikelen, boeken…).</w:t>
            </w:r>
          </w:p>
          <w:p w14:paraId="51529343" w14:textId="77777777" w:rsidR="006519B8" w:rsidRDefault="006519B8" w:rsidP="00643427">
            <w:pPr>
              <w:pStyle w:val="Lijstalinea"/>
              <w:rPr>
                <w:rFonts w:cstheme="minorHAnsi"/>
                <w:szCs w:val="22"/>
              </w:rPr>
            </w:pPr>
          </w:p>
          <w:p w14:paraId="67E85D16" w14:textId="77777777" w:rsidR="006519B8" w:rsidRPr="00BF2093" w:rsidRDefault="006519B8" w:rsidP="006519B8">
            <w:pPr>
              <w:pStyle w:val="Lijstalinea"/>
              <w:numPr>
                <w:ilvl w:val="0"/>
                <w:numId w:val="11"/>
              </w:numPr>
              <w:contextualSpacing w:val="0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Gebruik -zeker bij economische onderzoeksvragen- cijfermateriaal bij voorkeur uit eerste bron.</w:t>
            </w:r>
          </w:p>
        </w:tc>
      </w:tr>
      <w:tr w:rsidR="006519B8" w:rsidRPr="00093EBD" w14:paraId="68224271" w14:textId="77777777" w:rsidTr="005F08D1">
        <w:trPr>
          <w:trHeight w:hRule="exact" w:val="7683"/>
        </w:trPr>
        <w:tc>
          <w:tcPr>
            <w:tcW w:w="11319" w:type="dxa"/>
          </w:tcPr>
          <w:p w14:paraId="5BC765DC" w14:textId="0C89C5D2" w:rsidR="006519B8" w:rsidRPr="00FF147F" w:rsidRDefault="00AD60D6" w:rsidP="00643427">
            <w:pPr>
              <w:rPr>
                <w:rFonts w:cstheme="minorHAnsi"/>
                <w:sz w:val="20"/>
              </w:rPr>
            </w:pPr>
            <w:r w:rsidRPr="00B07EB4">
              <w:rPr>
                <w:rFonts w:cstheme="minorHAnsi"/>
                <w:b/>
                <w:bCs/>
                <w:sz w:val="20"/>
              </w:rPr>
              <w:t>Algemeen</w:t>
            </w:r>
            <w:r w:rsidRPr="00FF147F">
              <w:rPr>
                <w:rFonts w:cstheme="minorHAnsi"/>
                <w:sz w:val="20"/>
              </w:rPr>
              <w:t>:</w:t>
            </w:r>
          </w:p>
          <w:p w14:paraId="70060249" w14:textId="77777777" w:rsidR="0085344F" w:rsidRDefault="00FF147F" w:rsidP="0085344F">
            <w:pPr>
              <w:pStyle w:val="bronnen"/>
              <w:spacing w:after="20" w:line="240" w:lineRule="auto"/>
            </w:pPr>
            <w:r w:rsidRPr="00C443B3">
              <w:rPr>
                <w:i/>
                <w:iCs/>
              </w:rPr>
              <w:t>What are API security risks? | Akamai</w:t>
            </w:r>
            <w:r w:rsidRPr="00C443B3">
              <w:t xml:space="preserve">. (n.d.). Akamai. </w:t>
            </w:r>
            <w:hyperlink r:id="rId8" w:history="1">
              <w:r w:rsidRPr="00C443B3">
                <w:rPr>
                  <w:rStyle w:val="Hyperlink"/>
                </w:rPr>
                <w:t>https://www.akamai.com/glossary/what-are-api-security-risks</w:t>
              </w:r>
            </w:hyperlink>
          </w:p>
          <w:p w14:paraId="7DCCD2E4" w14:textId="77777777" w:rsidR="0085344F" w:rsidRDefault="00FF147F" w:rsidP="0085344F">
            <w:pPr>
              <w:pStyle w:val="bronnen"/>
              <w:spacing w:after="20" w:line="240" w:lineRule="auto"/>
            </w:pPr>
            <w:r w:rsidRPr="00E32064">
              <w:t xml:space="preserve">Lempereur, K. (2023, July 5). API Security Risks &amp; Vulnerabilities: How to Mitigate Them. </w:t>
            </w:r>
            <w:r w:rsidRPr="00E32064">
              <w:rPr>
                <w:i/>
                <w:iCs/>
              </w:rPr>
              <w:t>DataDome</w:t>
            </w:r>
            <w:r w:rsidRPr="00E32064">
              <w:t xml:space="preserve">. </w:t>
            </w:r>
            <w:hyperlink r:id="rId9" w:history="1">
              <w:r w:rsidRPr="00E32064">
                <w:rPr>
                  <w:rStyle w:val="Hyperlink"/>
                </w:rPr>
                <w:t>https://datadome.co/guides/api-protection/api-security-risks-how-to-mitigate/</w:t>
              </w:r>
            </w:hyperlink>
          </w:p>
          <w:p w14:paraId="55109084" w14:textId="77777777" w:rsidR="0085344F" w:rsidRDefault="00FF147F" w:rsidP="0085344F">
            <w:pPr>
              <w:pStyle w:val="bronnen"/>
              <w:spacing w:after="20" w:line="240" w:lineRule="auto"/>
            </w:pPr>
            <w:r w:rsidRPr="00E32064">
              <w:rPr>
                <w:i/>
                <w:iCs/>
              </w:rPr>
              <w:t>OWASP API Security Project | OWASP Foundation</w:t>
            </w:r>
            <w:r w:rsidRPr="00E32064">
              <w:t xml:space="preserve">. (n.d.). </w:t>
            </w:r>
            <w:hyperlink r:id="rId10" w:history="1">
              <w:r w:rsidRPr="00E32064">
                <w:rPr>
                  <w:rStyle w:val="Hyperlink"/>
                </w:rPr>
                <w:t>https://owasp.org/www-project-api-security/</w:t>
              </w:r>
            </w:hyperlink>
          </w:p>
          <w:p w14:paraId="6DD779BC" w14:textId="77777777" w:rsidR="0085344F" w:rsidRDefault="00FF147F" w:rsidP="0085344F">
            <w:pPr>
              <w:pStyle w:val="bronnen"/>
              <w:spacing w:after="20" w:line="240" w:lineRule="auto"/>
            </w:pPr>
            <w:r w:rsidRPr="0053351C">
              <w:t xml:space="preserve">ByteByteGo. (2024, April 17). </w:t>
            </w:r>
            <w:r w:rsidRPr="0053351C">
              <w:rPr>
                <w:i/>
                <w:iCs/>
              </w:rPr>
              <w:t>Top 12 tips for API Security</w:t>
            </w:r>
            <w:r w:rsidRPr="0053351C">
              <w:t xml:space="preserve"> [Video]. YouTube. </w:t>
            </w:r>
            <w:hyperlink r:id="rId11" w:history="1">
              <w:r w:rsidRPr="0053351C">
                <w:rPr>
                  <w:rStyle w:val="Hyperlink"/>
                </w:rPr>
                <w:t>https://www.youtube.com/watch?v=6WZ6S-qmtqY</w:t>
              </w:r>
            </w:hyperlink>
          </w:p>
          <w:p w14:paraId="2D73B098" w14:textId="4A4A787B" w:rsidR="0085344F" w:rsidRPr="00FF147F" w:rsidRDefault="00FF147F" w:rsidP="0085344F">
            <w:pPr>
              <w:pStyle w:val="bronnen"/>
              <w:spacing w:after="80" w:line="240" w:lineRule="auto"/>
            </w:pPr>
            <w:r w:rsidRPr="0053351C">
              <w:t xml:space="preserve">apiguru. (2024, November 19). </w:t>
            </w:r>
            <w:r w:rsidRPr="0053351C">
              <w:rPr>
                <w:i/>
                <w:iCs/>
              </w:rPr>
              <w:t>OWASP Top 10 API Security Risks: How To Protect Your APIs from HACKERS</w:t>
            </w:r>
            <w:r w:rsidRPr="0053351C">
              <w:t xml:space="preserve"> [Video]. YouTube. </w:t>
            </w:r>
            <w:hyperlink r:id="rId12" w:history="1">
              <w:r w:rsidRPr="0053351C">
                <w:rPr>
                  <w:rStyle w:val="Hyperlink"/>
                </w:rPr>
                <w:t>https://www.youtube.com/watch?v=gLKkvDRj5fs</w:t>
              </w:r>
            </w:hyperlink>
          </w:p>
          <w:p w14:paraId="4273AB8F" w14:textId="77777777" w:rsidR="006519B8" w:rsidRPr="00FF147F" w:rsidRDefault="00AD60D6" w:rsidP="00643427">
            <w:pPr>
              <w:rPr>
                <w:rFonts w:cstheme="minorHAnsi"/>
                <w:sz w:val="20"/>
              </w:rPr>
            </w:pPr>
            <w:r w:rsidRPr="00B07EB4">
              <w:rPr>
                <w:rFonts w:cstheme="minorHAnsi"/>
                <w:b/>
                <w:bCs/>
                <w:sz w:val="20"/>
              </w:rPr>
              <w:t>XSS</w:t>
            </w:r>
            <w:r w:rsidRPr="00FF147F">
              <w:rPr>
                <w:rFonts w:cstheme="minorHAnsi"/>
                <w:sz w:val="20"/>
              </w:rPr>
              <w:t>:</w:t>
            </w:r>
          </w:p>
          <w:p w14:paraId="53C0FB2C" w14:textId="756DB740" w:rsidR="00FF147F" w:rsidRPr="00B07EB4" w:rsidRDefault="00FF147F" w:rsidP="00A436A9">
            <w:pPr>
              <w:pStyle w:val="bronnen"/>
              <w:spacing w:after="80"/>
            </w:pPr>
            <w:r w:rsidRPr="00C46AB4">
              <w:rPr>
                <w:i/>
                <w:iCs/>
              </w:rPr>
              <w:t>What is cross-site scripting? | Cloudflare</w:t>
            </w:r>
            <w:r w:rsidRPr="00C46AB4">
              <w:t xml:space="preserve">. (n.d.). </w:t>
            </w:r>
            <w:hyperlink r:id="rId13" w:history="1">
              <w:r w:rsidRPr="00C46AB4">
                <w:rPr>
                  <w:rStyle w:val="Hyperlink"/>
                </w:rPr>
                <w:t>https://www.cloudflare.com/learning/security/threats/cross-site-scripting/</w:t>
              </w:r>
            </w:hyperlink>
            <w:r>
              <w:br/>
            </w:r>
            <w:r w:rsidRPr="00C46AB4">
              <w:rPr>
                <w:i/>
                <w:iCs/>
              </w:rPr>
              <w:t>What is cross-site scripting (XSS) and how to prevent it? | Web Security Academy</w:t>
            </w:r>
            <w:r w:rsidRPr="00C46AB4">
              <w:t xml:space="preserve">. (n.d.). </w:t>
            </w:r>
            <w:hyperlink r:id="rId14" w:history="1">
              <w:r w:rsidRPr="00C46AB4">
                <w:rPr>
                  <w:rStyle w:val="Hyperlink"/>
                </w:rPr>
                <w:t>https://portswigger.net/web-security/cross-site-scripting</w:t>
              </w:r>
            </w:hyperlink>
            <w:r>
              <w:br/>
            </w:r>
            <w:r w:rsidRPr="00C46AB4">
              <w:rPr>
                <w:i/>
                <w:iCs/>
              </w:rPr>
              <w:t>Cross-site scripting (XSS) - Security | MDN</w:t>
            </w:r>
            <w:r w:rsidRPr="00C46AB4">
              <w:t xml:space="preserve">. (n.d.). </w:t>
            </w:r>
            <w:hyperlink r:id="rId15" w:history="1">
              <w:r w:rsidRPr="00C46AB4">
                <w:rPr>
                  <w:rStyle w:val="Hyperlink"/>
                </w:rPr>
                <w:t>https://developer.mozilla.org/en-US/docs/Web/Security/Attacks/XSS</w:t>
              </w:r>
            </w:hyperlink>
            <w:r>
              <w:br/>
            </w:r>
            <w:r w:rsidRPr="00470AD4">
              <w:rPr>
                <w:i/>
                <w:iCs/>
              </w:rPr>
              <w:t>Cross Site Scripting (XSS) | OWASP Foundation</w:t>
            </w:r>
            <w:r w:rsidRPr="00470AD4">
              <w:t xml:space="preserve">. (n.d.). </w:t>
            </w:r>
            <w:hyperlink r:id="rId16" w:history="1">
              <w:r w:rsidRPr="00470AD4">
                <w:rPr>
                  <w:rStyle w:val="Hyperlink"/>
                </w:rPr>
                <w:t>https://owasp.org/www-community/attacks/xss/</w:t>
              </w:r>
            </w:hyperlink>
            <w:r>
              <w:br/>
            </w:r>
            <w:r w:rsidR="00B07EB4" w:rsidRPr="00F2149E">
              <w:t xml:space="preserve">PwnFunction. (2020, March 22). </w:t>
            </w:r>
            <w:r w:rsidR="00B07EB4" w:rsidRPr="00F2149E">
              <w:rPr>
                <w:i/>
                <w:iCs/>
              </w:rPr>
              <w:t>Cross-Site Scripting (XSS) explained</w:t>
            </w:r>
            <w:r w:rsidR="00B07EB4" w:rsidRPr="00F2149E">
              <w:t xml:space="preserve"> [Video]. YouTube.</w:t>
            </w:r>
            <w:r w:rsidR="00B07EB4">
              <w:t xml:space="preserve"> </w:t>
            </w:r>
            <w:hyperlink r:id="rId17" w:history="1">
              <w:r w:rsidR="00B07EB4" w:rsidRPr="00E36DA2">
                <w:rPr>
                  <w:rStyle w:val="Hyperlink"/>
                </w:rPr>
                <w:t>https://www.youtube.com/watch?v=EoaDgUgS6QA</w:t>
              </w:r>
            </w:hyperlink>
            <w:r w:rsidR="00B07EB4">
              <w:br/>
            </w:r>
            <w:r w:rsidR="00B07EB4" w:rsidRPr="00F2149E">
              <w:t xml:space="preserve">IBM Technology. (2024, November 5). </w:t>
            </w:r>
            <w:r w:rsidR="00B07EB4" w:rsidRPr="00F2149E">
              <w:rPr>
                <w:i/>
                <w:iCs/>
              </w:rPr>
              <w:t>Cross-Site scripting: a 25-Year threat that is still going strong</w:t>
            </w:r>
            <w:r w:rsidR="00B07EB4" w:rsidRPr="00F2149E">
              <w:t xml:space="preserve"> [Video]. YouTube. </w:t>
            </w:r>
            <w:hyperlink r:id="rId18" w:history="1">
              <w:r w:rsidR="00B07EB4" w:rsidRPr="00F2149E">
                <w:rPr>
                  <w:rStyle w:val="Hyperlink"/>
                </w:rPr>
                <w:t>https://www.youtube.com/watch?v=z4LhLJnmoZ0</w:t>
              </w:r>
            </w:hyperlink>
          </w:p>
          <w:p w14:paraId="0EA80822" w14:textId="77777777" w:rsidR="00AD60D6" w:rsidRPr="00FF147F" w:rsidRDefault="00AD60D6" w:rsidP="00643427">
            <w:pPr>
              <w:rPr>
                <w:rFonts w:cstheme="minorHAnsi"/>
                <w:sz w:val="20"/>
              </w:rPr>
            </w:pPr>
            <w:r w:rsidRPr="00B07EB4">
              <w:rPr>
                <w:rFonts w:cstheme="minorHAnsi"/>
                <w:b/>
                <w:bCs/>
                <w:sz w:val="20"/>
              </w:rPr>
              <w:t>CSRF</w:t>
            </w:r>
            <w:r w:rsidRPr="00FF147F">
              <w:rPr>
                <w:rFonts w:cstheme="minorHAnsi"/>
                <w:sz w:val="20"/>
              </w:rPr>
              <w:t>:</w:t>
            </w:r>
          </w:p>
          <w:p w14:paraId="7A2AF8BE" w14:textId="057C81E3" w:rsidR="005F08D1" w:rsidRDefault="00A436A9" w:rsidP="001E70FE">
            <w:pPr>
              <w:pStyle w:val="bronnen"/>
            </w:pPr>
            <w:r w:rsidRPr="00A436A9">
              <w:rPr>
                <w:i/>
                <w:iCs/>
              </w:rPr>
              <w:t>CSRF explained | What is cross-site request forgery? | Cloudflare</w:t>
            </w:r>
            <w:r w:rsidRPr="00A436A9">
              <w:t xml:space="preserve">. (n.d.). </w:t>
            </w:r>
            <w:hyperlink r:id="rId19" w:history="1">
              <w:r w:rsidRPr="00A436A9">
                <w:rPr>
                  <w:rStyle w:val="Hyperlink"/>
                </w:rPr>
                <w:t>https://www.cloudflare.com/learning/security/threats/cross-site-request-forgery/</w:t>
              </w:r>
            </w:hyperlink>
            <w:r w:rsidR="00D1337C">
              <w:br/>
            </w:r>
            <w:r w:rsidR="00D1337C" w:rsidRPr="00D1337C">
              <w:rPr>
                <w:i/>
                <w:iCs/>
              </w:rPr>
              <w:t>What is CSRF (Cross-site request forgery)? Tutorial &amp; Examples | Web Security Academy</w:t>
            </w:r>
            <w:r w:rsidR="00D1337C" w:rsidRPr="00D1337C">
              <w:t xml:space="preserve">. (n.d.). </w:t>
            </w:r>
            <w:hyperlink r:id="rId20" w:history="1">
              <w:r w:rsidR="00D1337C" w:rsidRPr="00AC48ED">
                <w:rPr>
                  <w:rStyle w:val="Hyperlink"/>
                </w:rPr>
                <w:t>https://portswigger.net/web-security/csrf</w:t>
              </w:r>
            </w:hyperlink>
            <w:r w:rsidR="00D1337C">
              <w:br/>
            </w:r>
            <w:r w:rsidR="00D1337C" w:rsidRPr="00D1337C">
              <w:rPr>
                <w:i/>
                <w:iCs/>
              </w:rPr>
              <w:t>Cross Site Request Forgery (CSRF) | OWASP Foundation</w:t>
            </w:r>
            <w:r w:rsidR="00D1337C" w:rsidRPr="00D1337C">
              <w:t xml:space="preserve">. (n.d.). </w:t>
            </w:r>
            <w:hyperlink r:id="rId21" w:history="1">
              <w:r w:rsidR="00D1337C" w:rsidRPr="00AC48ED">
                <w:rPr>
                  <w:rStyle w:val="Hyperlink"/>
                </w:rPr>
                <w:t>https://owasp.org/www-community/attacks/csrf</w:t>
              </w:r>
            </w:hyperlink>
            <w:r w:rsidR="00D1337C">
              <w:br/>
            </w:r>
            <w:r w:rsidR="00D1337C" w:rsidRPr="00D1337C">
              <w:rPr>
                <w:i/>
                <w:iCs/>
              </w:rPr>
              <w:t>Cross-site request forgery (CSRF) - Security | MDN</w:t>
            </w:r>
            <w:r w:rsidR="00D1337C" w:rsidRPr="00D1337C">
              <w:t xml:space="preserve">. (n.d.). </w:t>
            </w:r>
            <w:hyperlink r:id="rId22" w:history="1">
              <w:r w:rsidR="00D1337C" w:rsidRPr="00AC48ED">
                <w:rPr>
                  <w:rStyle w:val="Hyperlink"/>
                </w:rPr>
                <w:t>https://developer.mozilla.org/en-US/docs/Web/Security/Attacks/CSRF</w:t>
              </w:r>
            </w:hyperlink>
            <w:r w:rsidR="00D1337C">
              <w:br/>
            </w:r>
            <w:r w:rsidR="00D1337C" w:rsidRPr="00D1337C">
              <w:t>ByteMonk. (2025, February 26).</w:t>
            </w:r>
            <w:r w:rsidR="00D1337C" w:rsidRPr="00D1337C">
              <w:rPr>
                <w:i/>
                <w:iCs/>
              </w:rPr>
              <w:t xml:space="preserve"> CSRF Attacks: How hackers can hijack your users’ accounts!</w:t>
            </w:r>
            <w:r w:rsidR="00D1337C" w:rsidRPr="00D1337C">
              <w:t xml:space="preserve"> [Video]. YouTube. </w:t>
            </w:r>
            <w:hyperlink r:id="rId23" w:history="1">
              <w:r w:rsidR="00D1337C" w:rsidRPr="00AC48ED">
                <w:rPr>
                  <w:rStyle w:val="Hyperlink"/>
                </w:rPr>
                <w:t>https://www.youtube.com/watch?v=2cUQWhSrOK0</w:t>
              </w:r>
            </w:hyperlink>
            <w:r w:rsidR="001E70FE">
              <w:br/>
            </w:r>
            <w:r w:rsidR="001E70FE" w:rsidRPr="001E70FE">
              <w:t xml:space="preserve">PwnFunction. (2019, April 5). </w:t>
            </w:r>
            <w:r w:rsidR="001E70FE" w:rsidRPr="001E70FE">
              <w:rPr>
                <w:i/>
                <w:iCs/>
              </w:rPr>
              <w:t>Cross-Site Request Forgery (CSRF) explained</w:t>
            </w:r>
            <w:r w:rsidR="001E70FE" w:rsidRPr="001E70FE">
              <w:t xml:space="preserve"> [Video]. YouTube. </w:t>
            </w:r>
            <w:hyperlink r:id="rId24" w:history="1">
              <w:r w:rsidR="005F08D1" w:rsidRPr="004B247E">
                <w:rPr>
                  <w:rStyle w:val="Hyperlink"/>
                </w:rPr>
                <w:t>https://www.youtube.com/watch?v=eWEgUcHPle0</w:t>
              </w:r>
            </w:hyperlink>
          </w:p>
          <w:p w14:paraId="7D78AC33" w14:textId="77777777" w:rsidR="005F08D1" w:rsidRPr="001E70FE" w:rsidRDefault="005F08D1" w:rsidP="001E70FE">
            <w:pPr>
              <w:pStyle w:val="bronnen"/>
            </w:pPr>
          </w:p>
          <w:p w14:paraId="0B9B83F7" w14:textId="49FD220E" w:rsidR="001E70FE" w:rsidRPr="00FF147F" w:rsidRDefault="001E70FE" w:rsidP="00A436A9">
            <w:pPr>
              <w:pStyle w:val="bronnen"/>
            </w:pPr>
          </w:p>
        </w:tc>
      </w:tr>
    </w:tbl>
    <w:p w14:paraId="52681A0A" w14:textId="595ADB77" w:rsidR="00056AC8" w:rsidRPr="00056AC8" w:rsidRDefault="00056AC8" w:rsidP="00056AC8">
      <w:pPr>
        <w:rPr>
          <w:lang w:val="nl-NL"/>
        </w:rPr>
      </w:pPr>
    </w:p>
    <w:sectPr w:rsidR="00056AC8" w:rsidRPr="00056AC8" w:rsidSect="008A21B0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03061" w14:textId="77777777" w:rsidR="00346C48" w:rsidRDefault="00346C48" w:rsidP="00DB5B85">
      <w:pPr>
        <w:spacing w:after="0"/>
      </w:pPr>
      <w:r>
        <w:separator/>
      </w:r>
    </w:p>
  </w:endnote>
  <w:endnote w:type="continuationSeparator" w:id="0">
    <w:p w14:paraId="597704FB" w14:textId="77777777" w:rsidR="00346C48" w:rsidRDefault="00346C48" w:rsidP="00DB5B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4311868"/>
      <w:docPartObj>
        <w:docPartGallery w:val="Page Numbers (Bottom of Page)"/>
        <w:docPartUnique/>
      </w:docPartObj>
    </w:sdtPr>
    <w:sdtContent>
      <w:p w14:paraId="46B84B9F" w14:textId="77777777" w:rsidR="00D14B15" w:rsidRDefault="00D14B15">
        <w:pPr>
          <w:pStyle w:val="Voettekst"/>
        </w:pPr>
        <w:r>
          <w:rPr>
            <w:noProof/>
            <w:lang w:eastAsia="nl-BE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6B84BA4" wp14:editId="46B84BA5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10" name="Gelijkbenige driehoek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FDA1A5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B84BAA" w14:textId="32F85A78" w:rsidR="00D14B15" w:rsidRDefault="00D14B15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cs="Times New Roman"/>
                                  <w:szCs w:val="22"/>
                                </w:rPr>
                                <w:fldChar w:fldCharType="separate"/>
                              </w:r>
                              <w:r w:rsidR="00AF0578" w:rsidRPr="00AF057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  <w:lang w:val="nl-NL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6B84BA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Gelijkbenige driehoek 10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" adj="21600" fillcolor="#fda1a5" stroked="f">
                  <v:textbox>
                    <w:txbxContent>
                      <w:p w14:paraId="46B84BAA" w14:textId="32F85A78" w:rsidR="00D14B15" w:rsidRDefault="00D14B15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cs="Times New Roman"/>
                            <w:szCs w:val="22"/>
                          </w:rPr>
                          <w:fldChar w:fldCharType="separate"/>
                        </w:r>
                        <w:r w:rsidR="00AF0578" w:rsidRPr="00AF0578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  <w:lang w:val="nl-NL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84BA1" w14:textId="77777777" w:rsidR="00697258" w:rsidRDefault="00697258">
    <w:pPr>
      <w:pStyle w:val="Voettekst"/>
    </w:pPr>
    <w:r>
      <w:rPr>
        <w:noProof/>
        <w:lang w:eastAsia="nl-B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B84BA8" wp14:editId="46B84BA9">
              <wp:simplePos x="0" y="0"/>
              <wp:positionH relativeFrom="page">
                <wp:posOffset>5419725</wp:posOffset>
              </wp:positionH>
              <wp:positionV relativeFrom="page">
                <wp:posOffset>8648700</wp:posOffset>
              </wp:positionV>
              <wp:extent cx="2125980" cy="2054860"/>
              <wp:effectExtent l="0" t="0" r="7620" b="2540"/>
              <wp:wrapNone/>
              <wp:docPr id="2" name="Gelijkbenige driehoek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25980" cy="205486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FDA1A5"/>
                      </a:solidFill>
                      <a:ln>
                        <a:noFill/>
                      </a:ln>
                    </wps:spPr>
                    <wps:txbx>
                      <w:txbxContent>
                        <w:p w14:paraId="46B84BAB" w14:textId="0F7C0CA5" w:rsidR="00697258" w:rsidRDefault="00697258" w:rsidP="00697258">
                          <w:pPr>
                            <w:jc w:val="center"/>
                            <w:rPr>
                              <w:szCs w:val="72"/>
                            </w:rPr>
                          </w:pPr>
                          <w:r>
                            <w:rPr>
                              <w:rFonts w:cs="Times New Roman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cs="Times New Roman"/>
                              <w:szCs w:val="22"/>
                            </w:rPr>
                            <w:fldChar w:fldCharType="separate"/>
                          </w:r>
                          <w:r w:rsidR="00AF0578" w:rsidRPr="00AF0578">
                            <w:rPr>
                              <w:rFonts w:asciiTheme="majorHAnsi" w:eastAsiaTheme="majorEastAsia" w:hAnsiTheme="majorHAnsi" w:cstheme="majorBidi"/>
                              <w:noProof/>
                              <w:color w:val="FFFFFF" w:themeColor="background1"/>
                              <w:sz w:val="72"/>
                              <w:szCs w:val="72"/>
                              <w:lang w:val="nl-NL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B84BA8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Gelijkbenige driehoek 2" o:spid="_x0000_s1027" type="#_x0000_t5" style="position:absolute;margin-left:426.75pt;margin-top:681pt;width:167.4pt;height:161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" adj="21600" fillcolor="#fda1a5" stroked="f">
              <v:textbox>
                <w:txbxContent>
                  <w:p w14:paraId="46B84BAB" w14:textId="0F7C0CA5" w:rsidR="00697258" w:rsidRDefault="00697258" w:rsidP="00697258">
                    <w:pPr>
                      <w:jc w:val="center"/>
                      <w:rPr>
                        <w:szCs w:val="72"/>
                      </w:rPr>
                    </w:pPr>
                    <w:r>
                      <w:rPr>
                        <w:rFonts w:cs="Times New Roman"/>
                        <w:szCs w:val="22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cs="Times New Roman"/>
                        <w:szCs w:val="22"/>
                      </w:rPr>
                      <w:fldChar w:fldCharType="separate"/>
                    </w:r>
                    <w:r w:rsidR="00AF0578" w:rsidRPr="00AF0578">
                      <w:rPr>
                        <w:rFonts w:asciiTheme="majorHAnsi" w:eastAsiaTheme="majorEastAsia" w:hAnsiTheme="majorHAnsi" w:cstheme="majorBidi"/>
                        <w:noProof/>
                        <w:color w:val="FFFFFF" w:themeColor="background1"/>
                        <w:sz w:val="72"/>
                        <w:szCs w:val="72"/>
                        <w:lang w:val="nl-NL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color w:val="FFFFFF" w:themeColor="background1"/>
                        <w:sz w:val="72"/>
                        <w:szCs w:val="7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D809F" w14:textId="77777777" w:rsidR="00346C48" w:rsidRDefault="00346C48" w:rsidP="00DB5B85">
      <w:pPr>
        <w:spacing w:after="0"/>
      </w:pPr>
      <w:r>
        <w:separator/>
      </w:r>
    </w:p>
  </w:footnote>
  <w:footnote w:type="continuationSeparator" w:id="0">
    <w:p w14:paraId="59B39288" w14:textId="77777777" w:rsidR="00346C48" w:rsidRDefault="00346C48" w:rsidP="00DB5B8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84B9D" w14:textId="77777777" w:rsidR="00697258" w:rsidRDefault="00697258" w:rsidP="00697258">
    <w:pPr>
      <w:pStyle w:val="Koptekst"/>
      <w:tabs>
        <w:tab w:val="left" w:pos="3969"/>
      </w:tabs>
      <w:jc w:val="both"/>
      <w:rPr>
        <w:rFonts w:ascii="Arial" w:hAnsi="Arial" w:cs="Arial"/>
        <w:noProof/>
        <w:lang w:eastAsia="nl-NL"/>
      </w:rPr>
    </w:pPr>
    <w:r>
      <w:rPr>
        <w:rFonts w:ascii="Arial" w:hAnsi="Arial" w:cs="Arial"/>
        <w:noProof/>
        <w:lang w:eastAsia="nl-BE"/>
      </w:rPr>
      <w:drawing>
        <wp:inline distT="0" distB="0" distL="0" distR="0" wp14:anchorId="46B84BA2" wp14:editId="46B84BA3">
          <wp:extent cx="1114425" cy="326043"/>
          <wp:effectExtent l="0" t="0" r="0" b="0"/>
          <wp:docPr id="13" name="Afbeelding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49843-Aanpassen-logo_ATH&amp;-Leefschool_DeTande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926" cy="3335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B84B9E" w14:textId="77777777" w:rsidR="000527B8" w:rsidRPr="000527B8" w:rsidRDefault="000527B8" w:rsidP="000527B8">
    <w:pPr>
      <w:pStyle w:val="Koptekst"/>
      <w:tabs>
        <w:tab w:val="left" w:pos="3969"/>
      </w:tabs>
      <w:ind w:leftChars="67" w:left="147"/>
      <w:jc w:val="both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84BA0" w14:textId="77777777" w:rsidR="00716181" w:rsidRPr="00A02518" w:rsidRDefault="00697258" w:rsidP="00697258">
    <w:pPr>
      <w:pStyle w:val="Koptekst"/>
      <w:tabs>
        <w:tab w:val="left" w:pos="3969"/>
      </w:tabs>
      <w:jc w:val="both"/>
      <w:rPr>
        <w:rFonts w:ascii="Arial" w:hAnsi="Arial" w:cs="Arial"/>
      </w:rPr>
    </w:pPr>
    <w:r>
      <w:rPr>
        <w:rFonts w:ascii="Arial" w:hAnsi="Arial" w:cs="Arial"/>
        <w:noProof/>
        <w:lang w:eastAsia="nl-BE"/>
      </w:rPr>
      <w:drawing>
        <wp:inline distT="0" distB="0" distL="0" distR="0" wp14:anchorId="46B84BA6" wp14:editId="46B84BA7">
          <wp:extent cx="2054918" cy="601200"/>
          <wp:effectExtent l="0" t="0" r="2540" b="8890"/>
          <wp:docPr id="14" name="Afbeelding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49843-Aanpassen-logo_ATH&amp;-Leefschool_DeTande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4918" cy="60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510E"/>
    <w:multiLevelType w:val="hybridMultilevel"/>
    <w:tmpl w:val="972CE45A"/>
    <w:lvl w:ilvl="0" w:tplc="1528089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E30613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08903FD"/>
    <w:multiLevelType w:val="hybridMultilevel"/>
    <w:tmpl w:val="54547E98"/>
    <w:lvl w:ilvl="0" w:tplc="1528089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30613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374D0D"/>
    <w:multiLevelType w:val="hybridMultilevel"/>
    <w:tmpl w:val="6B3AED86"/>
    <w:lvl w:ilvl="0" w:tplc="1528089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E30613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B5E23D4"/>
    <w:multiLevelType w:val="hybridMultilevel"/>
    <w:tmpl w:val="67D60A08"/>
    <w:lvl w:ilvl="0" w:tplc="1528089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E30613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FD31B00"/>
    <w:multiLevelType w:val="hybridMultilevel"/>
    <w:tmpl w:val="1A045C0C"/>
    <w:lvl w:ilvl="0" w:tplc="152808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30613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B814FD"/>
    <w:multiLevelType w:val="hybridMultilevel"/>
    <w:tmpl w:val="C5AE4FD8"/>
    <w:lvl w:ilvl="0" w:tplc="152808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30613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AE068F6"/>
    <w:multiLevelType w:val="hybridMultilevel"/>
    <w:tmpl w:val="FA0EAED4"/>
    <w:lvl w:ilvl="0" w:tplc="152808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30613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9F4A7C"/>
    <w:multiLevelType w:val="hybridMultilevel"/>
    <w:tmpl w:val="667ACF1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715EA3"/>
    <w:multiLevelType w:val="hybridMultilevel"/>
    <w:tmpl w:val="A38A9702"/>
    <w:lvl w:ilvl="0" w:tplc="15280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30613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D4974"/>
    <w:multiLevelType w:val="hybridMultilevel"/>
    <w:tmpl w:val="D116D5CE"/>
    <w:lvl w:ilvl="0" w:tplc="EC644A4C">
      <w:start w:val="2"/>
      <w:numFmt w:val="bullet"/>
      <w:lvlText w:val=""/>
      <w:lvlJc w:val="left"/>
      <w:pPr>
        <w:ind w:left="720" w:hanging="360"/>
      </w:pPr>
      <w:rPr>
        <w:rFonts w:ascii="Symbol" w:eastAsia="SimSun" w:hAnsi="Symbol" w:cstheme="minorHAns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E1FF7"/>
    <w:multiLevelType w:val="hybridMultilevel"/>
    <w:tmpl w:val="0F548FF8"/>
    <w:lvl w:ilvl="0" w:tplc="1528089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E30613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73348582">
    <w:abstractNumId w:val="5"/>
  </w:num>
  <w:num w:numId="2" w16cid:durableId="271597937">
    <w:abstractNumId w:val="1"/>
  </w:num>
  <w:num w:numId="3" w16cid:durableId="1714160157">
    <w:abstractNumId w:val="0"/>
  </w:num>
  <w:num w:numId="4" w16cid:durableId="162596107">
    <w:abstractNumId w:val="10"/>
  </w:num>
  <w:num w:numId="5" w16cid:durableId="452407549">
    <w:abstractNumId w:val="2"/>
  </w:num>
  <w:num w:numId="6" w16cid:durableId="2052068716">
    <w:abstractNumId w:val="3"/>
  </w:num>
  <w:num w:numId="7" w16cid:durableId="1727756515">
    <w:abstractNumId w:val="7"/>
  </w:num>
  <w:num w:numId="8" w16cid:durableId="447239381">
    <w:abstractNumId w:val="4"/>
  </w:num>
  <w:num w:numId="9" w16cid:durableId="322130586">
    <w:abstractNumId w:val="8"/>
  </w:num>
  <w:num w:numId="10" w16cid:durableId="511073974">
    <w:abstractNumId w:val="6"/>
  </w:num>
  <w:num w:numId="11" w16cid:durableId="186867934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B85"/>
    <w:rsid w:val="00014F2C"/>
    <w:rsid w:val="000177F9"/>
    <w:rsid w:val="00020A11"/>
    <w:rsid w:val="00031581"/>
    <w:rsid w:val="000370B1"/>
    <w:rsid w:val="00042D46"/>
    <w:rsid w:val="000527B8"/>
    <w:rsid w:val="00056AC8"/>
    <w:rsid w:val="00070458"/>
    <w:rsid w:val="000856C6"/>
    <w:rsid w:val="0009355C"/>
    <w:rsid w:val="0009657A"/>
    <w:rsid w:val="000C56A3"/>
    <w:rsid w:val="000F5DD9"/>
    <w:rsid w:val="0011021C"/>
    <w:rsid w:val="0011276D"/>
    <w:rsid w:val="00132DA6"/>
    <w:rsid w:val="001542B9"/>
    <w:rsid w:val="00155B75"/>
    <w:rsid w:val="00156D13"/>
    <w:rsid w:val="00164DCF"/>
    <w:rsid w:val="00165365"/>
    <w:rsid w:val="00165507"/>
    <w:rsid w:val="00167278"/>
    <w:rsid w:val="00184B9F"/>
    <w:rsid w:val="001863EE"/>
    <w:rsid w:val="001D6943"/>
    <w:rsid w:val="001E2F34"/>
    <w:rsid w:val="001E70FE"/>
    <w:rsid w:val="001F3FD8"/>
    <w:rsid w:val="001F77E1"/>
    <w:rsid w:val="001F7E32"/>
    <w:rsid w:val="00205914"/>
    <w:rsid w:val="002077DD"/>
    <w:rsid w:val="002131B6"/>
    <w:rsid w:val="00220088"/>
    <w:rsid w:val="0022179C"/>
    <w:rsid w:val="00222F1E"/>
    <w:rsid w:val="00251711"/>
    <w:rsid w:val="00253323"/>
    <w:rsid w:val="00261A89"/>
    <w:rsid w:val="002716CF"/>
    <w:rsid w:val="00274C87"/>
    <w:rsid w:val="00277242"/>
    <w:rsid w:val="002B2F4A"/>
    <w:rsid w:val="002B3C67"/>
    <w:rsid w:val="002E6D22"/>
    <w:rsid w:val="002F7578"/>
    <w:rsid w:val="00306759"/>
    <w:rsid w:val="00313FFF"/>
    <w:rsid w:val="00314765"/>
    <w:rsid w:val="003246DE"/>
    <w:rsid w:val="00346C48"/>
    <w:rsid w:val="00354565"/>
    <w:rsid w:val="0036323D"/>
    <w:rsid w:val="00376C75"/>
    <w:rsid w:val="0038030A"/>
    <w:rsid w:val="00387DEF"/>
    <w:rsid w:val="003B147C"/>
    <w:rsid w:val="003B2B04"/>
    <w:rsid w:val="003B60E7"/>
    <w:rsid w:val="003B6567"/>
    <w:rsid w:val="003E16AF"/>
    <w:rsid w:val="003F57B1"/>
    <w:rsid w:val="0040567D"/>
    <w:rsid w:val="0043111B"/>
    <w:rsid w:val="00432AAE"/>
    <w:rsid w:val="00433ADD"/>
    <w:rsid w:val="00442624"/>
    <w:rsid w:val="00452492"/>
    <w:rsid w:val="00452ACE"/>
    <w:rsid w:val="00454CEE"/>
    <w:rsid w:val="00472804"/>
    <w:rsid w:val="00473FC3"/>
    <w:rsid w:val="0047468B"/>
    <w:rsid w:val="004A0EFA"/>
    <w:rsid w:val="004A25D1"/>
    <w:rsid w:val="004A6F25"/>
    <w:rsid w:val="004C2FA9"/>
    <w:rsid w:val="004D2F81"/>
    <w:rsid w:val="004E3182"/>
    <w:rsid w:val="004E3769"/>
    <w:rsid w:val="004E7B1E"/>
    <w:rsid w:val="004F0FC2"/>
    <w:rsid w:val="0051125D"/>
    <w:rsid w:val="005159D3"/>
    <w:rsid w:val="00524E73"/>
    <w:rsid w:val="00527BC5"/>
    <w:rsid w:val="00531497"/>
    <w:rsid w:val="005727EA"/>
    <w:rsid w:val="00574BCB"/>
    <w:rsid w:val="005A01A9"/>
    <w:rsid w:val="005A451E"/>
    <w:rsid w:val="005A63A9"/>
    <w:rsid w:val="005E7EDF"/>
    <w:rsid w:val="005F08D1"/>
    <w:rsid w:val="005F1751"/>
    <w:rsid w:val="0063589E"/>
    <w:rsid w:val="006423E1"/>
    <w:rsid w:val="006428B9"/>
    <w:rsid w:val="006519B8"/>
    <w:rsid w:val="0065639E"/>
    <w:rsid w:val="00677648"/>
    <w:rsid w:val="00682CCB"/>
    <w:rsid w:val="00697258"/>
    <w:rsid w:val="006F0A87"/>
    <w:rsid w:val="006F13C7"/>
    <w:rsid w:val="0070097A"/>
    <w:rsid w:val="00716181"/>
    <w:rsid w:val="00717D0B"/>
    <w:rsid w:val="00720622"/>
    <w:rsid w:val="007318E6"/>
    <w:rsid w:val="0074395C"/>
    <w:rsid w:val="00751434"/>
    <w:rsid w:val="00753D7E"/>
    <w:rsid w:val="007729C7"/>
    <w:rsid w:val="00796F75"/>
    <w:rsid w:val="007C52FF"/>
    <w:rsid w:val="007C7163"/>
    <w:rsid w:val="007D6858"/>
    <w:rsid w:val="007E579F"/>
    <w:rsid w:val="00806CBC"/>
    <w:rsid w:val="00813E0C"/>
    <w:rsid w:val="00820F04"/>
    <w:rsid w:val="00822549"/>
    <w:rsid w:val="0082267D"/>
    <w:rsid w:val="0084296E"/>
    <w:rsid w:val="0085344F"/>
    <w:rsid w:val="00864788"/>
    <w:rsid w:val="00876B7A"/>
    <w:rsid w:val="0089288B"/>
    <w:rsid w:val="00897357"/>
    <w:rsid w:val="008A21B0"/>
    <w:rsid w:val="008B1A88"/>
    <w:rsid w:val="008B662B"/>
    <w:rsid w:val="008B7B87"/>
    <w:rsid w:val="008C1871"/>
    <w:rsid w:val="008C6816"/>
    <w:rsid w:val="008D2523"/>
    <w:rsid w:val="008E3A02"/>
    <w:rsid w:val="009273A4"/>
    <w:rsid w:val="00934272"/>
    <w:rsid w:val="00960AD7"/>
    <w:rsid w:val="00965013"/>
    <w:rsid w:val="009766C3"/>
    <w:rsid w:val="00990E4C"/>
    <w:rsid w:val="009A252A"/>
    <w:rsid w:val="009C0399"/>
    <w:rsid w:val="009C2180"/>
    <w:rsid w:val="009E55E9"/>
    <w:rsid w:val="009E6B8D"/>
    <w:rsid w:val="009E7896"/>
    <w:rsid w:val="00A02518"/>
    <w:rsid w:val="00A05EB9"/>
    <w:rsid w:val="00A13265"/>
    <w:rsid w:val="00A23470"/>
    <w:rsid w:val="00A25DCB"/>
    <w:rsid w:val="00A436A9"/>
    <w:rsid w:val="00A52118"/>
    <w:rsid w:val="00A576D5"/>
    <w:rsid w:val="00A6226D"/>
    <w:rsid w:val="00A66D37"/>
    <w:rsid w:val="00A71D78"/>
    <w:rsid w:val="00AB7F9B"/>
    <w:rsid w:val="00AC3910"/>
    <w:rsid w:val="00AD41F6"/>
    <w:rsid w:val="00AD60D6"/>
    <w:rsid w:val="00AE4CFD"/>
    <w:rsid w:val="00AE603F"/>
    <w:rsid w:val="00AF0578"/>
    <w:rsid w:val="00AF50D5"/>
    <w:rsid w:val="00B027CE"/>
    <w:rsid w:val="00B07EB4"/>
    <w:rsid w:val="00B13908"/>
    <w:rsid w:val="00B21208"/>
    <w:rsid w:val="00B40658"/>
    <w:rsid w:val="00B44533"/>
    <w:rsid w:val="00B4779C"/>
    <w:rsid w:val="00B5456F"/>
    <w:rsid w:val="00B54686"/>
    <w:rsid w:val="00B62817"/>
    <w:rsid w:val="00B64AC7"/>
    <w:rsid w:val="00B70336"/>
    <w:rsid w:val="00BC63C5"/>
    <w:rsid w:val="00BF2E3E"/>
    <w:rsid w:val="00C007A4"/>
    <w:rsid w:val="00C072BE"/>
    <w:rsid w:val="00C15E38"/>
    <w:rsid w:val="00C74710"/>
    <w:rsid w:val="00C843D4"/>
    <w:rsid w:val="00C909B8"/>
    <w:rsid w:val="00CF4A39"/>
    <w:rsid w:val="00D01F02"/>
    <w:rsid w:val="00D1337C"/>
    <w:rsid w:val="00D14B15"/>
    <w:rsid w:val="00D17F1E"/>
    <w:rsid w:val="00D35030"/>
    <w:rsid w:val="00D41675"/>
    <w:rsid w:val="00D656A8"/>
    <w:rsid w:val="00D834B9"/>
    <w:rsid w:val="00D9461F"/>
    <w:rsid w:val="00DA14C8"/>
    <w:rsid w:val="00DA47FD"/>
    <w:rsid w:val="00DB3CAC"/>
    <w:rsid w:val="00DB5B85"/>
    <w:rsid w:val="00DD0982"/>
    <w:rsid w:val="00DD0BF6"/>
    <w:rsid w:val="00DD3608"/>
    <w:rsid w:val="00DD3EC2"/>
    <w:rsid w:val="00DE1640"/>
    <w:rsid w:val="00DE351F"/>
    <w:rsid w:val="00E23961"/>
    <w:rsid w:val="00E27192"/>
    <w:rsid w:val="00E424FE"/>
    <w:rsid w:val="00E52F8E"/>
    <w:rsid w:val="00EA7939"/>
    <w:rsid w:val="00EB056D"/>
    <w:rsid w:val="00EB7EDD"/>
    <w:rsid w:val="00EE4885"/>
    <w:rsid w:val="00EE6341"/>
    <w:rsid w:val="00EF664F"/>
    <w:rsid w:val="00F02DEF"/>
    <w:rsid w:val="00F358A5"/>
    <w:rsid w:val="00F53D32"/>
    <w:rsid w:val="00F81341"/>
    <w:rsid w:val="00FC0313"/>
    <w:rsid w:val="00FC0354"/>
    <w:rsid w:val="00FF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B84B87"/>
  <w15:chartTrackingRefBased/>
  <w15:docId w15:val="{412ED1F0-2B9F-4B4E-9568-9779188A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BE" w:eastAsia="en-US" w:bidi="ar-SA"/>
      </w:rPr>
    </w:rPrDefault>
    <w:pPrDefault>
      <w:pPr>
        <w:spacing w:after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E579F"/>
    <w:rPr>
      <w:sz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7E579F"/>
    <w:pPr>
      <w:pBdr>
        <w:top w:val="single" w:sz="24" w:space="0" w:color="E30613"/>
        <w:left w:val="single" w:sz="24" w:space="0" w:color="E30613"/>
        <w:bottom w:val="single" w:sz="24" w:space="0" w:color="E30613"/>
        <w:right w:val="single" w:sz="24" w:space="0" w:color="E30613"/>
      </w:pBdr>
      <w:shd w:val="clear" w:color="auto" w:fill="E30613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E579F"/>
    <w:pPr>
      <w:pBdr>
        <w:top w:val="single" w:sz="24" w:space="0" w:color="FDA1A5"/>
        <w:left w:val="single" w:sz="24" w:space="0" w:color="FDA1A5"/>
        <w:bottom w:val="single" w:sz="24" w:space="0" w:color="FDA1A5"/>
        <w:right w:val="single" w:sz="24" w:space="0" w:color="FDA1A5"/>
      </w:pBdr>
      <w:shd w:val="clear" w:color="auto" w:fill="FDA1A5"/>
      <w:spacing w:after="0"/>
      <w:outlineLvl w:val="1"/>
    </w:pPr>
    <w:rPr>
      <w:caps/>
      <w:spacing w:val="15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E579F"/>
    <w:pPr>
      <w:pBdr>
        <w:top w:val="single" w:sz="6" w:space="2" w:color="E30613" w:themeColor="accent1"/>
      </w:pBdr>
      <w:spacing w:before="300" w:after="0"/>
      <w:outlineLvl w:val="2"/>
    </w:pPr>
    <w:rPr>
      <w:caps/>
      <w:color w:val="710309" w:themeColor="accent1" w:themeShade="7F"/>
      <w:spacing w:val="15"/>
      <w:sz w:val="20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7E579F"/>
    <w:pPr>
      <w:pBdr>
        <w:top w:val="dotted" w:sz="6" w:space="2" w:color="E30613" w:themeColor="accent1"/>
      </w:pBdr>
      <w:spacing w:before="200" w:after="0"/>
      <w:outlineLvl w:val="3"/>
    </w:pPr>
    <w:rPr>
      <w:caps/>
      <w:color w:val="A9040E" w:themeColor="accent1" w:themeShade="BF"/>
      <w:spacing w:val="10"/>
      <w:sz w:val="20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7E579F"/>
    <w:pPr>
      <w:pBdr>
        <w:bottom w:val="single" w:sz="6" w:space="1" w:color="E30613" w:themeColor="accent1"/>
      </w:pBdr>
      <w:spacing w:before="200" w:after="0"/>
      <w:outlineLvl w:val="4"/>
    </w:pPr>
    <w:rPr>
      <w:caps/>
      <w:color w:val="A9040E" w:themeColor="accent1" w:themeShade="BF"/>
      <w:spacing w:val="10"/>
      <w:sz w:val="20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E579F"/>
    <w:pPr>
      <w:pBdr>
        <w:bottom w:val="dotted" w:sz="6" w:space="1" w:color="E30613" w:themeColor="accent1"/>
      </w:pBdr>
      <w:spacing w:before="200" w:after="0"/>
      <w:outlineLvl w:val="5"/>
    </w:pPr>
    <w:rPr>
      <w:caps/>
      <w:color w:val="A9040E" w:themeColor="accent1" w:themeShade="BF"/>
      <w:spacing w:val="10"/>
      <w:sz w:val="20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E579F"/>
    <w:pPr>
      <w:spacing w:before="200" w:after="0"/>
      <w:outlineLvl w:val="6"/>
    </w:pPr>
    <w:rPr>
      <w:caps/>
      <w:color w:val="A9040E" w:themeColor="accent1" w:themeShade="BF"/>
      <w:spacing w:val="10"/>
      <w:sz w:val="20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E579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E579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DB5B85"/>
    <w:pPr>
      <w:tabs>
        <w:tab w:val="center" w:pos="4536"/>
        <w:tab w:val="right" w:pos="9072"/>
      </w:tabs>
      <w:spacing w:after="0"/>
    </w:pPr>
  </w:style>
  <w:style w:type="character" w:customStyle="1" w:styleId="KoptekstChar">
    <w:name w:val="Koptekst Char"/>
    <w:basedOn w:val="Standaardalinea-lettertype"/>
    <w:link w:val="Koptekst"/>
    <w:uiPriority w:val="99"/>
    <w:rsid w:val="00DB5B85"/>
  </w:style>
  <w:style w:type="paragraph" w:styleId="Voettekst">
    <w:name w:val="footer"/>
    <w:basedOn w:val="Standaard"/>
    <w:link w:val="VoettekstChar"/>
    <w:uiPriority w:val="99"/>
    <w:unhideWhenUsed/>
    <w:rsid w:val="00DB5B85"/>
    <w:pPr>
      <w:tabs>
        <w:tab w:val="center" w:pos="4536"/>
        <w:tab w:val="right" w:pos="9072"/>
      </w:tabs>
      <w:spacing w:after="0"/>
    </w:pPr>
  </w:style>
  <w:style w:type="character" w:customStyle="1" w:styleId="VoettekstChar">
    <w:name w:val="Voettekst Char"/>
    <w:basedOn w:val="Standaardalinea-lettertype"/>
    <w:link w:val="Voettekst"/>
    <w:uiPriority w:val="99"/>
    <w:rsid w:val="00DB5B85"/>
  </w:style>
  <w:style w:type="character" w:customStyle="1" w:styleId="Kop1Char">
    <w:name w:val="Kop 1 Char"/>
    <w:basedOn w:val="Standaardalinea-lettertype"/>
    <w:link w:val="Kop1"/>
    <w:uiPriority w:val="9"/>
    <w:rsid w:val="007E579F"/>
    <w:rPr>
      <w:caps/>
      <w:color w:val="FFFFFF" w:themeColor="background1"/>
      <w:spacing w:val="15"/>
      <w:sz w:val="22"/>
      <w:szCs w:val="22"/>
      <w:shd w:val="clear" w:color="auto" w:fill="E30613"/>
    </w:rPr>
  </w:style>
  <w:style w:type="character" w:customStyle="1" w:styleId="Kop2Char">
    <w:name w:val="Kop 2 Char"/>
    <w:basedOn w:val="Standaardalinea-lettertype"/>
    <w:link w:val="Kop2"/>
    <w:uiPriority w:val="9"/>
    <w:rsid w:val="007E579F"/>
    <w:rPr>
      <w:caps/>
      <w:spacing w:val="15"/>
      <w:sz w:val="22"/>
      <w:shd w:val="clear" w:color="auto" w:fill="FDA1A5"/>
    </w:rPr>
  </w:style>
  <w:style w:type="character" w:customStyle="1" w:styleId="Kop3Char">
    <w:name w:val="Kop 3 Char"/>
    <w:basedOn w:val="Standaardalinea-lettertype"/>
    <w:link w:val="Kop3"/>
    <w:uiPriority w:val="9"/>
    <w:rsid w:val="007E579F"/>
    <w:rPr>
      <w:caps/>
      <w:color w:val="710309" w:themeColor="accent1" w:themeShade="7F"/>
      <w:spacing w:val="15"/>
    </w:rPr>
  </w:style>
  <w:style w:type="character" w:customStyle="1" w:styleId="Kop4Char">
    <w:name w:val="Kop 4 Char"/>
    <w:basedOn w:val="Standaardalinea-lettertype"/>
    <w:link w:val="Kop4"/>
    <w:uiPriority w:val="9"/>
    <w:rsid w:val="007E579F"/>
    <w:rPr>
      <w:caps/>
      <w:color w:val="A9040E" w:themeColor="accent1" w:themeShade="BF"/>
      <w:spacing w:val="10"/>
    </w:rPr>
  </w:style>
  <w:style w:type="character" w:customStyle="1" w:styleId="Kop5Char">
    <w:name w:val="Kop 5 Char"/>
    <w:basedOn w:val="Standaardalinea-lettertype"/>
    <w:link w:val="Kop5"/>
    <w:uiPriority w:val="9"/>
    <w:rsid w:val="007E579F"/>
    <w:rPr>
      <w:caps/>
      <w:color w:val="A9040E" w:themeColor="accent1" w:themeShade="BF"/>
      <w:spacing w:val="10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E579F"/>
    <w:rPr>
      <w:caps/>
      <w:color w:val="A9040E" w:themeColor="accent1" w:themeShade="BF"/>
      <w:spacing w:val="1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E579F"/>
    <w:rPr>
      <w:caps/>
      <w:color w:val="A9040E" w:themeColor="accent1" w:themeShade="BF"/>
      <w:spacing w:val="1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E579F"/>
    <w:rPr>
      <w:caps/>
      <w:spacing w:val="10"/>
      <w:sz w:val="18"/>
      <w:szCs w:val="1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E579F"/>
    <w:rPr>
      <w:i/>
      <w:iCs/>
      <w:caps/>
      <w:spacing w:val="10"/>
      <w:sz w:val="18"/>
      <w:szCs w:val="1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7E579F"/>
    <w:rPr>
      <w:b/>
      <w:bCs/>
      <w:color w:val="A9040E" w:themeColor="accent1" w:themeShade="BF"/>
      <w:sz w:val="16"/>
      <w:szCs w:val="16"/>
    </w:rPr>
  </w:style>
  <w:style w:type="paragraph" w:styleId="Titel">
    <w:name w:val="Title"/>
    <w:basedOn w:val="Standaard"/>
    <w:next w:val="Standaard"/>
    <w:link w:val="TitelChar"/>
    <w:uiPriority w:val="10"/>
    <w:qFormat/>
    <w:rsid w:val="007E579F"/>
    <w:pPr>
      <w:spacing w:after="0"/>
    </w:pPr>
    <w:rPr>
      <w:rFonts w:asciiTheme="majorHAnsi" w:eastAsiaTheme="majorEastAsia" w:hAnsiTheme="majorHAnsi" w:cstheme="majorBidi"/>
      <w:caps/>
      <w:color w:val="E30613"/>
      <w:spacing w:val="10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7E579F"/>
    <w:rPr>
      <w:rFonts w:asciiTheme="majorHAnsi" w:eastAsiaTheme="majorEastAsia" w:hAnsiTheme="majorHAnsi" w:cstheme="majorBidi"/>
      <w:caps/>
      <w:color w:val="E30613"/>
      <w:spacing w:val="10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E579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E579F"/>
    <w:rPr>
      <w:caps/>
      <w:color w:val="595959" w:themeColor="text1" w:themeTint="A6"/>
      <w:spacing w:val="10"/>
      <w:sz w:val="21"/>
      <w:szCs w:val="21"/>
    </w:rPr>
  </w:style>
  <w:style w:type="character" w:styleId="Zwaar">
    <w:name w:val="Strong"/>
    <w:uiPriority w:val="22"/>
    <w:qFormat/>
    <w:rsid w:val="007E579F"/>
    <w:rPr>
      <w:b/>
      <w:bCs/>
    </w:rPr>
  </w:style>
  <w:style w:type="character" w:styleId="Nadruk">
    <w:name w:val="Emphasis"/>
    <w:uiPriority w:val="20"/>
    <w:qFormat/>
    <w:rsid w:val="007E579F"/>
    <w:rPr>
      <w:caps/>
      <w:color w:val="710309" w:themeColor="accent1" w:themeShade="7F"/>
      <w:spacing w:val="5"/>
    </w:rPr>
  </w:style>
  <w:style w:type="paragraph" w:styleId="Geenafstand">
    <w:name w:val="No Spacing"/>
    <w:uiPriority w:val="1"/>
    <w:qFormat/>
    <w:rsid w:val="007E579F"/>
    <w:pPr>
      <w:spacing w:after="0"/>
    </w:pPr>
  </w:style>
  <w:style w:type="paragraph" w:styleId="Citaat">
    <w:name w:val="Quote"/>
    <w:basedOn w:val="Standaard"/>
    <w:next w:val="Standaard"/>
    <w:link w:val="CitaatChar"/>
    <w:uiPriority w:val="29"/>
    <w:qFormat/>
    <w:rsid w:val="007E579F"/>
    <w:rPr>
      <w:i/>
      <w:iCs/>
      <w:sz w:val="24"/>
      <w:szCs w:val="24"/>
    </w:rPr>
  </w:style>
  <w:style w:type="character" w:customStyle="1" w:styleId="CitaatChar">
    <w:name w:val="Citaat Char"/>
    <w:basedOn w:val="Standaardalinea-lettertype"/>
    <w:link w:val="Citaat"/>
    <w:uiPriority w:val="29"/>
    <w:rsid w:val="007E579F"/>
    <w:rPr>
      <w:i/>
      <w:iCs/>
      <w:sz w:val="24"/>
      <w:szCs w:val="24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E579F"/>
    <w:pPr>
      <w:spacing w:before="240" w:after="240"/>
      <w:ind w:left="1080" w:right="1080"/>
      <w:jc w:val="center"/>
    </w:pPr>
    <w:rPr>
      <w:color w:val="E30613" w:themeColor="accent1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E579F"/>
    <w:rPr>
      <w:color w:val="E30613" w:themeColor="accent1"/>
      <w:sz w:val="24"/>
      <w:szCs w:val="24"/>
    </w:rPr>
  </w:style>
  <w:style w:type="character" w:styleId="Subtielebenadrukking">
    <w:name w:val="Subtle Emphasis"/>
    <w:uiPriority w:val="19"/>
    <w:qFormat/>
    <w:rsid w:val="007E579F"/>
    <w:rPr>
      <w:i/>
      <w:iCs/>
      <w:color w:val="710309" w:themeColor="accent1" w:themeShade="7F"/>
    </w:rPr>
  </w:style>
  <w:style w:type="character" w:styleId="Intensievebenadrukking">
    <w:name w:val="Intense Emphasis"/>
    <w:uiPriority w:val="21"/>
    <w:qFormat/>
    <w:rsid w:val="007E579F"/>
    <w:rPr>
      <w:b/>
      <w:bCs/>
      <w:caps/>
      <w:color w:val="710309" w:themeColor="accent1" w:themeShade="7F"/>
      <w:spacing w:val="10"/>
    </w:rPr>
  </w:style>
  <w:style w:type="character" w:styleId="Subtieleverwijzing">
    <w:name w:val="Subtle Reference"/>
    <w:uiPriority w:val="31"/>
    <w:qFormat/>
    <w:rsid w:val="007E579F"/>
    <w:rPr>
      <w:b/>
      <w:bCs/>
      <w:color w:val="E30613" w:themeColor="accent1"/>
    </w:rPr>
  </w:style>
  <w:style w:type="character" w:styleId="Intensieveverwijzing">
    <w:name w:val="Intense Reference"/>
    <w:uiPriority w:val="32"/>
    <w:qFormat/>
    <w:rsid w:val="007E579F"/>
    <w:rPr>
      <w:b/>
      <w:bCs/>
      <w:i/>
      <w:iCs/>
      <w:caps/>
      <w:color w:val="E30613" w:themeColor="accent1"/>
    </w:rPr>
  </w:style>
  <w:style w:type="character" w:styleId="Titelvanboek">
    <w:name w:val="Book Title"/>
    <w:uiPriority w:val="33"/>
    <w:qFormat/>
    <w:rsid w:val="007E579F"/>
    <w:rPr>
      <w:b/>
      <w:bCs/>
      <w:i/>
      <w:iCs/>
      <w:spacing w:val="0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7E579F"/>
    <w:pPr>
      <w:outlineLvl w:val="9"/>
    </w:pPr>
  </w:style>
  <w:style w:type="paragraph" w:styleId="Lijstalinea">
    <w:name w:val="List Paragraph"/>
    <w:basedOn w:val="Standaard"/>
    <w:uiPriority w:val="34"/>
    <w:qFormat/>
    <w:rsid w:val="007E579F"/>
    <w:pPr>
      <w:ind w:left="720"/>
      <w:contextualSpacing/>
    </w:pPr>
  </w:style>
  <w:style w:type="table" w:styleId="Tabelraster">
    <w:name w:val="Table Grid"/>
    <w:basedOn w:val="Standaardtabel"/>
    <w:uiPriority w:val="59"/>
    <w:rsid w:val="0071618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-Accent1">
    <w:name w:val="Grid Table 4 Accent 1"/>
    <w:basedOn w:val="Standaardtabel"/>
    <w:uiPriority w:val="49"/>
    <w:rsid w:val="00716181"/>
    <w:pPr>
      <w:spacing w:after="0"/>
    </w:pPr>
    <w:tblPr>
      <w:tblStyleRowBandSize w:val="1"/>
      <w:tblStyleColBandSize w:val="1"/>
      <w:tblBorders>
        <w:top w:val="single" w:sz="4" w:space="0" w:color="FA5C66" w:themeColor="accent1" w:themeTint="99"/>
        <w:left w:val="single" w:sz="4" w:space="0" w:color="FA5C66" w:themeColor="accent1" w:themeTint="99"/>
        <w:bottom w:val="single" w:sz="4" w:space="0" w:color="FA5C66" w:themeColor="accent1" w:themeTint="99"/>
        <w:right w:val="single" w:sz="4" w:space="0" w:color="FA5C66" w:themeColor="accent1" w:themeTint="99"/>
        <w:insideH w:val="single" w:sz="4" w:space="0" w:color="FA5C66" w:themeColor="accent1" w:themeTint="99"/>
        <w:insideV w:val="single" w:sz="4" w:space="0" w:color="FA5C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0613" w:themeColor="accent1"/>
          <w:left w:val="single" w:sz="4" w:space="0" w:color="E30613" w:themeColor="accent1"/>
          <w:bottom w:val="single" w:sz="4" w:space="0" w:color="E30613" w:themeColor="accent1"/>
          <w:right w:val="single" w:sz="4" w:space="0" w:color="E30613" w:themeColor="accent1"/>
          <w:insideH w:val="nil"/>
          <w:insideV w:val="nil"/>
        </w:tcBorders>
        <w:shd w:val="clear" w:color="auto" w:fill="E30613" w:themeFill="accent1"/>
      </w:tcPr>
    </w:tblStylePr>
    <w:tblStylePr w:type="lastRow">
      <w:rPr>
        <w:b/>
        <w:bCs/>
      </w:rPr>
      <w:tblPr/>
      <w:tcPr>
        <w:tcBorders>
          <w:top w:val="double" w:sz="4" w:space="0" w:color="E3061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8CB" w:themeFill="accent1" w:themeFillTint="33"/>
      </w:tcPr>
    </w:tblStylePr>
    <w:tblStylePr w:type="band1Horz">
      <w:tblPr/>
      <w:tcPr>
        <w:shd w:val="clear" w:color="auto" w:fill="FDC8CB" w:themeFill="accent1" w:themeFillTint="33"/>
      </w:tcPr>
    </w:tblStylePr>
  </w:style>
  <w:style w:type="paragraph" w:styleId="Normaalweb">
    <w:name w:val="Normal (Web)"/>
    <w:basedOn w:val="Standaard"/>
    <w:uiPriority w:val="99"/>
    <w:unhideWhenUsed/>
    <w:rsid w:val="00D656A8"/>
    <w:pPr>
      <w:spacing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character" w:styleId="Hyperlink">
    <w:name w:val="Hyperlink"/>
    <w:basedOn w:val="Standaardalinea-lettertype"/>
    <w:uiPriority w:val="99"/>
    <w:unhideWhenUsed/>
    <w:rsid w:val="00D656A8"/>
    <w:rPr>
      <w:color w:val="0000FF"/>
      <w:u w:val="single"/>
    </w:rPr>
  </w:style>
  <w:style w:type="paragraph" w:customStyle="1" w:styleId="Default">
    <w:name w:val="Default"/>
    <w:rsid w:val="00DA47FD"/>
    <w:pPr>
      <w:autoSpaceDE w:val="0"/>
      <w:autoSpaceDN w:val="0"/>
      <w:adjustRightInd w:val="0"/>
      <w:spacing w:after="0"/>
    </w:pPr>
    <w:rPr>
      <w:rFonts w:ascii="Calibri" w:eastAsiaTheme="minorHAnsi" w:hAnsi="Calibri" w:cs="Calibri"/>
      <w:color w:val="000000"/>
      <w:sz w:val="24"/>
      <w:szCs w:val="24"/>
    </w:rPr>
  </w:style>
  <w:style w:type="character" w:customStyle="1" w:styleId="hgkelc">
    <w:name w:val="hgkelc"/>
    <w:basedOn w:val="Standaardalinea-lettertype"/>
    <w:rsid w:val="00B64AC7"/>
  </w:style>
  <w:style w:type="character" w:styleId="GevolgdeHyperlink">
    <w:name w:val="FollowedHyperlink"/>
    <w:basedOn w:val="Standaardalinea-lettertype"/>
    <w:uiPriority w:val="99"/>
    <w:semiHidden/>
    <w:unhideWhenUsed/>
    <w:rsid w:val="003E16AF"/>
    <w:rPr>
      <w:color w:val="954F72" w:themeColor="followedHyperlink"/>
      <w:u w:val="single"/>
    </w:rPr>
  </w:style>
  <w:style w:type="paragraph" w:styleId="Inhopg1">
    <w:name w:val="toc 1"/>
    <w:basedOn w:val="Standaard"/>
    <w:next w:val="Standaard"/>
    <w:autoRedefine/>
    <w:uiPriority w:val="39"/>
    <w:unhideWhenUsed/>
    <w:rsid w:val="00031581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31581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031581"/>
    <w:pPr>
      <w:spacing w:after="100"/>
      <w:ind w:left="440"/>
    </w:pPr>
  </w:style>
  <w:style w:type="paragraph" w:customStyle="1" w:styleId="a">
    <w:name w:val="[基本段落]"/>
    <w:basedOn w:val="Standaard"/>
    <w:uiPriority w:val="99"/>
    <w:rsid w:val="004A25D1"/>
    <w:pPr>
      <w:widowControl w:val="0"/>
      <w:autoSpaceDE w:val="0"/>
      <w:autoSpaceDN w:val="0"/>
      <w:adjustRightInd w:val="0"/>
      <w:spacing w:beforeLines="50" w:after="0" w:line="288" w:lineRule="auto"/>
      <w:ind w:rightChars="-150" w:right="-150"/>
      <w:textAlignment w:val="center"/>
    </w:pPr>
    <w:rPr>
      <w:rFonts w:ascii="Times Regular" w:eastAsia="SimSun" w:hAnsi="Times Regular" w:cs="Times Regular"/>
      <w:color w:val="000000"/>
      <w:sz w:val="24"/>
      <w:szCs w:val="24"/>
      <w:lang w:val="nl-NL" w:eastAsia="zh-CN"/>
    </w:rPr>
  </w:style>
  <w:style w:type="table" w:styleId="Rastertabel4-Accent2">
    <w:name w:val="Grid Table 4 Accent 2"/>
    <w:basedOn w:val="Standaardtabel"/>
    <w:uiPriority w:val="49"/>
    <w:rsid w:val="002716CF"/>
    <w:pPr>
      <w:spacing w:after="0"/>
    </w:pPr>
    <w:tblPr>
      <w:tblStyleRowBandSize w:val="1"/>
      <w:tblStyleColBandSize w:val="1"/>
      <w:tblBorders>
        <w:top w:val="single" w:sz="4" w:space="0" w:color="FCACAF" w:themeColor="accent2" w:themeTint="99"/>
        <w:left w:val="single" w:sz="4" w:space="0" w:color="FCACAF" w:themeColor="accent2" w:themeTint="99"/>
        <w:bottom w:val="single" w:sz="4" w:space="0" w:color="FCACAF" w:themeColor="accent2" w:themeTint="99"/>
        <w:right w:val="single" w:sz="4" w:space="0" w:color="FCACAF" w:themeColor="accent2" w:themeTint="99"/>
        <w:insideH w:val="single" w:sz="4" w:space="0" w:color="FCACAF" w:themeColor="accent2" w:themeTint="99"/>
        <w:insideV w:val="single" w:sz="4" w:space="0" w:color="FCACA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757B" w:themeColor="accent2"/>
          <w:left w:val="single" w:sz="4" w:space="0" w:color="FB757B" w:themeColor="accent2"/>
          <w:bottom w:val="single" w:sz="4" w:space="0" w:color="FB757B" w:themeColor="accent2"/>
          <w:right w:val="single" w:sz="4" w:space="0" w:color="FB757B" w:themeColor="accent2"/>
          <w:insideH w:val="nil"/>
          <w:insideV w:val="nil"/>
        </w:tcBorders>
        <w:shd w:val="clear" w:color="auto" w:fill="FB757B" w:themeFill="accent2"/>
      </w:tcPr>
    </w:tblStylePr>
    <w:tblStylePr w:type="lastRow">
      <w:rPr>
        <w:b/>
        <w:bCs/>
      </w:rPr>
      <w:tblPr/>
      <w:tcPr>
        <w:tcBorders>
          <w:top w:val="double" w:sz="4" w:space="0" w:color="FB75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3E4" w:themeFill="accent2" w:themeFillTint="33"/>
      </w:tcPr>
    </w:tblStylePr>
    <w:tblStylePr w:type="band1Horz">
      <w:tblPr/>
      <w:tcPr>
        <w:shd w:val="clear" w:color="auto" w:fill="FEE3E4" w:themeFill="accent2" w:themeFillTint="33"/>
      </w:tcPr>
    </w:tblStylePr>
  </w:style>
  <w:style w:type="table" w:styleId="Lijsttabel3-Accent2">
    <w:name w:val="List Table 3 Accent 2"/>
    <w:basedOn w:val="Standaardtabel"/>
    <w:uiPriority w:val="48"/>
    <w:rsid w:val="00FC0354"/>
    <w:pPr>
      <w:spacing w:after="0"/>
    </w:pPr>
    <w:tblPr>
      <w:tblStyleRowBandSize w:val="1"/>
      <w:tblStyleColBandSize w:val="1"/>
      <w:tblBorders>
        <w:top w:val="single" w:sz="4" w:space="0" w:color="FB757B" w:themeColor="accent2"/>
        <w:left w:val="single" w:sz="4" w:space="0" w:color="FB757B" w:themeColor="accent2"/>
        <w:bottom w:val="single" w:sz="4" w:space="0" w:color="FB757B" w:themeColor="accent2"/>
        <w:right w:val="single" w:sz="4" w:space="0" w:color="FB757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757B" w:themeFill="accent2"/>
      </w:tcPr>
    </w:tblStylePr>
    <w:tblStylePr w:type="lastRow">
      <w:rPr>
        <w:b/>
        <w:bCs/>
      </w:rPr>
      <w:tblPr/>
      <w:tcPr>
        <w:tcBorders>
          <w:top w:val="double" w:sz="4" w:space="0" w:color="FB757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757B" w:themeColor="accent2"/>
          <w:right w:val="single" w:sz="4" w:space="0" w:color="FB757B" w:themeColor="accent2"/>
        </w:tcBorders>
      </w:tcPr>
    </w:tblStylePr>
    <w:tblStylePr w:type="band1Horz">
      <w:tblPr/>
      <w:tcPr>
        <w:tcBorders>
          <w:top w:val="single" w:sz="4" w:space="0" w:color="FB757B" w:themeColor="accent2"/>
          <w:bottom w:val="single" w:sz="4" w:space="0" w:color="FB757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757B" w:themeColor="accent2"/>
          <w:left w:val="nil"/>
        </w:tcBorders>
      </w:tcPr>
    </w:tblStylePr>
    <w:tblStylePr w:type="swCell">
      <w:tblPr/>
      <w:tcPr>
        <w:tcBorders>
          <w:top w:val="double" w:sz="4" w:space="0" w:color="FB757B" w:themeColor="accent2"/>
          <w:right w:val="nil"/>
        </w:tcBorders>
      </w:tcPr>
    </w:tblStylePr>
  </w:style>
  <w:style w:type="paragraph" w:customStyle="1" w:styleId="PBD-Subtitel">
    <w:name w:val="PBD - Subtitel"/>
    <w:basedOn w:val="Standaard"/>
    <w:link w:val="PBD-SubtitelChar"/>
    <w:qFormat/>
    <w:rsid w:val="00056AC8"/>
    <w:pPr>
      <w:spacing w:before="120" w:after="160" w:line="259" w:lineRule="auto"/>
    </w:pPr>
    <w:rPr>
      <w:rFonts w:eastAsiaTheme="minorHAnsi"/>
      <w:b/>
      <w:color w:val="92D050"/>
      <w:sz w:val="30"/>
      <w:szCs w:val="28"/>
    </w:rPr>
  </w:style>
  <w:style w:type="paragraph" w:customStyle="1" w:styleId="PBD-Standaard">
    <w:name w:val="PBD - Standaard"/>
    <w:basedOn w:val="Standaard"/>
    <w:link w:val="PBD-StandaardChar"/>
    <w:qFormat/>
    <w:rsid w:val="00056AC8"/>
    <w:pPr>
      <w:spacing w:before="200" w:line="259" w:lineRule="auto"/>
      <w:ind w:left="709"/>
    </w:pPr>
    <w:rPr>
      <w:rFonts w:eastAsiaTheme="minorHAnsi"/>
      <w:szCs w:val="22"/>
    </w:rPr>
  </w:style>
  <w:style w:type="character" w:customStyle="1" w:styleId="PBD-SubtitelChar">
    <w:name w:val="PBD - Subtitel Char"/>
    <w:basedOn w:val="Standaardalinea-lettertype"/>
    <w:link w:val="PBD-Subtitel"/>
    <w:rsid w:val="00056AC8"/>
    <w:rPr>
      <w:rFonts w:eastAsiaTheme="minorHAnsi"/>
      <w:b/>
      <w:color w:val="92D050"/>
      <w:sz w:val="30"/>
      <w:szCs w:val="28"/>
    </w:rPr>
  </w:style>
  <w:style w:type="character" w:customStyle="1" w:styleId="PBD-StandaardChar">
    <w:name w:val="PBD - Standaard Char"/>
    <w:basedOn w:val="Standaardalinea-lettertype"/>
    <w:link w:val="PBD-Standaard"/>
    <w:rsid w:val="00056AC8"/>
    <w:rPr>
      <w:rFonts w:eastAsiaTheme="minorHAnsi"/>
      <w:sz w:val="22"/>
      <w:szCs w:val="22"/>
    </w:rPr>
  </w:style>
  <w:style w:type="paragraph" w:customStyle="1" w:styleId="bronnen">
    <w:name w:val="bronnen"/>
    <w:basedOn w:val="Standaard"/>
    <w:link w:val="bronnenChar"/>
    <w:qFormat/>
    <w:rsid w:val="00FF147F"/>
    <w:pPr>
      <w:spacing w:after="160" w:line="259" w:lineRule="auto"/>
    </w:pPr>
    <w:rPr>
      <w:rFonts w:eastAsiaTheme="minorHAnsi"/>
      <w:kern w:val="2"/>
      <w:sz w:val="20"/>
      <w14:ligatures w14:val="standardContextual"/>
    </w:rPr>
  </w:style>
  <w:style w:type="character" w:customStyle="1" w:styleId="bronnenChar">
    <w:name w:val="bronnen Char"/>
    <w:basedOn w:val="Standaardalinea-lettertype"/>
    <w:link w:val="bronnen"/>
    <w:rsid w:val="00FF147F"/>
    <w:rPr>
      <w:rFonts w:eastAsiaTheme="minorHAnsi"/>
      <w:kern w:val="2"/>
      <w14:ligatures w14:val="standardContextual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07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82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1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kamai.com/glossary/what-are-api-security-risks" TargetMode="External"/><Relationship Id="rId13" Type="http://schemas.openxmlformats.org/officeDocument/2006/relationships/hyperlink" Target="https://www.cloudflare.com/learning/security/threats/cross-site-scripting/" TargetMode="External"/><Relationship Id="rId18" Type="http://schemas.openxmlformats.org/officeDocument/2006/relationships/hyperlink" Target="https://www.youtube.com/watch?v=z4LhLJnmoZ0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owasp.org/www-community/attacks/csr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gLKkvDRj5fs" TargetMode="External"/><Relationship Id="rId17" Type="http://schemas.openxmlformats.org/officeDocument/2006/relationships/hyperlink" Target="https://www.youtube.com/watch?v=EoaDgUgS6QA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owasp.org/www-community/attacks/xss/" TargetMode="External"/><Relationship Id="rId20" Type="http://schemas.openxmlformats.org/officeDocument/2006/relationships/hyperlink" Target="https://portswigger.net/web-security/csrf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6WZ6S-qmtqY" TargetMode="External"/><Relationship Id="rId24" Type="http://schemas.openxmlformats.org/officeDocument/2006/relationships/hyperlink" Target="https://www.youtube.com/watch?v=eWEgUcHPle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/en-US/docs/Web/Security/Attacks/XSS" TargetMode="External"/><Relationship Id="rId23" Type="http://schemas.openxmlformats.org/officeDocument/2006/relationships/hyperlink" Target="https://www.youtube.com/watch?v=2cUQWhSrOK0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owasp.org/www-project-api-security/" TargetMode="External"/><Relationship Id="rId19" Type="http://schemas.openxmlformats.org/officeDocument/2006/relationships/hyperlink" Target="https://www.cloudflare.com/learning/security/threats/cross-site-request-forger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dome.co/guides/api-protection/api-security-risks-how-to-mitigate/" TargetMode="External"/><Relationship Id="rId14" Type="http://schemas.openxmlformats.org/officeDocument/2006/relationships/hyperlink" Target="https://portswigger.net/web-security/cross-site-scripting" TargetMode="External"/><Relationship Id="rId22" Type="http://schemas.openxmlformats.org/officeDocument/2006/relationships/hyperlink" Target="https://developer.mozilla.org/en-US/docs/Web/Security/Attacks/CSRF" TargetMode="External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Tandem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30613"/>
      </a:accent1>
      <a:accent2>
        <a:srgbClr val="FB757B"/>
      </a:accent2>
      <a:accent3>
        <a:srgbClr val="A9C308"/>
      </a:accent3>
      <a:accent4>
        <a:srgbClr val="00A4AF"/>
      </a:accent4>
      <a:accent5>
        <a:srgbClr val="80D2D7"/>
      </a:accent5>
      <a:accent6>
        <a:srgbClr val="F18389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10AEA-7D08-48E4-ABFA-E8161EB6F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660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De Munck</dc:creator>
  <cp:keywords/>
  <dc:description/>
  <cp:lastModifiedBy>Ian Baute</cp:lastModifiedBy>
  <cp:revision>7</cp:revision>
  <dcterms:created xsi:type="dcterms:W3CDTF">2025-10-01T09:24:00Z</dcterms:created>
  <dcterms:modified xsi:type="dcterms:W3CDTF">2026-01-05T10:09:00Z</dcterms:modified>
</cp:coreProperties>
</file>