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BFC3A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jc w:val="center"/>
        <w:textAlignment w:val="auto"/>
        <w:rPr>
          <w:rFonts w:hint="default"/>
          <w:lang w:val="en-US" w:eastAsia="zh-CN"/>
        </w:rPr>
      </w:pPr>
      <w:r>
        <w:rPr>
          <w:rFonts w:hint="default"/>
          <w:b/>
          <w:bCs/>
          <w:sz w:val="32"/>
          <w:szCs w:val="32"/>
          <w:lang w:val="en-US" w:eastAsia="zh-CN"/>
        </w:rPr>
        <w:t>项目验收计划</w:t>
      </w:r>
    </w:p>
    <w:p w14:paraId="68C8815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8"/>
          <w:szCs w:val="28"/>
          <w:lang w:val="en-US" w:eastAsia="zh-CN"/>
        </w:rPr>
      </w:pPr>
      <w:r>
        <w:rPr>
          <w:rFonts w:hint="default"/>
          <w:b/>
          <w:bCs/>
          <w:sz w:val="28"/>
          <w:szCs w:val="28"/>
          <w:lang w:val="en-US" w:eastAsia="zh-CN"/>
        </w:rPr>
        <w:t>1. 验收标准依据</w:t>
      </w:r>
    </w:p>
    <w:p w14:paraId="42F2777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1.1 法律法规和政策依据</w:t>
      </w:r>
    </w:p>
    <w:p w14:paraId="4F75B07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《中华人民共和国政府采购法》</w:t>
      </w:r>
    </w:p>
    <w:p w14:paraId="70D289D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《中华人民共和国合同法》</w:t>
      </w:r>
    </w:p>
    <w:p w14:paraId="64EEA2E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相关行业标准和规范</w:t>
      </w:r>
    </w:p>
    <w:p w14:paraId="3596DAE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1.2 项目文件依据</w:t>
      </w:r>
    </w:p>
    <w:p w14:paraId="679B3FB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广东药科大学内控管理信息系统采购项目磋商文件</w:t>
      </w:r>
    </w:p>
    <w:p w14:paraId="3CCF943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项目合同书</w:t>
      </w:r>
    </w:p>
    <w:p w14:paraId="774F3D1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210" w:firstLineChars="100"/>
        <w:textAlignment w:val="auto"/>
        <w:rPr>
          <w:rFonts w:hint="default"/>
          <w:lang w:val="en-US" w:eastAsia="zh-CN"/>
        </w:rPr>
      </w:pPr>
      <w:r>
        <w:rPr>
          <w:rFonts w:hint="eastAsia"/>
          <w:lang w:val="en-US" w:eastAsia="zh-CN"/>
        </w:rPr>
        <w:t>·</w:t>
      </w:r>
      <w:r>
        <w:rPr>
          <w:rFonts w:hint="default"/>
          <w:lang w:val="en-US" w:eastAsia="zh-CN"/>
        </w:rPr>
        <w:t>技术规格说明书</w:t>
      </w:r>
    </w:p>
    <w:p w14:paraId="0FDE404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210" w:firstLineChars="100"/>
        <w:textAlignment w:val="auto"/>
        <w:rPr>
          <w:rFonts w:hint="default"/>
          <w:lang w:val="en-US" w:eastAsia="zh-CN"/>
        </w:rPr>
      </w:pPr>
      <w:r>
        <w:rPr>
          <w:rFonts w:hint="eastAsia"/>
          <w:lang w:val="en-US" w:eastAsia="zh-CN"/>
        </w:rPr>
        <w:t>·</w:t>
      </w:r>
      <w:r>
        <w:rPr>
          <w:rFonts w:hint="default"/>
          <w:lang w:val="en-US" w:eastAsia="zh-CN"/>
        </w:rPr>
        <w:t>项目实施方案</w:t>
      </w:r>
    </w:p>
    <w:p w14:paraId="02FA896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1.3 质量标准</w:t>
      </w:r>
    </w:p>
    <w:p w14:paraId="6ED8952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系统性能指标需满足磋商文件中的要求，如响应时间、系统稳定性等。</w:t>
      </w:r>
    </w:p>
    <w:p w14:paraId="64996FC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系统安全性需符合国家电子政务工程信息安全标准规范。</w:t>
      </w:r>
    </w:p>
    <w:p w14:paraId="470C135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8"/>
          <w:szCs w:val="28"/>
          <w:lang w:val="en-US" w:eastAsia="zh-CN"/>
        </w:rPr>
      </w:pPr>
      <w:r>
        <w:rPr>
          <w:rFonts w:hint="default"/>
          <w:b/>
          <w:bCs/>
          <w:sz w:val="28"/>
          <w:szCs w:val="28"/>
          <w:lang w:val="en-US" w:eastAsia="zh-CN"/>
        </w:rPr>
        <w:t>2. 验收内容</w:t>
      </w:r>
    </w:p>
    <w:p w14:paraId="2CB4F4D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2.1 功能性验收</w:t>
      </w:r>
    </w:p>
    <w:p w14:paraId="621857F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验证系统是否实现了所有预定的功能需求，包括内控风险指标体系、预警提醒机制、数据关联等。</w:t>
      </w:r>
    </w:p>
    <w:p w14:paraId="1104B0E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2.2 性能验收</w:t>
      </w:r>
    </w:p>
    <w:p w14:paraId="2A637F3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测试系统的响应时间、并发用户支持能力、系统稳定性等性能指标。</w:t>
      </w:r>
    </w:p>
    <w:p w14:paraId="60D4BA4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2.3 安全性验收</w:t>
      </w:r>
    </w:p>
    <w:p w14:paraId="5CDFD9F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对系统进行安全测试，包括防止SQL注入、跨站脚本攻击等安全漏洞的测试。</w:t>
      </w:r>
    </w:p>
    <w:p w14:paraId="36038E9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2.4 可用性验收</w:t>
      </w:r>
    </w:p>
    <w:p w14:paraId="7D6DC10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验证系统的易用性和用户界面的友好性。</w:t>
      </w:r>
    </w:p>
    <w:p w14:paraId="05018B4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2.5 文档验收</w:t>
      </w:r>
    </w:p>
    <w:p w14:paraId="2CAABE2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检查项目文档的完整性，包括用户手册、操作手册、系统维护手册等。</w:t>
      </w:r>
    </w:p>
    <w:p w14:paraId="7814EF1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2.6 培训验收</w:t>
      </w:r>
    </w:p>
    <w:p w14:paraId="29E127C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确认供应商是否按照合同要求提供了相应的培训服务。</w:t>
      </w:r>
    </w:p>
    <w:p w14:paraId="79CBBEE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8"/>
          <w:szCs w:val="28"/>
          <w:lang w:val="en-US" w:eastAsia="zh-CN"/>
        </w:rPr>
      </w:pPr>
      <w:r>
        <w:rPr>
          <w:rFonts w:hint="default"/>
          <w:b/>
          <w:bCs/>
          <w:sz w:val="28"/>
          <w:szCs w:val="28"/>
          <w:lang w:val="en-US" w:eastAsia="zh-CN"/>
        </w:rPr>
        <w:t>3. 验收流程</w:t>
      </w:r>
    </w:p>
    <w:p w14:paraId="7B7E01A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3.1 准备阶段</w:t>
      </w:r>
    </w:p>
    <w:p w14:paraId="07D511B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组建验收团队，包括采购人代表、技术专家、用户代表等。制定详细的验收计划和时间表。</w:t>
      </w:r>
    </w:p>
    <w:p w14:paraId="6FD7F1D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3.2 测试阶段</w:t>
      </w:r>
    </w:p>
    <w:p w14:paraId="4DCC940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根据验收内容，进行系统的测试和评估。</w:t>
      </w:r>
    </w:p>
    <w:p w14:paraId="14E292E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记录测试结果，对发现的问题进行分类和记录。</w:t>
      </w:r>
    </w:p>
    <w:p w14:paraId="1942447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3.3 问题整改阶段</w:t>
      </w:r>
    </w:p>
    <w:p w14:paraId="7D6EF0F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向供应商反馈测试中发现的问题。</w:t>
      </w:r>
    </w:p>
    <w:p w14:paraId="1FCA144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供应商在规定时间内完成问题的整改。</w:t>
      </w:r>
    </w:p>
    <w:p w14:paraId="36CBBF2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3.4 复测阶段</w:t>
      </w:r>
    </w:p>
    <w:p w14:paraId="37902DB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对整改后的问题进行复测，确保问题已得到妥善解决。</w:t>
      </w:r>
    </w:p>
    <w:p w14:paraId="5CEE49D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3.5 验收报告编制阶段</w:t>
      </w:r>
    </w:p>
    <w:p w14:paraId="2AFFF96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根据测试和整改结果编制验收报告。</w:t>
      </w:r>
    </w:p>
    <w:p w14:paraId="4144F67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验收报告应包括系统性能、功能、安全性等方面的评估结果。</w:t>
      </w:r>
    </w:p>
    <w:p w14:paraId="09FCB40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3.6 审批阶段</w:t>
      </w:r>
    </w:p>
    <w:p w14:paraId="3ED6337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将验收报告提交给项目相关利益方进行审批。</w:t>
      </w:r>
    </w:p>
    <w:p w14:paraId="17E1A79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获得必要的签字和盖章。</w:t>
      </w:r>
    </w:p>
    <w:p w14:paraId="440238F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default"/>
          <w:b/>
          <w:bCs/>
          <w:sz w:val="24"/>
          <w:szCs w:val="24"/>
          <w:lang w:val="en-US" w:eastAsia="zh-CN"/>
        </w:rPr>
        <w:t>3.7 结束阶段</w:t>
      </w:r>
    </w:p>
    <w:p w14:paraId="6918825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完成所有验收工作后，正式宣布项目验收结果。</w:t>
      </w:r>
    </w:p>
    <w:p w14:paraId="345E871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如果验收通过，签署项目验收合格证明。</w:t>
      </w:r>
    </w:p>
    <w:p w14:paraId="6577671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如果验收未通过，与供应商协商后续改进计划。</w:t>
      </w:r>
    </w:p>
    <w:p w14:paraId="37A87D3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8"/>
          <w:szCs w:val="28"/>
          <w:lang w:val="en-US" w:eastAsia="zh-CN"/>
        </w:rPr>
      </w:pPr>
      <w:r>
        <w:rPr>
          <w:rFonts w:hint="default"/>
          <w:b/>
          <w:bCs/>
          <w:sz w:val="28"/>
          <w:szCs w:val="28"/>
          <w:lang w:val="en-US" w:eastAsia="zh-CN"/>
        </w:rPr>
        <w:t>4. 附件</w:t>
      </w:r>
    </w:p>
    <w:p w14:paraId="078E4BC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项目合同书</w:t>
      </w:r>
    </w:p>
    <w:p w14:paraId="56863D1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技术规格说明书</w:t>
      </w:r>
    </w:p>
    <w:p w14:paraId="23D173F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测试计划和测试报告</w:t>
      </w:r>
    </w:p>
    <w:p w14:paraId="03298F7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用户反馈和培训记录</w:t>
      </w:r>
    </w:p>
    <w:p w14:paraId="2217AD0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验收报告模板</w:t>
      </w:r>
    </w:p>
    <w:p w14:paraId="276B18C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8"/>
          <w:szCs w:val="28"/>
          <w:lang w:val="en-US" w:eastAsia="zh-CN"/>
        </w:rPr>
      </w:pPr>
      <w:r>
        <w:rPr>
          <w:rFonts w:hint="default"/>
          <w:b/>
          <w:bCs/>
          <w:sz w:val="28"/>
          <w:szCs w:val="28"/>
          <w:lang w:val="en-US" w:eastAsia="zh-CN"/>
        </w:rPr>
        <w:t>5. 其他事项</w:t>
      </w:r>
    </w:p>
    <w:p w14:paraId="17B5D69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确保所有参与验收的人员都清楚自己的职责和验收标准。</w:t>
      </w:r>
    </w:p>
    <w:p w14:paraId="0AE393B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确保验收过程中的沟通畅通，及时解决出现的问题。</w:t>
      </w:r>
    </w:p>
    <w:p w14:paraId="7DE0694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确保验收结果的公正性和透明性。</w:t>
      </w:r>
    </w:p>
    <w:p w14:paraId="4F93906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p>
    <w:p w14:paraId="63E5E8F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jc w:val="center"/>
        <w:textAlignment w:val="auto"/>
        <w:rPr>
          <w:rFonts w:hint="eastAsia"/>
          <w:b/>
          <w:bCs/>
          <w:sz w:val="32"/>
          <w:szCs w:val="32"/>
          <w:lang w:val="en-US" w:eastAsia="zh-CN"/>
        </w:rPr>
      </w:pPr>
      <w:r>
        <w:rPr>
          <w:rFonts w:hint="eastAsia"/>
          <w:b/>
          <w:bCs/>
          <w:sz w:val="32"/>
          <w:szCs w:val="32"/>
          <w:lang w:val="en-US" w:eastAsia="zh-CN"/>
        </w:rPr>
        <w:t>项目总结报告</w:t>
      </w:r>
    </w:p>
    <w:p w14:paraId="1D3EBE99">
      <w:pPr>
        <w:pStyle w:val="2"/>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leftChars="0" w:firstLine="0" w:firstLineChars="0"/>
        <w:textAlignment w:val="auto"/>
        <w:rPr>
          <w:rFonts w:hint="eastAsia"/>
          <w:b/>
          <w:bCs/>
          <w:sz w:val="28"/>
          <w:szCs w:val="28"/>
          <w:lang w:val="en-US" w:eastAsia="zh-CN"/>
        </w:rPr>
      </w:pPr>
      <w:r>
        <w:rPr>
          <w:rFonts w:hint="eastAsia"/>
          <w:b/>
          <w:bCs/>
          <w:sz w:val="28"/>
          <w:szCs w:val="28"/>
          <w:lang w:val="en-US" w:eastAsia="zh-CN"/>
        </w:rPr>
        <w:t>项目综述</w:t>
      </w:r>
    </w:p>
    <w:p w14:paraId="411B22D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1.1 </w:t>
      </w:r>
      <w:r>
        <w:rPr>
          <w:rFonts w:hint="default"/>
          <w:b/>
          <w:bCs/>
          <w:sz w:val="24"/>
          <w:szCs w:val="24"/>
          <w:lang w:val="en-US" w:eastAsia="zh-CN"/>
        </w:rPr>
        <w:t>项目基本信息</w:t>
      </w:r>
    </w:p>
    <w:p w14:paraId="4CB18B1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项目名称：广东药科大学内控管理信息系统采购项目</w:t>
      </w:r>
    </w:p>
    <w:p w14:paraId="75B7242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采购计划编号：440001-2024-32298</w:t>
      </w:r>
    </w:p>
    <w:p w14:paraId="6750273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采购项目编号：0877-24GZTP4XE0562</w:t>
      </w:r>
    </w:p>
    <w:p w14:paraId="180A135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采购人：广东药科大学</w:t>
      </w:r>
    </w:p>
    <w:p w14:paraId="43ED5A8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采购代理机构：广东广招招标采购有限公司</w:t>
      </w:r>
    </w:p>
    <w:p w14:paraId="45E9327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预算金额：1,500,000.00元</w:t>
      </w:r>
    </w:p>
    <w:p w14:paraId="22B54F9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1.2 </w:t>
      </w:r>
      <w:r>
        <w:rPr>
          <w:rFonts w:hint="default"/>
          <w:b/>
          <w:bCs/>
          <w:sz w:val="24"/>
          <w:szCs w:val="24"/>
          <w:lang w:val="en-US" w:eastAsia="zh-CN"/>
        </w:rPr>
        <w:t>项目背景</w:t>
      </w:r>
    </w:p>
    <w:p w14:paraId="6A41BD6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该项目旨在通过信息化手段提升广东药科大学内部控制管理的效率和效果，降低内控风险，实现内控管理的数字化、智能化和精细化。项目依据《广东药科大学内控管理手册》进行建设，涵盖了预算、收支、采购、资产、合同、项目等六大内控领域。</w:t>
      </w:r>
    </w:p>
    <w:p w14:paraId="5B216C9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1.3 </w:t>
      </w:r>
      <w:r>
        <w:rPr>
          <w:rFonts w:hint="default"/>
          <w:b/>
          <w:bCs/>
          <w:sz w:val="24"/>
          <w:szCs w:val="24"/>
          <w:lang w:val="en-US" w:eastAsia="zh-CN"/>
        </w:rPr>
        <w:t>项目目标</w:t>
      </w:r>
    </w:p>
    <w:p w14:paraId="1FFF0E0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构建内控风险指标体系和预警提醒机制。</w:t>
      </w:r>
    </w:p>
    <w:p w14:paraId="217DEBA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实现各类数据的互相关联和管理。</w:t>
      </w:r>
    </w:p>
    <w:p w14:paraId="7681C95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建立内控风险评价体系。</w:t>
      </w:r>
    </w:p>
    <w:p w14:paraId="11876AF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210" w:firstLineChars="100"/>
        <w:textAlignment w:val="auto"/>
        <w:rPr>
          <w:rFonts w:hint="default"/>
          <w:lang w:val="en-US" w:eastAsia="zh-CN"/>
        </w:rPr>
      </w:pPr>
      <w:r>
        <w:rPr>
          <w:rFonts w:hint="eastAsia"/>
          <w:lang w:val="en-US" w:eastAsia="zh-CN"/>
        </w:rPr>
        <w:t>·</w:t>
      </w:r>
      <w:r>
        <w:rPr>
          <w:rFonts w:hint="default"/>
          <w:lang w:val="en-US" w:eastAsia="zh-CN"/>
        </w:rPr>
        <w:t>建立风险在线反馈处理机制。</w:t>
      </w:r>
    </w:p>
    <w:p w14:paraId="3747F1D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210" w:firstLineChars="100"/>
        <w:textAlignment w:val="auto"/>
        <w:rPr>
          <w:rFonts w:hint="default"/>
          <w:lang w:val="en-US" w:eastAsia="zh-CN"/>
        </w:rPr>
      </w:pPr>
      <w:r>
        <w:rPr>
          <w:rFonts w:hint="eastAsia"/>
          <w:lang w:val="en-US" w:eastAsia="zh-CN"/>
        </w:rPr>
        <w:t>·</w:t>
      </w:r>
      <w:r>
        <w:rPr>
          <w:rFonts w:hint="default"/>
          <w:lang w:val="en-US" w:eastAsia="zh-CN"/>
        </w:rPr>
        <w:t>实现数据共享及授权查询服务。</w:t>
      </w:r>
    </w:p>
    <w:p w14:paraId="50F801B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210" w:firstLineChars="100"/>
        <w:textAlignment w:val="auto"/>
        <w:rPr>
          <w:rFonts w:hint="default"/>
          <w:lang w:val="en-US" w:eastAsia="zh-CN"/>
        </w:rPr>
      </w:pPr>
      <w:r>
        <w:rPr>
          <w:rFonts w:hint="eastAsia"/>
          <w:lang w:val="en-US" w:eastAsia="zh-CN"/>
        </w:rPr>
        <w:t>·</w:t>
      </w:r>
      <w:r>
        <w:rPr>
          <w:rFonts w:hint="default"/>
          <w:lang w:val="en-US" w:eastAsia="zh-CN"/>
        </w:rPr>
        <w:t>提供辅助数据采集功能。</w:t>
      </w:r>
    </w:p>
    <w:p w14:paraId="3266D0A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210" w:firstLineChars="100"/>
        <w:textAlignment w:val="auto"/>
        <w:rPr>
          <w:rFonts w:hint="default"/>
          <w:lang w:val="en-US" w:eastAsia="zh-CN"/>
        </w:rPr>
      </w:pPr>
      <w:r>
        <w:rPr>
          <w:rFonts w:hint="eastAsia"/>
          <w:lang w:val="en-US" w:eastAsia="zh-CN"/>
        </w:rPr>
        <w:t>·</w:t>
      </w:r>
      <w:r>
        <w:rPr>
          <w:rFonts w:hint="default"/>
          <w:lang w:val="en-US" w:eastAsia="zh-CN"/>
        </w:rPr>
        <w:t>提供风险评估报告。</w:t>
      </w:r>
    </w:p>
    <w:p w14:paraId="3080ABE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210" w:firstLineChars="100"/>
        <w:textAlignment w:val="auto"/>
        <w:rPr>
          <w:rFonts w:hint="default"/>
          <w:lang w:val="en-US" w:eastAsia="zh-CN"/>
        </w:rPr>
      </w:pPr>
      <w:r>
        <w:rPr>
          <w:rFonts w:hint="eastAsia"/>
          <w:lang w:val="en-US" w:eastAsia="zh-CN"/>
        </w:rPr>
        <w:t>·</w:t>
      </w:r>
      <w:r>
        <w:rPr>
          <w:rFonts w:hint="default"/>
          <w:lang w:val="en-US" w:eastAsia="zh-CN"/>
        </w:rPr>
        <w:t>实现项目管理系统的信息化。</w:t>
      </w:r>
    </w:p>
    <w:p w14:paraId="36BC833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1.4 </w:t>
      </w:r>
      <w:r>
        <w:rPr>
          <w:rFonts w:hint="default"/>
          <w:b/>
          <w:bCs/>
          <w:sz w:val="24"/>
          <w:szCs w:val="24"/>
          <w:lang w:val="en-US" w:eastAsia="zh-CN"/>
        </w:rPr>
        <w:t>项目实施周期</w:t>
      </w:r>
    </w:p>
    <w:p w14:paraId="6CDD53A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项目合同签订后480日内完成整个项目的开发、实施、试运行、运维、培训、正式使用、验收等全过程的工作。</w:t>
      </w:r>
    </w:p>
    <w:p w14:paraId="0107F86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1.5 </w:t>
      </w:r>
      <w:r>
        <w:rPr>
          <w:rFonts w:hint="default"/>
          <w:b/>
          <w:bCs/>
          <w:sz w:val="24"/>
          <w:szCs w:val="24"/>
          <w:lang w:val="en-US" w:eastAsia="zh-CN"/>
        </w:rPr>
        <w:t>项目成果</w:t>
      </w:r>
    </w:p>
    <w:p w14:paraId="6119770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成功部署并实施内控管理信息系统，包括风险评估、预警系统、数据关联等功能。系统已通过初步验收，并进入试运行阶段，以确保系统的稳定性和有效性。</w:t>
      </w:r>
    </w:p>
    <w:p w14:paraId="4A28A50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1.6 </w:t>
      </w:r>
      <w:r>
        <w:rPr>
          <w:rFonts w:hint="default"/>
          <w:b/>
          <w:bCs/>
          <w:sz w:val="24"/>
          <w:szCs w:val="24"/>
          <w:lang w:val="en-US" w:eastAsia="zh-CN"/>
        </w:rPr>
        <w:t>开发工具和环境</w:t>
      </w:r>
    </w:p>
    <w:p w14:paraId="34991EA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开发工具：根据项目需求选择合适的开发工具，如Java、.NET等。</w:t>
      </w:r>
    </w:p>
    <w:p w14:paraId="20A8EB4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运行环境：确保系统能够在多种设备和屏幕尺寸上自适应显示，支持不同操作系统和数据库系统。</w:t>
      </w:r>
    </w:p>
    <w:p w14:paraId="3EC69C8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1.7 </w:t>
      </w:r>
      <w:r>
        <w:rPr>
          <w:rFonts w:hint="default"/>
          <w:b/>
          <w:bCs/>
          <w:sz w:val="24"/>
          <w:szCs w:val="24"/>
          <w:lang w:val="en-US" w:eastAsia="zh-CN"/>
        </w:rPr>
        <w:t>项目意义</w:t>
      </w:r>
    </w:p>
    <w:p w14:paraId="34A1693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该项目的实施将极大提升广东药科大学内部管理的规范性和资金使用合理性，为学校的可持续发展提供有力支撑，同时为其他高校或类似机构提供内控管理信息化的参考和借鉴。</w:t>
      </w:r>
    </w:p>
    <w:p w14:paraId="5B26524B">
      <w:pPr>
        <w:pStyle w:val="2"/>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leftChars="0" w:firstLine="0" w:firstLineChars="0"/>
        <w:textAlignment w:val="auto"/>
        <w:rPr>
          <w:rFonts w:hint="eastAsia"/>
          <w:b/>
          <w:bCs/>
          <w:sz w:val="28"/>
          <w:szCs w:val="28"/>
          <w:lang w:val="en-US" w:eastAsia="zh-CN"/>
        </w:rPr>
      </w:pPr>
      <w:r>
        <w:rPr>
          <w:rFonts w:hint="eastAsia"/>
          <w:b/>
          <w:bCs/>
          <w:sz w:val="28"/>
          <w:szCs w:val="28"/>
          <w:lang w:val="en-US" w:eastAsia="zh-CN"/>
        </w:rPr>
        <w:t>进度、成本、资源等数据的实际与计划的对比</w:t>
      </w:r>
    </w:p>
    <w:p w14:paraId="51DE87B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2.1 </w:t>
      </w:r>
      <w:r>
        <w:rPr>
          <w:rFonts w:hint="default"/>
          <w:b/>
          <w:bCs/>
          <w:sz w:val="24"/>
          <w:szCs w:val="24"/>
          <w:lang w:val="en-US" w:eastAsia="zh-CN"/>
        </w:rPr>
        <w:t>进度对比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1584"/>
        <w:gridCol w:w="1584"/>
        <w:gridCol w:w="1584"/>
        <w:gridCol w:w="1584"/>
        <w:gridCol w:w="1584"/>
      </w:tblGrid>
      <w:tr w14:paraId="7CF64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noWrap w:val="0"/>
            <w:vAlign w:val="top"/>
          </w:tcPr>
          <w:p w14:paraId="2A25C42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项目阶段</w:t>
            </w:r>
          </w:p>
        </w:tc>
        <w:tc>
          <w:tcPr>
            <w:tcW w:w="1584" w:type="dxa"/>
            <w:noWrap w:val="0"/>
            <w:vAlign w:val="top"/>
          </w:tcPr>
          <w:p w14:paraId="6C56169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计划开始日期</w:t>
            </w:r>
          </w:p>
        </w:tc>
        <w:tc>
          <w:tcPr>
            <w:tcW w:w="1584" w:type="dxa"/>
            <w:noWrap w:val="0"/>
            <w:vAlign w:val="top"/>
          </w:tcPr>
          <w:p w14:paraId="28D8E36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计划结束日期</w:t>
            </w:r>
          </w:p>
        </w:tc>
        <w:tc>
          <w:tcPr>
            <w:tcW w:w="1584" w:type="dxa"/>
            <w:noWrap w:val="0"/>
            <w:vAlign w:val="top"/>
          </w:tcPr>
          <w:p w14:paraId="445E969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实际开始日期</w:t>
            </w:r>
          </w:p>
        </w:tc>
        <w:tc>
          <w:tcPr>
            <w:tcW w:w="1584" w:type="dxa"/>
            <w:noWrap w:val="0"/>
            <w:vAlign w:val="top"/>
          </w:tcPr>
          <w:p w14:paraId="69F33A1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实际结束日期</w:t>
            </w:r>
          </w:p>
        </w:tc>
        <w:tc>
          <w:tcPr>
            <w:tcW w:w="1584" w:type="dxa"/>
            <w:noWrap w:val="0"/>
            <w:vAlign w:val="top"/>
          </w:tcPr>
          <w:p w14:paraId="464362B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进度偏差</w:t>
            </w:r>
          </w:p>
        </w:tc>
      </w:tr>
      <w:tr w14:paraId="1AA1E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noWrap w:val="0"/>
            <w:vAlign w:val="top"/>
          </w:tcPr>
          <w:p w14:paraId="7272450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需求调研</w:t>
            </w:r>
          </w:p>
        </w:tc>
        <w:tc>
          <w:tcPr>
            <w:tcW w:w="1584" w:type="dxa"/>
            <w:noWrap w:val="0"/>
            <w:vAlign w:val="top"/>
          </w:tcPr>
          <w:p w14:paraId="2FAB0F1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2024-01-01</w:t>
            </w:r>
          </w:p>
        </w:tc>
        <w:tc>
          <w:tcPr>
            <w:tcW w:w="1584" w:type="dxa"/>
            <w:noWrap w:val="0"/>
            <w:vAlign w:val="top"/>
          </w:tcPr>
          <w:p w14:paraId="3138EAD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2024-01-15</w:t>
            </w:r>
          </w:p>
        </w:tc>
        <w:tc>
          <w:tcPr>
            <w:tcW w:w="1584" w:type="dxa"/>
            <w:noWrap w:val="0"/>
            <w:vAlign w:val="top"/>
          </w:tcPr>
          <w:p w14:paraId="2037C85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2024-01-05</w:t>
            </w:r>
          </w:p>
        </w:tc>
        <w:tc>
          <w:tcPr>
            <w:tcW w:w="1584" w:type="dxa"/>
            <w:noWrap w:val="0"/>
            <w:vAlign w:val="top"/>
          </w:tcPr>
          <w:p w14:paraId="795333C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2024-01-20</w:t>
            </w:r>
          </w:p>
        </w:tc>
        <w:tc>
          <w:tcPr>
            <w:tcW w:w="1584" w:type="dxa"/>
            <w:noWrap w:val="0"/>
            <w:vAlign w:val="top"/>
          </w:tcPr>
          <w:p w14:paraId="58E09D4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延迟5天</w:t>
            </w:r>
          </w:p>
        </w:tc>
      </w:tr>
      <w:tr w14:paraId="5EECA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noWrap w:val="0"/>
            <w:vAlign w:val="top"/>
          </w:tcPr>
          <w:p w14:paraId="576BBE1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系统设计</w:t>
            </w:r>
          </w:p>
        </w:tc>
        <w:tc>
          <w:tcPr>
            <w:tcW w:w="1584" w:type="dxa"/>
            <w:noWrap w:val="0"/>
            <w:vAlign w:val="top"/>
          </w:tcPr>
          <w:p w14:paraId="4552696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2024-01-16</w:t>
            </w:r>
          </w:p>
        </w:tc>
        <w:tc>
          <w:tcPr>
            <w:tcW w:w="1584" w:type="dxa"/>
            <w:noWrap w:val="0"/>
            <w:vAlign w:val="top"/>
          </w:tcPr>
          <w:p w14:paraId="46BE5D0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2024-02-15</w:t>
            </w:r>
          </w:p>
        </w:tc>
        <w:tc>
          <w:tcPr>
            <w:tcW w:w="1584" w:type="dxa"/>
            <w:noWrap w:val="0"/>
            <w:vAlign w:val="top"/>
          </w:tcPr>
          <w:p w14:paraId="4C9A4E8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2024-01-22</w:t>
            </w:r>
          </w:p>
        </w:tc>
        <w:tc>
          <w:tcPr>
            <w:tcW w:w="1584" w:type="dxa"/>
            <w:noWrap w:val="0"/>
            <w:vAlign w:val="top"/>
          </w:tcPr>
          <w:p w14:paraId="509A952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2024-02-18</w:t>
            </w:r>
          </w:p>
        </w:tc>
        <w:tc>
          <w:tcPr>
            <w:tcW w:w="1584" w:type="dxa"/>
            <w:noWrap w:val="0"/>
            <w:vAlign w:val="top"/>
          </w:tcPr>
          <w:p w14:paraId="0310F5D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延迟3天</w:t>
            </w:r>
          </w:p>
        </w:tc>
      </w:tr>
      <w:tr w14:paraId="72EE9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noWrap w:val="0"/>
            <w:vAlign w:val="top"/>
          </w:tcPr>
          <w:p w14:paraId="0210FC7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开发实施</w:t>
            </w:r>
          </w:p>
        </w:tc>
        <w:tc>
          <w:tcPr>
            <w:tcW w:w="1584" w:type="dxa"/>
            <w:noWrap w:val="0"/>
            <w:vAlign w:val="top"/>
          </w:tcPr>
          <w:p w14:paraId="2E39A9B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2024-02-16</w:t>
            </w:r>
          </w:p>
        </w:tc>
        <w:tc>
          <w:tcPr>
            <w:tcW w:w="1584" w:type="dxa"/>
            <w:noWrap w:val="0"/>
            <w:vAlign w:val="top"/>
          </w:tcPr>
          <w:p w14:paraId="500F91E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2024-05-15</w:t>
            </w:r>
          </w:p>
        </w:tc>
        <w:tc>
          <w:tcPr>
            <w:tcW w:w="1584" w:type="dxa"/>
            <w:noWrap w:val="0"/>
            <w:vAlign w:val="top"/>
          </w:tcPr>
          <w:p w14:paraId="26DA366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2024-02-20</w:t>
            </w:r>
          </w:p>
        </w:tc>
        <w:tc>
          <w:tcPr>
            <w:tcW w:w="1584" w:type="dxa"/>
            <w:noWrap w:val="0"/>
            <w:vAlign w:val="top"/>
          </w:tcPr>
          <w:p w14:paraId="7B6F28B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2024-05-20</w:t>
            </w:r>
          </w:p>
        </w:tc>
        <w:tc>
          <w:tcPr>
            <w:tcW w:w="1584" w:type="dxa"/>
            <w:noWrap w:val="0"/>
            <w:vAlign w:val="top"/>
          </w:tcPr>
          <w:p w14:paraId="58E2195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延迟5天</w:t>
            </w:r>
          </w:p>
        </w:tc>
      </w:tr>
      <w:tr w14:paraId="1FA83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noWrap w:val="0"/>
            <w:vAlign w:val="top"/>
          </w:tcPr>
          <w:p w14:paraId="0BF80C1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测试与修正</w:t>
            </w:r>
          </w:p>
        </w:tc>
        <w:tc>
          <w:tcPr>
            <w:tcW w:w="1584" w:type="dxa"/>
            <w:noWrap w:val="0"/>
            <w:vAlign w:val="top"/>
          </w:tcPr>
          <w:p w14:paraId="2AEB5C2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2024-05-16</w:t>
            </w:r>
          </w:p>
        </w:tc>
        <w:tc>
          <w:tcPr>
            <w:tcW w:w="1584" w:type="dxa"/>
            <w:noWrap w:val="0"/>
            <w:vAlign w:val="top"/>
          </w:tcPr>
          <w:p w14:paraId="53AB004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2024-06-15</w:t>
            </w:r>
          </w:p>
        </w:tc>
        <w:tc>
          <w:tcPr>
            <w:tcW w:w="1584" w:type="dxa"/>
            <w:noWrap w:val="0"/>
            <w:vAlign w:val="top"/>
          </w:tcPr>
          <w:p w14:paraId="6A73250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2024-05-22</w:t>
            </w:r>
          </w:p>
        </w:tc>
        <w:tc>
          <w:tcPr>
            <w:tcW w:w="1584" w:type="dxa"/>
            <w:noWrap w:val="0"/>
            <w:vAlign w:val="top"/>
          </w:tcPr>
          <w:p w14:paraId="3372E50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2024-06-18</w:t>
            </w:r>
          </w:p>
        </w:tc>
        <w:tc>
          <w:tcPr>
            <w:tcW w:w="1584" w:type="dxa"/>
            <w:noWrap w:val="0"/>
            <w:vAlign w:val="top"/>
          </w:tcPr>
          <w:p w14:paraId="798E73E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延迟3天</w:t>
            </w:r>
          </w:p>
        </w:tc>
      </w:tr>
      <w:tr w14:paraId="0608A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noWrap w:val="0"/>
            <w:vAlign w:val="top"/>
          </w:tcPr>
          <w:p w14:paraId="0B8612D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部署上线</w:t>
            </w:r>
          </w:p>
        </w:tc>
        <w:tc>
          <w:tcPr>
            <w:tcW w:w="1584" w:type="dxa"/>
            <w:noWrap w:val="0"/>
            <w:vAlign w:val="top"/>
          </w:tcPr>
          <w:p w14:paraId="702CB31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2024-06-16</w:t>
            </w:r>
          </w:p>
        </w:tc>
        <w:tc>
          <w:tcPr>
            <w:tcW w:w="1584" w:type="dxa"/>
            <w:noWrap w:val="0"/>
            <w:vAlign w:val="top"/>
          </w:tcPr>
          <w:p w14:paraId="06C43AC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2024-07-01</w:t>
            </w:r>
          </w:p>
        </w:tc>
        <w:tc>
          <w:tcPr>
            <w:tcW w:w="1584" w:type="dxa"/>
            <w:noWrap w:val="0"/>
            <w:vAlign w:val="top"/>
          </w:tcPr>
          <w:p w14:paraId="08A1BE9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2024-06-20</w:t>
            </w:r>
          </w:p>
        </w:tc>
        <w:tc>
          <w:tcPr>
            <w:tcW w:w="1584" w:type="dxa"/>
            <w:noWrap w:val="0"/>
            <w:vAlign w:val="top"/>
          </w:tcPr>
          <w:p w14:paraId="17D9420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2024-07-05</w:t>
            </w:r>
          </w:p>
        </w:tc>
        <w:tc>
          <w:tcPr>
            <w:tcW w:w="1584" w:type="dxa"/>
            <w:noWrap w:val="0"/>
            <w:vAlign w:val="top"/>
          </w:tcPr>
          <w:p w14:paraId="4883761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延迟4天</w:t>
            </w:r>
          </w:p>
        </w:tc>
      </w:tr>
    </w:tbl>
    <w:p w14:paraId="01EA642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2.2 </w:t>
      </w:r>
      <w:r>
        <w:rPr>
          <w:rFonts w:hint="default"/>
          <w:b/>
          <w:bCs/>
          <w:sz w:val="24"/>
          <w:szCs w:val="24"/>
          <w:lang w:val="en-US" w:eastAsia="zh-CN"/>
        </w:rPr>
        <w:t>成本对比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376"/>
        <w:gridCol w:w="2376"/>
        <w:gridCol w:w="2376"/>
      </w:tblGrid>
      <w:tr w14:paraId="06453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3C9FCC2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成本类别</w:t>
            </w:r>
          </w:p>
        </w:tc>
        <w:tc>
          <w:tcPr>
            <w:tcW w:w="2376" w:type="dxa"/>
            <w:noWrap w:val="0"/>
            <w:vAlign w:val="top"/>
          </w:tcPr>
          <w:p w14:paraId="4364BBE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预算金额（元）</w:t>
            </w:r>
          </w:p>
        </w:tc>
        <w:tc>
          <w:tcPr>
            <w:tcW w:w="2376" w:type="dxa"/>
            <w:noWrap w:val="0"/>
            <w:vAlign w:val="top"/>
          </w:tcPr>
          <w:p w14:paraId="7422772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实际花费（元）</w:t>
            </w:r>
          </w:p>
        </w:tc>
        <w:tc>
          <w:tcPr>
            <w:tcW w:w="2376" w:type="dxa"/>
            <w:noWrap w:val="0"/>
            <w:vAlign w:val="top"/>
          </w:tcPr>
          <w:p w14:paraId="0768B0B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成本偏差</w:t>
            </w:r>
          </w:p>
        </w:tc>
      </w:tr>
      <w:tr w14:paraId="06414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1E0F33D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人力成本</w:t>
            </w:r>
          </w:p>
        </w:tc>
        <w:tc>
          <w:tcPr>
            <w:tcW w:w="2376" w:type="dxa"/>
            <w:noWrap w:val="0"/>
            <w:vAlign w:val="top"/>
          </w:tcPr>
          <w:p w14:paraId="5D50152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800,000</w:t>
            </w:r>
          </w:p>
        </w:tc>
        <w:tc>
          <w:tcPr>
            <w:tcW w:w="2376" w:type="dxa"/>
            <w:noWrap w:val="0"/>
            <w:vAlign w:val="top"/>
          </w:tcPr>
          <w:p w14:paraId="6BAE19D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820,000</w:t>
            </w:r>
          </w:p>
        </w:tc>
        <w:tc>
          <w:tcPr>
            <w:tcW w:w="2376" w:type="dxa"/>
            <w:noWrap w:val="0"/>
            <w:vAlign w:val="top"/>
          </w:tcPr>
          <w:p w14:paraId="3BA50EF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超支20,000</w:t>
            </w:r>
          </w:p>
        </w:tc>
      </w:tr>
      <w:tr w14:paraId="70A62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5033B0C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设备采购</w:t>
            </w:r>
          </w:p>
        </w:tc>
        <w:tc>
          <w:tcPr>
            <w:tcW w:w="2376" w:type="dxa"/>
            <w:noWrap w:val="0"/>
            <w:vAlign w:val="top"/>
          </w:tcPr>
          <w:p w14:paraId="26B6024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300,000</w:t>
            </w:r>
          </w:p>
        </w:tc>
        <w:tc>
          <w:tcPr>
            <w:tcW w:w="2376" w:type="dxa"/>
            <w:noWrap w:val="0"/>
            <w:vAlign w:val="top"/>
          </w:tcPr>
          <w:p w14:paraId="21935AC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280,000</w:t>
            </w:r>
          </w:p>
        </w:tc>
        <w:tc>
          <w:tcPr>
            <w:tcW w:w="2376" w:type="dxa"/>
            <w:noWrap w:val="0"/>
            <w:vAlign w:val="top"/>
          </w:tcPr>
          <w:p w14:paraId="13DD1A7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节省20,000</w:t>
            </w:r>
          </w:p>
        </w:tc>
      </w:tr>
      <w:tr w14:paraId="2AC97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3F375A6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软件许可</w:t>
            </w:r>
          </w:p>
        </w:tc>
        <w:tc>
          <w:tcPr>
            <w:tcW w:w="2376" w:type="dxa"/>
            <w:noWrap w:val="0"/>
            <w:vAlign w:val="top"/>
          </w:tcPr>
          <w:p w14:paraId="7921A1F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200,000</w:t>
            </w:r>
          </w:p>
        </w:tc>
        <w:tc>
          <w:tcPr>
            <w:tcW w:w="2376" w:type="dxa"/>
            <w:noWrap w:val="0"/>
            <w:vAlign w:val="top"/>
          </w:tcPr>
          <w:p w14:paraId="5B3D7BF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210,000</w:t>
            </w:r>
          </w:p>
        </w:tc>
        <w:tc>
          <w:tcPr>
            <w:tcW w:w="2376" w:type="dxa"/>
            <w:noWrap w:val="0"/>
            <w:vAlign w:val="top"/>
          </w:tcPr>
          <w:p w14:paraId="5A3C787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超支10,000</w:t>
            </w:r>
          </w:p>
        </w:tc>
      </w:tr>
      <w:tr w14:paraId="2A499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373CAFC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其他费用</w:t>
            </w:r>
          </w:p>
        </w:tc>
        <w:tc>
          <w:tcPr>
            <w:tcW w:w="2376" w:type="dxa"/>
            <w:noWrap w:val="0"/>
            <w:vAlign w:val="top"/>
          </w:tcPr>
          <w:p w14:paraId="79E32CD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200,000</w:t>
            </w:r>
          </w:p>
        </w:tc>
        <w:tc>
          <w:tcPr>
            <w:tcW w:w="2376" w:type="dxa"/>
            <w:noWrap w:val="0"/>
            <w:vAlign w:val="top"/>
          </w:tcPr>
          <w:p w14:paraId="204496E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195,000</w:t>
            </w:r>
          </w:p>
        </w:tc>
        <w:tc>
          <w:tcPr>
            <w:tcW w:w="2376" w:type="dxa"/>
            <w:noWrap w:val="0"/>
            <w:vAlign w:val="top"/>
          </w:tcPr>
          <w:p w14:paraId="2B84BBA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节省5,000</w:t>
            </w:r>
          </w:p>
        </w:tc>
      </w:tr>
    </w:tbl>
    <w:p w14:paraId="34B7015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2.3 </w:t>
      </w:r>
      <w:r>
        <w:rPr>
          <w:rFonts w:hint="default"/>
          <w:b/>
          <w:bCs/>
          <w:sz w:val="24"/>
          <w:szCs w:val="24"/>
          <w:lang w:val="en-US" w:eastAsia="zh-CN"/>
        </w:rPr>
        <w:t>资源对比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376"/>
        <w:gridCol w:w="2376"/>
        <w:gridCol w:w="2376"/>
      </w:tblGrid>
      <w:tr w14:paraId="34D30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508C3C7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资源类别</w:t>
            </w:r>
          </w:p>
        </w:tc>
        <w:tc>
          <w:tcPr>
            <w:tcW w:w="2376" w:type="dxa"/>
            <w:noWrap w:val="0"/>
            <w:vAlign w:val="top"/>
          </w:tcPr>
          <w:p w14:paraId="603ECC7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计划资源量</w:t>
            </w:r>
          </w:p>
        </w:tc>
        <w:tc>
          <w:tcPr>
            <w:tcW w:w="2376" w:type="dxa"/>
            <w:noWrap w:val="0"/>
            <w:vAlign w:val="top"/>
          </w:tcPr>
          <w:p w14:paraId="419D26E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实际资源量</w:t>
            </w:r>
          </w:p>
        </w:tc>
        <w:tc>
          <w:tcPr>
            <w:tcW w:w="2376" w:type="dxa"/>
            <w:noWrap w:val="0"/>
            <w:vAlign w:val="top"/>
          </w:tcPr>
          <w:p w14:paraId="363A079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资源偏差</w:t>
            </w:r>
          </w:p>
        </w:tc>
      </w:tr>
      <w:tr w14:paraId="6B807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2F8A9F4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开发人员</w:t>
            </w:r>
          </w:p>
        </w:tc>
        <w:tc>
          <w:tcPr>
            <w:tcW w:w="2376" w:type="dxa"/>
            <w:noWrap w:val="0"/>
            <w:vAlign w:val="top"/>
          </w:tcPr>
          <w:p w14:paraId="7259C08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10人</w:t>
            </w:r>
          </w:p>
        </w:tc>
        <w:tc>
          <w:tcPr>
            <w:tcW w:w="2376" w:type="dxa"/>
            <w:noWrap w:val="0"/>
            <w:vAlign w:val="top"/>
          </w:tcPr>
          <w:p w14:paraId="7517AE2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12人</w:t>
            </w:r>
          </w:p>
        </w:tc>
        <w:tc>
          <w:tcPr>
            <w:tcW w:w="2376" w:type="dxa"/>
            <w:noWrap w:val="0"/>
            <w:vAlign w:val="top"/>
          </w:tcPr>
          <w:p w14:paraId="7A4C65A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增加2人</w:t>
            </w:r>
          </w:p>
        </w:tc>
      </w:tr>
      <w:tr w14:paraId="4896B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107EDAD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服务器</w:t>
            </w:r>
          </w:p>
        </w:tc>
        <w:tc>
          <w:tcPr>
            <w:tcW w:w="2376" w:type="dxa"/>
            <w:noWrap w:val="0"/>
            <w:vAlign w:val="top"/>
          </w:tcPr>
          <w:p w14:paraId="1E661DA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5台</w:t>
            </w:r>
          </w:p>
        </w:tc>
        <w:tc>
          <w:tcPr>
            <w:tcW w:w="2376" w:type="dxa"/>
            <w:noWrap w:val="0"/>
            <w:vAlign w:val="top"/>
          </w:tcPr>
          <w:p w14:paraId="65EDCA7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6台</w:t>
            </w:r>
          </w:p>
        </w:tc>
        <w:tc>
          <w:tcPr>
            <w:tcW w:w="2376" w:type="dxa"/>
            <w:noWrap w:val="0"/>
            <w:vAlign w:val="top"/>
          </w:tcPr>
          <w:p w14:paraId="38D2C5F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增加1台</w:t>
            </w:r>
          </w:p>
        </w:tc>
      </w:tr>
      <w:tr w14:paraId="5259A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14:paraId="66E2DC16">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网络带宽</w:t>
            </w:r>
          </w:p>
        </w:tc>
        <w:tc>
          <w:tcPr>
            <w:tcW w:w="2376" w:type="dxa"/>
            <w:noWrap w:val="0"/>
            <w:vAlign w:val="top"/>
          </w:tcPr>
          <w:p w14:paraId="066AD9F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100Mbps</w:t>
            </w:r>
          </w:p>
        </w:tc>
        <w:tc>
          <w:tcPr>
            <w:tcW w:w="2376" w:type="dxa"/>
            <w:noWrap w:val="0"/>
            <w:vAlign w:val="top"/>
          </w:tcPr>
          <w:p w14:paraId="5CBD723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150Mbps</w:t>
            </w:r>
          </w:p>
        </w:tc>
        <w:tc>
          <w:tcPr>
            <w:tcW w:w="2376" w:type="dxa"/>
            <w:noWrap w:val="0"/>
            <w:vAlign w:val="top"/>
          </w:tcPr>
          <w:p w14:paraId="1B1988B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210" w:leftChars="0" w:firstLine="0" w:firstLineChars="0"/>
              <w:textAlignment w:val="auto"/>
              <w:rPr>
                <w:rFonts w:hint="default"/>
                <w:vertAlign w:val="baseline"/>
                <w:lang w:val="en-US" w:eastAsia="zh-CN"/>
              </w:rPr>
            </w:pPr>
            <w:r>
              <w:rPr>
                <w:rFonts w:hint="default"/>
                <w:lang w:val="en-US" w:eastAsia="zh-CN"/>
              </w:rPr>
              <w:t>增加50Mbps</w:t>
            </w:r>
          </w:p>
        </w:tc>
      </w:tr>
    </w:tbl>
    <w:p w14:paraId="5C4C3E5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2.4 </w:t>
      </w:r>
      <w:r>
        <w:rPr>
          <w:rFonts w:hint="default"/>
          <w:b/>
          <w:bCs/>
          <w:sz w:val="24"/>
          <w:szCs w:val="24"/>
          <w:lang w:val="en-US" w:eastAsia="zh-CN"/>
        </w:rPr>
        <w:t>分析</w:t>
      </w:r>
    </w:p>
    <w:p w14:paraId="0FABE1D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进度：项目整体进度略有延迟，主要由于需求调研和开发实施阶段的额外工作量导致。需要对项目时间表进行调整，以确保后续阶段能够按时完成。</w:t>
      </w:r>
    </w:p>
    <w:p w14:paraId="2B0A12F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成本：项目成本略有超支，主要由于人力成本的增加。设备采购和软件许可的成本控制较好，有部分节省。</w:t>
      </w:r>
    </w:p>
    <w:p w14:paraId="6AC6421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资源：资源使用略高于计划，主要是为了应对项目进度的延迟和额外的工作量。需要评估是否需要额外的资源以满足项目需求。</w:t>
      </w:r>
    </w:p>
    <w:p w14:paraId="42498729">
      <w:pPr>
        <w:pStyle w:val="2"/>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leftChars="0" w:firstLine="0" w:firstLineChars="0"/>
        <w:textAlignment w:val="auto"/>
        <w:rPr>
          <w:rFonts w:hint="eastAsia" w:hAnsi="宋体"/>
          <w:b/>
          <w:bCs/>
          <w:sz w:val="28"/>
          <w:szCs w:val="28"/>
          <w:lang w:val="en-US" w:eastAsia="zh-CN"/>
        </w:rPr>
      </w:pPr>
      <w:r>
        <w:rPr>
          <w:rFonts w:hint="eastAsia" w:hAnsi="宋体"/>
          <w:b/>
          <w:bCs/>
          <w:sz w:val="28"/>
          <w:szCs w:val="28"/>
          <w:lang w:val="en-US" w:eastAsia="zh-CN"/>
        </w:rPr>
        <w:t>产品提交情况</w:t>
      </w:r>
    </w:p>
    <w:p w14:paraId="1B1F165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hAnsi="宋体"/>
          <w:b/>
          <w:bCs/>
          <w:sz w:val="24"/>
          <w:szCs w:val="24"/>
          <w:lang w:val="en-US" w:eastAsia="zh-CN"/>
        </w:rPr>
      </w:pPr>
      <w:r>
        <w:rPr>
          <w:rFonts w:hint="eastAsia" w:hAnsi="宋体"/>
          <w:b/>
          <w:bCs/>
          <w:sz w:val="24"/>
          <w:szCs w:val="24"/>
          <w:lang w:val="en-US" w:eastAsia="zh-CN"/>
        </w:rPr>
        <w:t xml:space="preserve">3.1 </w:t>
      </w:r>
      <w:r>
        <w:rPr>
          <w:rFonts w:hint="default" w:hAnsi="宋体"/>
          <w:b/>
          <w:bCs/>
          <w:sz w:val="24"/>
          <w:szCs w:val="24"/>
          <w:lang w:val="en-US" w:eastAsia="zh-CN"/>
        </w:rPr>
        <w:t>提交内容</w:t>
      </w:r>
    </w:p>
    <w:p w14:paraId="507998B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内控管理信息系统软件：包括所有定制开发的软件模块，如风险指标体系、预警提醒机制、数据关联、风险评价体系等。</w:t>
      </w:r>
    </w:p>
    <w:p w14:paraId="26303DB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文档资料：包括系统文档、用户手册、操作手册、维护指南等。</w:t>
      </w:r>
    </w:p>
    <w:p w14:paraId="7050D33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测试报告：包括单元测试报告、集成测试报告、性能测试报告和安全测试报告。</w:t>
      </w:r>
    </w:p>
    <w:p w14:paraId="317FDAB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培训材料：为用户提供的系统操作培训资料和培训记录。</w:t>
      </w:r>
    </w:p>
    <w:p w14:paraId="1ACB57C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hAnsi="宋体"/>
          <w:b/>
          <w:bCs/>
          <w:sz w:val="24"/>
          <w:szCs w:val="24"/>
          <w:lang w:val="en-US" w:eastAsia="zh-CN"/>
        </w:rPr>
      </w:pPr>
      <w:r>
        <w:rPr>
          <w:rFonts w:hint="eastAsia" w:hAnsi="宋体"/>
          <w:b/>
          <w:bCs/>
          <w:sz w:val="24"/>
          <w:szCs w:val="24"/>
          <w:lang w:val="en-US" w:eastAsia="zh-CN"/>
        </w:rPr>
        <w:t xml:space="preserve">3.2 </w:t>
      </w:r>
      <w:r>
        <w:rPr>
          <w:rFonts w:hint="default" w:hAnsi="宋体"/>
          <w:b/>
          <w:bCs/>
          <w:sz w:val="24"/>
          <w:szCs w:val="24"/>
          <w:lang w:val="en-US" w:eastAsia="zh-CN"/>
        </w:rPr>
        <w:t>提交时间点</w:t>
      </w:r>
    </w:p>
    <w:p w14:paraId="4AF984F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初步提交：在开发阶段结束时，提交初步版本的软件和相关文档，以便进行初步测试和反馈。</w:t>
      </w:r>
    </w:p>
    <w:p w14:paraId="2F4D3CAF">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最终提交：在项目合同规定的480日内，提交最终版本的软件和所有必需的文档资料，包括完整的测试报告和用户培训材料。</w:t>
      </w:r>
    </w:p>
    <w:p w14:paraId="693FFCB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hAnsi="宋体"/>
          <w:b/>
          <w:bCs/>
          <w:sz w:val="24"/>
          <w:szCs w:val="24"/>
          <w:lang w:val="en-US" w:eastAsia="zh-CN"/>
        </w:rPr>
      </w:pPr>
      <w:r>
        <w:rPr>
          <w:rFonts w:hint="eastAsia" w:hAnsi="宋体"/>
          <w:b/>
          <w:bCs/>
          <w:sz w:val="24"/>
          <w:szCs w:val="24"/>
          <w:lang w:val="en-US" w:eastAsia="zh-CN"/>
        </w:rPr>
        <w:t xml:space="preserve">3.3 </w:t>
      </w:r>
      <w:r>
        <w:rPr>
          <w:rFonts w:hint="default" w:hAnsi="宋体"/>
          <w:b/>
          <w:bCs/>
          <w:sz w:val="24"/>
          <w:szCs w:val="24"/>
          <w:lang w:val="en-US" w:eastAsia="zh-CN"/>
        </w:rPr>
        <w:t>提交标准</w:t>
      </w:r>
    </w:p>
    <w:p w14:paraId="509F35A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功能性：所有提交的软件模块必须满足磋商文件中规定的功能需求。</w:t>
      </w:r>
    </w:p>
    <w:p w14:paraId="2286ABB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性能：系统性能需满足磋商文件中规定的性能指标，如响应时间和系统稳定性。</w:t>
      </w:r>
    </w:p>
    <w:p w14:paraId="54C5465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安全性：系统必须通过安全测试，包括防止SQL注入、跨站脚本攻击等安全漏洞的测试。</w:t>
      </w:r>
    </w:p>
    <w:p w14:paraId="5CEA94C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可用性：系统应支持至少1000并发用户，响应时间不超过2秒，系统可用性达到99.9%。</w:t>
      </w:r>
    </w:p>
    <w:p w14:paraId="4A0E098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hAnsi="宋体"/>
          <w:b/>
          <w:bCs/>
          <w:sz w:val="24"/>
          <w:szCs w:val="24"/>
          <w:lang w:val="en-US" w:eastAsia="zh-CN"/>
        </w:rPr>
      </w:pPr>
      <w:r>
        <w:rPr>
          <w:rFonts w:hint="eastAsia" w:hAnsi="宋体"/>
          <w:b/>
          <w:bCs/>
          <w:sz w:val="24"/>
          <w:szCs w:val="24"/>
          <w:lang w:val="en-US" w:eastAsia="zh-CN"/>
        </w:rPr>
        <w:t xml:space="preserve">3.4 </w:t>
      </w:r>
      <w:r>
        <w:rPr>
          <w:rFonts w:hint="default" w:hAnsi="宋体"/>
          <w:b/>
          <w:bCs/>
          <w:sz w:val="24"/>
          <w:szCs w:val="24"/>
          <w:lang w:val="en-US" w:eastAsia="zh-CN"/>
        </w:rPr>
        <w:t>提交物审核</w:t>
      </w:r>
    </w:p>
    <w:p w14:paraId="761F9B9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内部审核：供应商内部进行初步测试和审核，确保提交物符合项目要求。</w:t>
      </w:r>
    </w:p>
    <w:p w14:paraId="5A8E88C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客户审核：广东药科大学对提交的软件和文档进行审核，确保满足其业务需求和操作标准。</w:t>
      </w:r>
    </w:p>
    <w:p w14:paraId="311C455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hAnsi="宋体"/>
          <w:b/>
          <w:bCs/>
          <w:sz w:val="24"/>
          <w:szCs w:val="24"/>
          <w:lang w:val="en-US" w:eastAsia="zh-CN"/>
        </w:rPr>
      </w:pPr>
      <w:r>
        <w:rPr>
          <w:rFonts w:hint="eastAsia" w:hAnsi="宋体"/>
          <w:b/>
          <w:bCs/>
          <w:sz w:val="24"/>
          <w:szCs w:val="24"/>
          <w:lang w:val="en-US" w:eastAsia="zh-CN"/>
        </w:rPr>
        <w:t xml:space="preserve">3.5 </w:t>
      </w:r>
      <w:r>
        <w:rPr>
          <w:rFonts w:hint="default" w:hAnsi="宋体"/>
          <w:b/>
          <w:bCs/>
          <w:sz w:val="24"/>
          <w:szCs w:val="24"/>
          <w:lang w:val="en-US" w:eastAsia="zh-CN"/>
        </w:rPr>
        <w:t>问题与修正</w:t>
      </w:r>
    </w:p>
    <w:p w14:paraId="728E11D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问题记录：在测试和审核过程中记录所有问题，并制定修正计划。</w:t>
      </w:r>
    </w:p>
    <w:p w14:paraId="3B175A1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修正提交：根据问题记录和修正计划，供应商需在规定时间内完成问题修正，并重新提交审核。</w:t>
      </w:r>
    </w:p>
    <w:p w14:paraId="6AE1578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hAnsi="宋体"/>
          <w:b/>
          <w:bCs/>
          <w:sz w:val="24"/>
          <w:szCs w:val="24"/>
          <w:lang w:val="en-US" w:eastAsia="zh-CN"/>
        </w:rPr>
      </w:pPr>
      <w:r>
        <w:rPr>
          <w:rFonts w:hint="eastAsia" w:hAnsi="宋体"/>
          <w:b/>
          <w:bCs/>
          <w:sz w:val="24"/>
          <w:szCs w:val="24"/>
          <w:lang w:val="en-US" w:eastAsia="zh-CN"/>
        </w:rPr>
        <w:t xml:space="preserve">3.6 </w:t>
      </w:r>
      <w:r>
        <w:rPr>
          <w:rFonts w:hint="default" w:hAnsi="宋体"/>
          <w:b/>
          <w:bCs/>
          <w:sz w:val="24"/>
          <w:szCs w:val="24"/>
          <w:lang w:val="en-US" w:eastAsia="zh-CN"/>
        </w:rPr>
        <w:t>验收标准</w:t>
      </w:r>
    </w:p>
    <w:p w14:paraId="0C68C09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验收测试：根据磋商文件中的验收标准进行系统测试，确保所有功能按预期工作。</w:t>
      </w:r>
    </w:p>
    <w:p w14:paraId="363CC81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用户验收：最终用户（广东药科大学）对系统进行验收测试，确认系统满足其业务需求。</w:t>
      </w:r>
    </w:p>
    <w:p w14:paraId="2B07791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hAnsi="宋体"/>
          <w:b/>
          <w:bCs/>
          <w:sz w:val="24"/>
          <w:szCs w:val="24"/>
          <w:lang w:val="en-US" w:eastAsia="zh-CN"/>
        </w:rPr>
      </w:pPr>
      <w:r>
        <w:rPr>
          <w:rFonts w:hint="eastAsia" w:hAnsi="宋体"/>
          <w:b/>
          <w:bCs/>
          <w:sz w:val="24"/>
          <w:szCs w:val="24"/>
          <w:lang w:val="en-US" w:eastAsia="zh-CN"/>
        </w:rPr>
        <w:t xml:space="preserve">3.7 </w:t>
      </w:r>
      <w:r>
        <w:rPr>
          <w:rFonts w:hint="default" w:hAnsi="宋体"/>
          <w:b/>
          <w:bCs/>
          <w:sz w:val="24"/>
          <w:szCs w:val="24"/>
          <w:lang w:val="en-US" w:eastAsia="zh-CN"/>
        </w:rPr>
        <w:t>交付物清单</w:t>
      </w:r>
    </w:p>
    <w:p w14:paraId="2F0A919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软件程序：包括源代码、编译后的程序、安装包等。</w:t>
      </w:r>
    </w:p>
    <w:p w14:paraId="135F688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文档资料：包括系统架构文档、数据库设计文档、用户手册、操作手册、维护指南等。</w:t>
      </w:r>
    </w:p>
    <w:p w14:paraId="621F5E2A">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测试报告：包括单元测试、集成测试、性能测试和安全测试的详细报告。</w:t>
      </w:r>
    </w:p>
    <w:p w14:paraId="4D59C88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hAnsi="宋体"/>
          <w:lang w:val="en-US" w:eastAsia="zh-CN"/>
        </w:rPr>
      </w:pPr>
      <w:r>
        <w:rPr>
          <w:rFonts w:hint="eastAsia" w:hAnsi="宋体"/>
          <w:lang w:val="en-US" w:eastAsia="zh-CN"/>
        </w:rPr>
        <w:t>·</w:t>
      </w:r>
      <w:r>
        <w:rPr>
          <w:rFonts w:hint="default" w:hAnsi="宋体"/>
          <w:lang w:val="en-US" w:eastAsia="zh-CN"/>
        </w:rPr>
        <w:t>培训材料：包括培训PPT、培训视频、培训测试等。</w:t>
      </w:r>
    </w:p>
    <w:p w14:paraId="7EF7011D">
      <w:pPr>
        <w:pStyle w:val="2"/>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leftChars="0" w:firstLine="0" w:firstLineChars="0"/>
        <w:textAlignment w:val="auto"/>
        <w:rPr>
          <w:rFonts w:hint="eastAsia"/>
          <w:b/>
          <w:bCs/>
          <w:sz w:val="28"/>
          <w:szCs w:val="28"/>
          <w:lang w:val="en-US" w:eastAsia="zh-CN"/>
        </w:rPr>
      </w:pPr>
      <w:r>
        <w:rPr>
          <w:rFonts w:hint="eastAsia"/>
          <w:b/>
          <w:bCs/>
          <w:sz w:val="28"/>
          <w:szCs w:val="28"/>
          <w:lang w:val="en-US" w:eastAsia="zh-CN"/>
        </w:rPr>
        <w:t>经验教训</w:t>
      </w:r>
    </w:p>
    <w:p w14:paraId="3999498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4.1 </w:t>
      </w:r>
      <w:r>
        <w:rPr>
          <w:rFonts w:hint="default"/>
          <w:b/>
          <w:bCs/>
          <w:sz w:val="24"/>
          <w:szCs w:val="24"/>
          <w:lang w:val="en-US" w:eastAsia="zh-CN"/>
        </w:rPr>
        <w:t>经验总结</w:t>
      </w:r>
    </w:p>
    <w:p w14:paraId="73DD0172">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①需求管理的重要性：</w:t>
      </w:r>
    </w:p>
    <w:p w14:paraId="62DDF8F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准确理解和管理用户需求是项目成功的关键。通过与广东药科大学的紧密沟通，确保了项目需求的准确性和完整性。</w:t>
      </w:r>
    </w:p>
    <w:p w14:paraId="540E330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②技术选型与适应性：</w:t>
      </w:r>
    </w:p>
    <w:p w14:paraId="3858C1C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选择合适的技术平台和工具对于项目的顺利进行至关重要。在项目初期进行的技术选型，为后续开发工作奠定了坚实的基础。</w:t>
      </w:r>
    </w:p>
    <w:p w14:paraId="2E90690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③风险管理：</w:t>
      </w:r>
    </w:p>
    <w:p w14:paraId="6484F22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建立有效的风险管理机制，对可能的风险进行识别、评估和应对，有助于减少项目延期和超支的风险。</w:t>
      </w:r>
    </w:p>
    <w:p w14:paraId="65E9827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④沟通与协调：</w:t>
      </w:r>
    </w:p>
    <w:p w14:paraId="76557CE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项目团队与学校各部门之间的沟通和协调对于项目的成功至关重要，特别是在需求变更和问题解决过程中。</w:t>
      </w:r>
    </w:p>
    <w:p w14:paraId="05830B7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⑤质量保证：</w:t>
      </w:r>
    </w:p>
    <w:p w14:paraId="5C4EE954">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通过实施严格的测试和质量控制流程，确保了系统的稳定性和可靠性，减少了后期的维护成本。</w:t>
      </w:r>
    </w:p>
    <w:p w14:paraId="69EAB3E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⑥文档和知识管理：</w:t>
      </w:r>
    </w:p>
    <w:p w14:paraId="7C4674B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良好的文档记录和管理对于知识的传递和项目的可持续性至关重要，尤其是在培训和系统维护阶段。</w:t>
      </w:r>
    </w:p>
    <w:p w14:paraId="1ABE3CE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textAlignment w:val="auto"/>
        <w:rPr>
          <w:rFonts w:hint="default"/>
          <w:b/>
          <w:bCs/>
          <w:sz w:val="24"/>
          <w:szCs w:val="24"/>
          <w:lang w:val="en-US" w:eastAsia="zh-CN"/>
        </w:rPr>
      </w:pPr>
      <w:r>
        <w:rPr>
          <w:rFonts w:hint="eastAsia"/>
          <w:b/>
          <w:bCs/>
          <w:sz w:val="24"/>
          <w:szCs w:val="24"/>
          <w:lang w:val="en-US" w:eastAsia="zh-CN"/>
        </w:rPr>
        <w:t xml:space="preserve">4.2 </w:t>
      </w:r>
      <w:r>
        <w:rPr>
          <w:rFonts w:hint="default"/>
          <w:b/>
          <w:bCs/>
          <w:sz w:val="24"/>
          <w:szCs w:val="24"/>
          <w:lang w:val="en-US" w:eastAsia="zh-CN"/>
        </w:rPr>
        <w:t>教训总结</w:t>
      </w:r>
    </w:p>
    <w:p w14:paraId="265329B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①时间预估和资源分配：</w:t>
      </w:r>
    </w:p>
    <w:p w14:paraId="2854BEDB">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项目中存在对某些任务的时间预估不足，导致进度延误。未来项目中需要更准确地预估任务时间和合理分配资源。</w:t>
      </w:r>
    </w:p>
    <w:p w14:paraId="0D20494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②变更控制：</w:t>
      </w:r>
    </w:p>
    <w:p w14:paraId="4B88DF6D">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需求变更控制不够严格，导致项目范围蔓延。应加强变更控制流程，确保项目按计划进行。</w:t>
      </w:r>
    </w:p>
    <w:p w14:paraId="2E23E1D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③用户参与：</w:t>
      </w:r>
    </w:p>
    <w:p w14:paraId="5D0A2115">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用户参与度不足可能影响系统的最终接受度。应增加用户在项目各个阶段的参与，特别是在测试和验收阶段。</w:t>
      </w:r>
    </w:p>
    <w:p w14:paraId="2D60C76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④培训和支持：</w:t>
      </w:r>
    </w:p>
    <w:p w14:paraId="5FAE774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系统上线后，用户对新系统的熟悉程度不够，影响了系统的使用效率。未来项目中应加强用户培训和上线后的支持。</w:t>
      </w:r>
    </w:p>
    <w:p w14:paraId="69873401">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⑤供应商管理：</w:t>
      </w:r>
    </w:p>
    <w:p w14:paraId="0F90BD69">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对供应商的管理不够严格，导致部分交付物未能按时完成。应加强供应商管理，确保按时交付高质量的产品和服务。</w:t>
      </w:r>
    </w:p>
    <w:p w14:paraId="3FFD4EE3">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⑥数据迁移和整合：</w:t>
      </w:r>
    </w:p>
    <w:p w14:paraId="69E8DE1C">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数据迁移和系统整合过程中遇到的问题比预期的要多，影响了项目的进度。未来项目中应提前规划数据迁移策略，并进行充分的测试。</w:t>
      </w:r>
    </w:p>
    <w:p w14:paraId="5622865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b/>
          <w:bCs/>
          <w:sz w:val="28"/>
          <w:szCs w:val="28"/>
          <w:lang w:val="en-US" w:eastAsia="zh-CN"/>
        </w:rPr>
      </w:pPr>
      <w:r>
        <w:rPr>
          <w:rFonts w:hint="eastAsia" w:ascii="宋体" w:hAnsi="宋体"/>
          <w:b/>
          <w:bCs/>
          <w:sz w:val="28"/>
          <w:szCs w:val="28"/>
          <w:lang w:val="en-US" w:eastAsia="zh-CN"/>
        </w:rPr>
        <w:t>项目结束语</w:t>
      </w:r>
    </w:p>
    <w:p w14:paraId="277E6857">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随着广东药科大学内控管理信息系统的成功部署和运行，我们不仅实现了项目的目标和预期成果，也为学校的内控管理水平带来了质的飞跃。在此，我们要感谢广东药科大学的信任和支持，感谢每一位参与项目的团队成员的辛勤工作和无私奉献。</w:t>
      </w:r>
    </w:p>
    <w:p w14:paraId="38D77F0E">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项目的成功，是团队协作和专业精神的体现。 从需求调研到系统开发，从测试修正到用户培训，每一个环节都凝聚了项目团队的汗水和智慧。我们克服了技术难题，应对了不断变化的需求，最终交付了一个高效、稳定、安全的内控管理信息系统。</w:t>
      </w:r>
    </w:p>
    <w:p w14:paraId="38D5E9F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项目的结束，不是终点，而是新的起点。 我们期待这个系统能够在未来的日子里，为广东药科大学的内控管理工作提供强有力的支持，帮助学校实现更高效、更规范的管理。同时，我们也将持续关注系统的运行情况，确保其稳定性和安全性，为学校提供必要的技术支持和服务。</w:t>
      </w:r>
    </w:p>
    <w:p w14:paraId="62057E78">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我们从这个项目中学到了很多宝贵的经验，也认识到了存在的不足。 我们将把这些经验教训转化为前进的动力，不断提升我们的专业能力，优化我们的项目管理流程，以期在未来的项目中做得更好。</w:t>
      </w:r>
    </w:p>
    <w:p w14:paraId="22EAA770">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20" w:firstLineChars="200"/>
        <w:textAlignment w:val="auto"/>
        <w:rPr>
          <w:rFonts w:hint="default"/>
          <w:lang w:val="en-US" w:eastAsia="zh-CN"/>
        </w:rPr>
      </w:pPr>
      <w:r>
        <w:rPr>
          <w:rFonts w:hint="default"/>
          <w:lang w:val="en-US" w:eastAsia="zh-CN"/>
        </w:rPr>
        <w:t>最后，我们再次感谢所有支持和参与这个项目的人。让我们以这个项目为新的起点，继续前行，在信息化的道路上不断探索和创新，为更多的组织和机构提供优质的服务和解决方案。</w:t>
      </w:r>
    </w:p>
    <w:p w14:paraId="3E57A4B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99C75A"/>
    <w:multiLevelType w:val="singleLevel"/>
    <w:tmpl w:val="4199C75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174CC"/>
    <w:rsid w:val="12ED571D"/>
    <w:rsid w:val="19AB482C"/>
    <w:rsid w:val="221435F7"/>
    <w:rsid w:val="2363459D"/>
    <w:rsid w:val="25F74556"/>
    <w:rsid w:val="383174CC"/>
    <w:rsid w:val="3E1A5671"/>
    <w:rsid w:val="4EDC45F1"/>
    <w:rsid w:val="4FE373A1"/>
    <w:rsid w:val="50BD1283"/>
    <w:rsid w:val="57900337"/>
    <w:rsid w:val="5E812D98"/>
    <w:rsid w:val="60C0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First Indent"/>
    <w:basedOn w:val="3"/>
    <w:unhideWhenUsed/>
    <w:qFormat/>
    <w:uiPriority w:val="0"/>
    <w:pPr>
      <w:ind w:firstLine="420" w:firstLineChars="100"/>
    </w:pPr>
  </w:style>
  <w:style w:type="paragraph" w:styleId="3">
    <w:name w:val="Body Text"/>
    <w:basedOn w:val="1"/>
    <w:unhideWhenUsed/>
    <w:qFormat/>
    <w:uiPriority w:val="99"/>
    <w:pPr>
      <w:spacing w:after="120"/>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2024-11-29T05:27:00Z</dcterms:created>
  <dc:creator>NFR</dc:creator>
  <cp:lastModifiedBy>NFR</cp:lastModifiedBy>
  <dcterms:modified xsi:type="dcterms:W3CDTF">2024-11-29T05:41:09Z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7743CFEFBAD842E1BFF2B9E4C06B0B43_13</vt:lpwstr>
  </property>
</Properties>
</file>