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INSTITUTE OF FINANCE MANAGEMENT</w:t>
      </w:r>
    </w:p>
    <w:p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</w:rPr>
        <w:drawing>
          <wp:anchor distT="0" distB="0" distL="0" distR="0" simplePos="0" relativeHeight="1024" behindDoc="1" locked="0" layoutInCell="1" allowOverlap="1">
            <wp:simplePos x="0" y="0"/>
            <wp:positionH relativeFrom="margin">
              <wp:posOffset>2609850</wp:posOffset>
            </wp:positionH>
            <wp:positionV relativeFrom="paragraph">
              <wp:posOffset>286385</wp:posOffset>
            </wp:positionV>
            <wp:extent cx="2028825" cy="1333500"/>
            <wp:effectExtent l="0" t="0" r="9525" b="0"/>
            <wp:wrapTopAndBottom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3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FACULTY OF ACCOUNTING, BANKING AND FINANCE</w:t>
      </w:r>
    </w:p>
    <w:p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BACHELOR OF ACCOUNTING WITH INFORMATION TECHNOLOGY</w:t>
      </w:r>
    </w:p>
    <w:p>
      <w:pPr>
        <w:pStyle w:val="4"/>
        <w:spacing w:after="150" w:line="21" w:lineRule="atLeast"/>
        <w:ind w:firstLine="540"/>
        <w:jc w:val="center"/>
        <w:rPr>
          <w:rFonts w:eastAsia="-webkit-standard" w:cs="Times New Roman"/>
          <w:color w:val="000000"/>
          <w:sz w:val="26"/>
          <w:szCs w:val="26"/>
        </w:rPr>
      </w:pPr>
      <w:r>
        <w:rPr>
          <w:rFonts w:eastAsia="-webkit-standard" w:cs="Times New Roman"/>
          <w:b/>
          <w:color w:val="000000"/>
          <w:sz w:val="26"/>
          <w:szCs w:val="26"/>
          <w:lang w:val="en-US"/>
        </w:rPr>
        <w:t>MSU</w:t>
      </w:r>
      <w:r>
        <w:rPr>
          <w:rFonts w:eastAsia="-webkit-standard" w:cs="Times New Roman"/>
          <w:b/>
          <w:color w:val="000000"/>
          <w:sz w:val="26"/>
          <w:szCs w:val="26"/>
        </w:rPr>
        <w:t xml:space="preserve"> 0</w:t>
      </w:r>
      <w:r>
        <w:rPr>
          <w:rFonts w:eastAsia="-webkit-standard" w:cs="Times New Roman"/>
          <w:b/>
          <w:color w:val="000000"/>
          <w:sz w:val="26"/>
          <w:szCs w:val="26"/>
          <w:lang w:val="en-US"/>
        </w:rPr>
        <w:t>85</w:t>
      </w:r>
      <w:r>
        <w:rPr>
          <w:rFonts w:eastAsia="-webkit-standard" w:cs="Times New Roman"/>
          <w:b/>
          <w:color w:val="000000"/>
          <w:sz w:val="26"/>
          <w:szCs w:val="26"/>
        </w:rPr>
        <w:t>0</w:t>
      </w:r>
      <w:r>
        <w:rPr>
          <w:rFonts w:eastAsia="-webkit-standard" w:cs="Times New Roman"/>
          <w:b/>
          <w:color w:val="000000"/>
          <w:sz w:val="26"/>
          <w:szCs w:val="26"/>
          <w:lang w:val="en-US"/>
        </w:rPr>
        <w:t>2</w:t>
      </w:r>
      <w:r>
        <w:rPr>
          <w:rFonts w:eastAsia="-webkit-standard" w:cs="Times New Roman"/>
          <w:b/>
          <w:color w:val="000000"/>
          <w:sz w:val="26"/>
          <w:szCs w:val="26"/>
        </w:rPr>
        <w:t xml:space="preserve">; </w:t>
      </w:r>
      <w:r>
        <w:rPr>
          <w:rFonts w:eastAsia="-webkit-standard" w:cs="Times New Roman"/>
          <w:b/>
          <w:color w:val="000000"/>
          <w:sz w:val="26"/>
          <w:szCs w:val="26"/>
          <w:lang w:val="en-US"/>
        </w:rPr>
        <w:t xml:space="preserve">ENTREPRENEURSHIP </w:t>
      </w:r>
    </w:p>
    <w:p>
      <w:pPr>
        <w:pStyle w:val="4"/>
        <w:spacing w:after="150" w:line="21" w:lineRule="atLeast"/>
        <w:ind w:firstLine="540"/>
        <w:jc w:val="center"/>
        <w:rPr>
          <w:rFonts w:eastAsia="-webkit-standard" w:cs="Times New Roman"/>
          <w:b/>
          <w:color w:val="000000"/>
          <w:sz w:val="26"/>
          <w:szCs w:val="26"/>
        </w:rPr>
      </w:pPr>
      <w:r>
        <w:rPr>
          <w:rFonts w:eastAsia="-webkit-standard" w:cs="Times New Roman"/>
          <w:b/>
          <w:color w:val="000000"/>
          <w:sz w:val="26"/>
          <w:szCs w:val="26"/>
        </w:rPr>
        <w:t>ACADEMIC YEAR; 202</w:t>
      </w:r>
      <w:r>
        <w:rPr>
          <w:rFonts w:eastAsia="-webkit-standard" w:cs="Times New Roman"/>
          <w:b/>
          <w:color w:val="000000"/>
          <w:sz w:val="26"/>
          <w:szCs w:val="26"/>
          <w:lang w:val="en-US"/>
        </w:rPr>
        <w:t>3</w:t>
      </w:r>
      <w:r>
        <w:rPr>
          <w:rFonts w:eastAsia="-webkit-standard" w:cs="Times New Roman"/>
          <w:b/>
          <w:color w:val="000000"/>
          <w:sz w:val="26"/>
          <w:szCs w:val="26"/>
        </w:rPr>
        <w:t>/202</w:t>
      </w:r>
      <w:r>
        <w:rPr>
          <w:rFonts w:eastAsia="-webkit-standard" w:cs="Times New Roman"/>
          <w:b/>
          <w:color w:val="000000"/>
          <w:sz w:val="26"/>
          <w:szCs w:val="26"/>
          <w:lang w:val="en-US"/>
        </w:rPr>
        <w:t>4</w:t>
      </w:r>
    </w:p>
    <w:p>
      <w:pPr>
        <w:pStyle w:val="4"/>
        <w:spacing w:after="150" w:line="21" w:lineRule="atLeast"/>
        <w:ind w:firstLine="540"/>
        <w:jc w:val="center"/>
        <w:rPr>
          <w:rFonts w:eastAsia="-webkit-standard" w:cs="Times New Roman"/>
          <w:b/>
          <w:color w:val="000000"/>
          <w:sz w:val="26"/>
          <w:szCs w:val="26"/>
        </w:rPr>
      </w:pPr>
      <w:r>
        <w:rPr>
          <w:rFonts w:eastAsia="-webkit-standard" w:cs="Times New Roman"/>
          <w:b/>
          <w:color w:val="000000"/>
          <w:sz w:val="26"/>
          <w:szCs w:val="26"/>
        </w:rPr>
        <w:t xml:space="preserve">STREAM </w:t>
      </w:r>
      <w:r>
        <w:rPr>
          <w:rFonts w:eastAsia="-webkit-standard" w:cs="Times New Roman"/>
          <w:b/>
          <w:color w:val="000000"/>
          <w:sz w:val="26"/>
          <w:szCs w:val="26"/>
          <w:lang w:val="en-US"/>
        </w:rPr>
        <w:t>B, GROUP NO 30</w:t>
      </w:r>
      <w:bookmarkStart w:id="0" w:name="_GoBack"/>
      <w:bookmarkEnd w:id="0"/>
    </w:p>
    <w:p>
      <w:pPr>
        <w:pStyle w:val="4"/>
        <w:spacing w:after="150" w:line="21" w:lineRule="atLeast"/>
        <w:ind w:firstLine="540"/>
        <w:jc w:val="center"/>
        <w:rPr>
          <w:rFonts w:eastAsia="-webkit-standard" w:cs="Times New Roman"/>
          <w:b/>
          <w:color w:val="000000"/>
          <w:sz w:val="26"/>
          <w:szCs w:val="26"/>
        </w:rPr>
      </w:pPr>
      <w:r>
        <w:rPr>
          <w:rFonts w:eastAsia="-webkit-standard" w:cs="Times New Roman"/>
          <w:b/>
          <w:color w:val="000000"/>
          <w:sz w:val="26"/>
          <w:szCs w:val="26"/>
          <w:lang w:val="en-US"/>
        </w:rPr>
        <w:t xml:space="preserve">GROUP ASSIGNMENT </w:t>
      </w:r>
    </w:p>
    <w:p>
      <w:pPr>
        <w:pStyle w:val="4"/>
        <w:spacing w:after="150" w:line="27" w:lineRule="atLeast"/>
        <w:rPr>
          <w:rFonts w:cs="Times New Roman"/>
          <w:b/>
          <w:sz w:val="26"/>
          <w:szCs w:val="26"/>
        </w:rPr>
      </w:pPr>
    </w:p>
    <w:tbl>
      <w:tblPr>
        <w:tblStyle w:val="8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764"/>
        <w:gridCol w:w="3934"/>
      </w:tblGrid>
      <w:tr>
        <w:tblPrEx>
          <w:tblLayout w:type="fixed"/>
        </w:tblPrEx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  <w:tc>
          <w:tcPr>
            <w:tcW w:w="3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NAME</w:t>
            </w:r>
          </w:p>
        </w:tc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REGISTRATION NUMBER</w:t>
            </w:r>
          </w:p>
        </w:tc>
      </w:tr>
      <w:tr>
        <w:tblPrEx>
          <w:tblLayout w:type="fixed"/>
        </w:tblPrEx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1</w:t>
            </w:r>
          </w:p>
        </w:tc>
        <w:tc>
          <w:tcPr>
            <w:tcW w:w="3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SAMUEL SAMWEL MBUNDU</w:t>
            </w:r>
          </w:p>
        </w:tc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IMC/BAIT/2121098</w:t>
            </w:r>
          </w:p>
        </w:tc>
      </w:tr>
      <w:tr>
        <w:tblPrEx>
          <w:tblLayout w:type="fixed"/>
        </w:tblPrEx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2</w:t>
            </w:r>
          </w:p>
        </w:tc>
        <w:tc>
          <w:tcPr>
            <w:tcW w:w="3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SHARON PETER KISANGA</w:t>
            </w:r>
          </w:p>
        </w:tc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IMC/BAIT/2113859</w:t>
            </w:r>
          </w:p>
        </w:tc>
      </w:tr>
      <w:tr>
        <w:tblPrEx>
          <w:tblLayout w:type="fixed"/>
        </w:tblPrEx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3</w:t>
            </w:r>
          </w:p>
        </w:tc>
        <w:tc>
          <w:tcPr>
            <w:tcW w:w="3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AJINETH ANANIAS</w:t>
            </w:r>
          </w:p>
        </w:tc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IMC/BAIT/2111262</w:t>
            </w:r>
          </w:p>
        </w:tc>
      </w:tr>
      <w:tr>
        <w:tblPrEx>
          <w:tblLayout w:type="fixed"/>
        </w:tblPrEx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4</w:t>
            </w:r>
          </w:p>
        </w:tc>
        <w:tc>
          <w:tcPr>
            <w:tcW w:w="3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PETER T SHAO</w:t>
            </w:r>
          </w:p>
        </w:tc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IMC/BAIT/2122736</w:t>
            </w:r>
          </w:p>
        </w:tc>
      </w:tr>
      <w:tr>
        <w:tblPrEx>
          <w:tblLayout w:type="fixed"/>
        </w:tblPrEx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5</w:t>
            </w:r>
          </w:p>
        </w:tc>
        <w:tc>
          <w:tcPr>
            <w:tcW w:w="3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ISAAC SAMBA</w:t>
            </w:r>
          </w:p>
        </w:tc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18"/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IMC/BAIT/2012823</w:t>
            </w:r>
          </w:p>
        </w:tc>
      </w:tr>
    </w:tbl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  <w:r>
        <w:t xml:space="preserve">                                                        </w:t>
      </w: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  <w:spacing w:line="360" w:lineRule="auto"/>
        <w:jc w:val="both"/>
        <w:rPr>
          <w:sz w:val="28"/>
          <w:szCs w:val="28"/>
          <w:u w:val="single"/>
        </w:rPr>
      </w:pPr>
    </w:p>
    <w:p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color w:val="00007D"/>
          <w:sz w:val="28"/>
          <w:szCs w:val="28"/>
        </w:rPr>
      </w:pPr>
    </w:p>
    <w:p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color w:val="00007D"/>
          <w:sz w:val="28"/>
          <w:szCs w:val="28"/>
        </w:rPr>
      </w:pPr>
    </w:p>
    <w:p>
      <w:pPr>
        <w:kinsoku w:val="0"/>
        <w:overflowPunct w:val="0"/>
        <w:spacing w:line="360" w:lineRule="auto"/>
        <w:jc w:val="both"/>
        <w:textAlignment w:val="baseline"/>
        <w:rPr>
          <w:rFonts w:ascii="Times New Roman" w:hAnsi="Times New Roman" w:eastAsia="Times New Roman" w:cs="Times New Roman"/>
          <w:color w:val="00007D"/>
          <w:sz w:val="28"/>
          <w:szCs w:val="28"/>
        </w:rPr>
      </w:pPr>
    </w:p>
    <w:p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color w:val="00007D"/>
          <w:sz w:val="28"/>
          <w:szCs w:val="28"/>
        </w:rPr>
      </w:pPr>
    </w:p>
    <w:sectPr>
      <w:footerReference r:id="rId3" w:type="default"/>
      <w:pgSz w:w="12240" w:h="15840"/>
      <w:pgMar w:top="720" w:right="720" w:bottom="720" w:left="720" w:header="720" w:footer="720" w:gutter="0"/>
      <w:pgBorders w:display="firstPage"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Wingdings 2">
    <w:altName w:val="Wingdings 2"/>
    <w:panose1 w:val="05020102010000070707"/>
    <w:charset w:val="02"/>
    <w:family w:val="roman"/>
    <w:pitch w:val="default"/>
    <w:sig w:usb0="00000000" w:usb1="00000000" w:usb2="00000000" w:usb3="00000000" w:csb0="80000000" w:csb1="00000000"/>
  </w:font>
  <w:font w:name="SimSun">
    <w:altName w:val="宋体"/>
    <w:panose1 w:val="02010600030000010101"/>
    <w:charset w:val="86"/>
    <w:family w:val="auto"/>
    <w:pitch w:val="default"/>
    <w:sig w:usb0="00000000" w:usb1="00000000" w:usb2="00000016" w:usb3="00000000" w:csb0="00040001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character" w:default="1" w:styleId="5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2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2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qFormat/>
    <w:uiPriority w:val="99"/>
    <w:pPr>
      <w:spacing w:after="200" w:line="276" w:lineRule="auto"/>
      <w:jc w:val="both"/>
    </w:pPr>
    <w:rPr>
      <w:rFonts w:ascii="Times New Roman" w:hAnsi="Times New Roman"/>
      <w:sz w:val="24"/>
      <w:szCs w:val="24"/>
    </w:rPr>
  </w:style>
  <w:style w:type="character" w:styleId="6">
    <w:name w:val="Hyperlink"/>
    <w:basedOn w:val="5"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pPr>
      <w:widowControl w:val="0"/>
      <w:spacing w:after="200" w:line="276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">
    <w:name w:val="Medium Grid 3"/>
    <w:basedOn w:val="7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0">
    <w:name w:val="Medium Grid 3 Accent 1"/>
    <w:basedOn w:val="7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1">
    <w:name w:val="Medium Grid 3 Accent 2"/>
    <w:basedOn w:val="7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2">
    <w:name w:val="Medium Grid 3 Accent 3"/>
    <w:basedOn w:val="7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3">
    <w:name w:val="Medium Grid 3 Accent 4"/>
    <w:basedOn w:val="7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4">
    <w:name w:val="Medium Grid 3 Accent 5"/>
    <w:basedOn w:val="7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5">
    <w:name w:val="Medium Grid 3 Accent 6"/>
    <w:basedOn w:val="7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Placeholder Text"/>
    <w:basedOn w:val="5"/>
    <w:uiPriority w:val="99"/>
    <w:rPr>
      <w:color w:val="808080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character" w:customStyle="1" w:styleId="19">
    <w:name w:val="Unresolved Mention1"/>
    <w:basedOn w:val="5"/>
    <w:uiPriority w:val="99"/>
    <w:rPr>
      <w:color w:val="605E5C"/>
      <w:shd w:val="clear" w:color="auto" w:fill="E1DFDD"/>
    </w:rPr>
  </w:style>
  <w:style w:type="paragraph" w:customStyle="1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er Char_b8f4414f-789a-4c52-95ab-75ab68430148"/>
    <w:basedOn w:val="5"/>
    <w:link w:val="3"/>
    <w:uiPriority w:val="99"/>
    <w:rPr>
      <w:rFonts w:ascii="Calibri" w:hAnsi="Calibri" w:eastAsia="Calibri" w:cs="Arial"/>
      <w:sz w:val="22"/>
      <w:szCs w:val="22"/>
    </w:rPr>
  </w:style>
  <w:style w:type="character" w:customStyle="1" w:styleId="22">
    <w:name w:val="Footer Char_e00afb83-bd05-4bb3-b2c0-ea25c8af0857"/>
    <w:basedOn w:val="5"/>
    <w:link w:val="2"/>
    <w:uiPriority w:val="99"/>
    <w:rPr>
      <w:rFonts w:ascii="Calibri" w:hAnsi="Calibri" w:eastAsia="Calibri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206</Characters>
  <Lines>0</Lines>
  <Paragraphs>43</Paragraphs>
  <ScaleCrop>false</ScaleCrop>
  <LinksUpToDate>false</LinksUpToDate>
  <CharactersWithSpaces>286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2023-04-24T17:59:00Z</dcterms:created>
  <dc:creator>Amani Metson</dc:creator>
  <cp:lastModifiedBy>iPhone</cp:lastModifiedBy>
  <cp:lastPrinted>2023-04-24T17:58:00Z</cp:lastPrinted>
  <dcterms:modified xsi:type="dcterms:W3CDTF">2023-11-22T10:33:15Z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3081-11.33.60</vt:lpwstr>
  </property>
  <property fmtid="{D5CDD505-2E9C-101B-9397-08002B2CF9AE}" pid="3" name="ICV">
    <vt:lpwstr>54fcc31860254c26ab75e48595332daf</vt:lpwstr>
  </property>
</Properties>
</file>