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F6E" w:rsidRPr="004005BA" w:rsidRDefault="004005BA">
      <w:pPr>
        <w:rPr>
          <w:lang w:val="de-DE"/>
        </w:rPr>
      </w:pPr>
      <w:r>
        <w:rPr>
          <w:lang w:val="de-DE"/>
        </w:rPr>
        <w:t>Wonderful barcelona</w:t>
      </w:r>
      <w:bookmarkStart w:id="0" w:name="_GoBack"/>
      <w:bookmarkEnd w:id="0"/>
    </w:p>
    <w:sectPr w:rsidR="00384F6E" w:rsidRPr="00400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AC"/>
    <w:rsid w:val="00384F6E"/>
    <w:rsid w:val="004005BA"/>
    <w:rsid w:val="00B8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184F"/>
  <w15:chartTrackingRefBased/>
  <w15:docId w15:val="{DD7B2A7E-D7F9-4096-858A-ADBC1386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Kenechukwu Kenneth Maduegbunam</dc:creator>
  <cp:keywords/>
  <dc:description/>
  <cp:lastModifiedBy>Kenechukwu Kenneth Maduegbunam</cp:lastModifiedBy>
  <cp:revision>2</cp:revision>
  <dcterms:created xsi:type="dcterms:W3CDTF">2021-04-20T11:02:00Z</dcterms:created>
  <dcterms:modified xsi:type="dcterms:W3CDTF">2021-04-20T11:04:00Z</dcterms:modified>
</cp:coreProperties>
</file>