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igc-检测与查重工具调研"/>
    <w:p>
      <w:pPr>
        <w:pStyle w:val="Heading1"/>
      </w:pPr>
      <w:r>
        <w:t xml:space="preserve">AIGC </w:t>
      </w:r>
      <w:r>
        <w:rPr>
          <w:rFonts w:hint="eastAsia"/>
        </w:rPr>
        <w:t xml:space="preserve">检测与查重工具调研</w:t>
      </w:r>
    </w:p>
    <w:p>
      <w:pPr>
        <w:pStyle w:val="FirstParagraph"/>
      </w:pP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用途：用于说明当前</w:t>
      </w:r>
      <w:r>
        <w:t xml:space="preserve"> AIGC </w:t>
      </w:r>
      <w:r>
        <w:rPr>
          <w:rFonts w:hint="eastAsia"/>
        </w:rPr>
        <w:t xml:space="preserve">检测工具的可靠性、是否存在所谓“提示词降到</w:t>
      </w:r>
      <w:r>
        <w:t xml:space="preserve"> </w:t>
      </w:r>
      <w:r>
        <w:rPr>
          <w:rFonts w:hint="eastAsia"/>
        </w:rPr>
        <w:t xml:space="preserve">15%”的稳定方法，以及目前可用的开源或低门槛自测工具。</w:t>
      </w:r>
    </w:p>
    <w:bookmarkStart w:id="12" w:name="一结论先说"/>
    <w:p>
      <w:pPr>
        <w:pStyle w:val="Heading2"/>
      </w:pPr>
      <w:r>
        <w:rPr>
          <w:rFonts w:hint="eastAsia"/>
        </w:rPr>
        <w:t xml:space="preserve">一、结论先说</w:t>
      </w:r>
    </w:p>
    <w:bookmarkStart w:id="9" w:name="关于把-aigc-率稳定降到-15"/>
    <w:p>
      <w:pPr>
        <w:pStyle w:val="Heading3"/>
      </w:pPr>
      <w:r>
        <w:t xml:space="preserve">1. </w:t>
      </w:r>
      <w:r>
        <w:rPr>
          <w:rFonts w:hint="eastAsia"/>
        </w:rPr>
        <w:t xml:space="preserve">关于“把</w:t>
      </w:r>
      <w:r>
        <w:t xml:space="preserve"> AIGC </w:t>
      </w:r>
      <w:r>
        <w:rPr>
          <w:rFonts w:hint="eastAsia"/>
        </w:rPr>
        <w:t xml:space="preserve">率稳定降到</w:t>
      </w:r>
      <w:r>
        <w:t xml:space="preserve"> 15%”</w:t>
      </w:r>
    </w:p>
    <w:p>
      <w:pPr>
        <w:pStyle w:val="FirstParagraph"/>
      </w:pPr>
      <w:r>
        <w:rPr>
          <w:rFonts w:hint="eastAsia"/>
        </w:rPr>
        <w:t xml:space="preserve">联网检索后的结论是：</w:t>
      </w:r>
      <w:r>
        <w:rPr>
          <w:rFonts w:hint="eastAsia"/>
          <w:b/>
          <w:bCs/>
        </w:rPr>
        <w:t xml:space="preserve">没有可靠证据表明，存在一种稳定、可复现、对学校系统普遍有效的“提示词方案”，可以把</w:t>
      </w:r>
      <w:r>
        <w:rPr>
          <w:b/>
          <w:bCs/>
        </w:rPr>
        <w:t xml:space="preserve"> AIGC </w:t>
      </w:r>
      <w:r>
        <w:rPr>
          <w:rFonts w:hint="eastAsia"/>
          <w:b/>
          <w:bCs/>
        </w:rPr>
        <w:t xml:space="preserve">检测率稳定降到某个固定百分比，例如</w:t>
      </w:r>
      <w:r>
        <w:rPr>
          <w:b/>
          <w:bCs/>
        </w:rPr>
        <w:t xml:space="preserve"> 15%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原因主要有三点：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不同学校使用的检测工具不同，算法、语料、阈值和版本都可能不同。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同一种工具在不同时期也会更新。例如</w:t>
      </w:r>
      <w:r>
        <w:t xml:space="preserve"> Turnitin </w:t>
      </w:r>
      <w:r>
        <w:rPr>
          <w:rFonts w:hint="eastAsia"/>
        </w:rPr>
        <w:t xml:space="preserve">官方在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更新了</w:t>
      </w:r>
      <w:r>
        <w:t xml:space="preserve"> AI writing detection </w:t>
      </w:r>
      <w:r>
        <w:rPr>
          <w:rFonts w:hint="eastAsia"/>
        </w:rPr>
        <w:t xml:space="preserve">model，并明确提到开始增强对</w:t>
      </w:r>
      <w:r>
        <w:t xml:space="preserve"> AI bypasser tools </w:t>
      </w:r>
      <w:r>
        <w:rPr>
          <w:rFonts w:hint="eastAsia"/>
        </w:rPr>
        <w:t xml:space="preserve">的识别能力。</w:t>
      </w:r>
    </w:p>
    <w:p>
      <w:pPr>
        <w:pStyle w:val="Compact"/>
        <w:numPr>
          <w:ilvl w:val="0"/>
          <w:numId w:val="1001"/>
        </w:numPr>
      </w:pPr>
      <w:r>
        <w:t xml:space="preserve">AIGC </w:t>
      </w:r>
      <w:r>
        <w:rPr>
          <w:rFonts w:hint="eastAsia"/>
        </w:rPr>
        <w:t xml:space="preserve">检测本身并不稳定。很多高校和研究文献都指出，这类检测容易出现误报和漏报，不能被视为绝对证据。</w:t>
      </w:r>
    </w:p>
    <w:p>
      <w:pPr>
        <w:pStyle w:val="FirstParagraph"/>
      </w:pPr>
      <w:r>
        <w:rPr>
          <w:rFonts w:hint="eastAsia"/>
        </w:rPr>
        <w:t xml:space="preserve">所以，网上那种“用某个提示词把</w:t>
      </w:r>
      <w:r>
        <w:t xml:space="preserve"> AIGC </w:t>
      </w:r>
      <w:r>
        <w:rPr>
          <w:rFonts w:hint="eastAsia"/>
        </w:rPr>
        <w:t xml:space="preserve">率压到</w:t>
      </w:r>
      <w:r>
        <w:t xml:space="preserve"> </w:t>
      </w:r>
      <w:r>
        <w:rPr>
          <w:rFonts w:hint="eastAsia"/>
        </w:rPr>
        <w:t xml:space="preserve">15%”的说法，更接近经验帖或营销话术，不适合作为你论文交稿前的可靠策略。</w:t>
      </w:r>
    </w:p>
    <w:bookmarkEnd w:id="9"/>
    <w:bookmarkStart w:id="10" w:name="更稳妥的做法"/>
    <w:p>
      <w:pPr>
        <w:pStyle w:val="Heading3"/>
      </w:pPr>
      <w:r>
        <w:t xml:space="preserve">2. </w:t>
      </w:r>
      <w:r>
        <w:rPr>
          <w:rFonts w:hint="eastAsia"/>
        </w:rPr>
        <w:t xml:space="preserve">更稳妥的做法</w:t>
      </w:r>
    </w:p>
    <w:p>
      <w:pPr>
        <w:pStyle w:val="FirstParagraph"/>
      </w:pPr>
      <w:r>
        <w:rPr>
          <w:rFonts w:hint="eastAsia"/>
        </w:rPr>
        <w:t xml:space="preserve">如果你的目标是</w:t>
      </w:r>
      <w:r>
        <w:rPr>
          <w:rFonts w:hint="eastAsia"/>
          <w:b/>
          <w:bCs/>
        </w:rPr>
        <w:t xml:space="preserve">降低误判风险</w:t>
      </w:r>
      <w:r>
        <w:rPr>
          <w:rFonts w:hint="eastAsia"/>
        </w:rPr>
        <w:t xml:space="preserve">，而不是去“规避检测”，更稳妥的方式是：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让正文真正回到你自己的写作逻辑。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加入与你项目强绑定的真实细节。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保留你自己的改稿痕迹、文献检索痕迹和图表制作痕迹。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把参考文献、图表、测试数据、项目结构与正文一一对应。</w:t>
      </w:r>
    </w:p>
    <w:p>
      <w:pPr>
        <w:pStyle w:val="FirstParagraph"/>
      </w:pPr>
      <w:r>
        <w:rPr>
          <w:rFonts w:hint="eastAsia"/>
        </w:rPr>
        <w:t xml:space="preserve">这类做法不能保证任何工具给出某个固定百分比，但能显著降低“模板味”“空话味”“AI</w:t>
      </w:r>
      <w:r>
        <w:t xml:space="preserve"> </w:t>
      </w:r>
      <w:r>
        <w:rPr>
          <w:rFonts w:hint="eastAsia"/>
        </w:rPr>
        <w:t xml:space="preserve">套话味”导致的风险。</w:t>
      </w:r>
    </w:p>
    <w:bookmarkEnd w:id="10"/>
    <w:bookmarkStart w:id="11" w:name="关于开源检测工具"/>
    <w:p>
      <w:pPr>
        <w:pStyle w:val="Heading3"/>
      </w:pPr>
      <w:r>
        <w:t xml:space="preserve">3. </w:t>
      </w:r>
      <w:r>
        <w:rPr>
          <w:rFonts w:hint="eastAsia"/>
        </w:rPr>
        <w:t xml:space="preserve">关于开源检测工具</w:t>
      </w:r>
    </w:p>
    <w:p>
      <w:pPr>
        <w:pStyle w:val="FirstParagraph"/>
      </w:pPr>
      <w:r>
        <w:rPr>
          <w:rFonts w:hint="eastAsia"/>
        </w:rPr>
        <w:t xml:space="preserve">有开源工具可以做</w:t>
      </w:r>
      <w:r>
        <w:rPr>
          <w:rFonts w:hint="eastAsia"/>
          <w:b/>
          <w:bCs/>
        </w:rPr>
        <w:t xml:space="preserve">参考性自测</w:t>
      </w:r>
      <w:r>
        <w:rPr>
          <w:rFonts w:hint="eastAsia"/>
        </w:rPr>
        <w:t xml:space="preserve">，但要明确：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没有开源工具能够准确复现学校的</w:t>
      </w:r>
      <w:r>
        <w:rPr>
          <w:b/>
          <w:bCs/>
        </w:rPr>
        <w:t xml:space="preserve"> AIGC </w:t>
      </w:r>
      <w:r>
        <w:rPr>
          <w:rFonts w:hint="eastAsia"/>
          <w:b/>
          <w:bCs/>
        </w:rPr>
        <w:t xml:space="preserve">检测结果。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没有开源工具能够准确复现学校的查重系统结果。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开源工具更适合做“趋势判断”，不适合把输出百分比当成最终依据。</w:t>
      </w:r>
    </w:p>
    <w:bookmarkEnd w:id="11"/>
    <w:bookmarkEnd w:id="12"/>
    <w:bookmarkStart w:id="16" w:name="二联网核到的关键事实"/>
    <w:p>
      <w:pPr>
        <w:pStyle w:val="Heading2"/>
      </w:pPr>
      <w:r>
        <w:rPr>
          <w:rFonts w:hint="eastAsia"/>
        </w:rPr>
        <w:t xml:space="preserve">二、联网核到的关键事实</w:t>
      </w:r>
    </w:p>
    <w:bookmarkStart w:id="13" w:name="turnitin-官方仍在更新-ai-检测模型"/>
    <w:p>
      <w:pPr>
        <w:pStyle w:val="Heading3"/>
      </w:pPr>
      <w:r>
        <w:t xml:space="preserve">1. Turnitin </w:t>
      </w:r>
      <w:r>
        <w:rPr>
          <w:rFonts w:hint="eastAsia"/>
        </w:rPr>
        <w:t xml:space="preserve">官方仍在更新</w:t>
      </w:r>
      <w:r>
        <w:t xml:space="preserve"> AI </w:t>
      </w:r>
      <w:r>
        <w:rPr>
          <w:rFonts w:hint="eastAsia"/>
        </w:rPr>
        <w:t xml:space="preserve">检测模型</w:t>
      </w:r>
    </w:p>
    <w:p>
      <w:pPr>
        <w:pStyle w:val="FirstParagraph"/>
      </w:pPr>
      <w:r>
        <w:t xml:space="preserve">Turnitin </w:t>
      </w:r>
      <w:r>
        <w:rPr>
          <w:rFonts w:hint="eastAsia"/>
        </w:rPr>
        <w:t xml:space="preserve">官方指南页面显示，其</w:t>
      </w:r>
      <w:r>
        <w:t xml:space="preserve"> AI writing detection model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有更新，并新增了对</w:t>
      </w:r>
      <w:r>
        <w:t xml:space="preserve"> </w:t>
      </w:r>
      <w:r>
        <w:rPr>
          <w:b/>
          <w:bCs/>
        </w:rPr>
        <w:t xml:space="preserve">AI bypasser tools</w:t>
      </w:r>
      <w:r>
        <w:t xml:space="preserve"> </w:t>
      </w:r>
      <w:r>
        <w:rPr>
          <w:rFonts w:hint="eastAsia"/>
        </w:rPr>
        <w:t xml:space="preserve">的识别说明。这个信息非常重要，因为它说明：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检测模型是持续变化的；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即使某些“人类化提示词”曾经在旧模型上有效，也不代表现在还有效；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试图依赖所谓“降</w:t>
      </w:r>
      <w:r>
        <w:t xml:space="preserve"> AIGC </w:t>
      </w:r>
      <w:r>
        <w:rPr>
          <w:rFonts w:hint="eastAsia"/>
        </w:rPr>
        <w:t xml:space="preserve">提示词”本身就存在失效风险。</w:t>
      </w:r>
    </w:p>
    <w:bookmarkEnd w:id="13"/>
    <w:bookmarkStart w:id="14" w:name="多所高校公开表示-ai-检测并不可靠"/>
    <w:p>
      <w:pPr>
        <w:pStyle w:val="Heading3"/>
      </w:pPr>
      <w:r>
        <w:t xml:space="preserve">2. </w:t>
      </w:r>
      <w:r>
        <w:rPr>
          <w:rFonts w:hint="eastAsia"/>
        </w:rPr>
        <w:t xml:space="preserve">多所高校公开表示</w:t>
      </w:r>
      <w:r>
        <w:t xml:space="preserve"> AI </w:t>
      </w:r>
      <w:r>
        <w:rPr>
          <w:rFonts w:hint="eastAsia"/>
        </w:rPr>
        <w:t xml:space="preserve">检测并不可靠</w:t>
      </w:r>
    </w:p>
    <w:p>
      <w:pPr>
        <w:pStyle w:val="FirstParagraph"/>
      </w:pPr>
      <w:r>
        <w:t xml:space="preserve">Vanderbilt University </w:t>
      </w:r>
      <w:r>
        <w:rPr>
          <w:rFonts w:hint="eastAsia"/>
        </w:rPr>
        <w:t xml:space="preserve">的官方支持页面公开说明，经过测试后，他们决定停用</w:t>
      </w:r>
      <w:r>
        <w:t xml:space="preserve"> Turnitin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detector，并明确表示无法确认该工具是否足够可靠。其</w:t>
      </w:r>
      <w:r>
        <w:t xml:space="preserve"> generative AI </w:t>
      </w:r>
      <w:r>
        <w:rPr>
          <w:rFonts w:hint="eastAsia"/>
        </w:rPr>
        <w:t xml:space="preserve">学术诚信页面也指出，学校</w:t>
      </w:r>
      <w:r>
        <w:rPr>
          <w:rFonts w:hint="eastAsia"/>
          <w:b/>
          <w:bCs/>
        </w:rPr>
        <w:t xml:space="preserve">不提供机构级支持的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检测工具</w:t>
      </w:r>
      <w:r>
        <w:rPr>
          <w:rFonts w:hint="eastAsia"/>
        </w:rPr>
        <w:t xml:space="preserve">，并提醒第三方检测工具存在隐私和可靠性问题。</w:t>
      </w:r>
    </w:p>
    <w:p>
      <w:pPr>
        <w:pStyle w:val="BodyText"/>
      </w:pPr>
      <w:r>
        <w:rPr>
          <w:rFonts w:hint="eastAsia"/>
        </w:rPr>
        <w:t xml:space="preserve">这说明一个现实情况：</w:t>
      </w:r>
      <w:r>
        <w:rPr>
          <w:rFonts w:hint="eastAsia"/>
          <w:b/>
          <w:bCs/>
        </w:rPr>
        <w:t xml:space="preserve">高校内部也并没有把</w:t>
      </w:r>
      <w:r>
        <w:rPr>
          <w:b/>
          <w:bCs/>
        </w:rPr>
        <w:t xml:space="preserve"> AIGC </w:t>
      </w:r>
      <w:r>
        <w:rPr>
          <w:rFonts w:hint="eastAsia"/>
          <w:b/>
          <w:bCs/>
        </w:rPr>
        <w:t xml:space="preserve">检测结果当作绝对证据。</w:t>
      </w:r>
    </w:p>
    <w:bookmarkEnd w:id="14"/>
    <w:bookmarkStart w:id="15" w:name="学术研究普遍认为可靠检测-ai-文本很难"/>
    <w:p>
      <w:pPr>
        <w:pStyle w:val="Heading3"/>
      </w:pPr>
      <w:r>
        <w:t xml:space="preserve">3. </w:t>
      </w:r>
      <w:r>
        <w:rPr>
          <w:rFonts w:hint="eastAsia"/>
        </w:rPr>
        <w:t xml:space="preserve">学术研究普遍认为“可靠检测</w:t>
      </w:r>
      <w:r>
        <w:t xml:space="preserve"> AI </w:t>
      </w:r>
      <w:r>
        <w:rPr>
          <w:rFonts w:hint="eastAsia"/>
        </w:rPr>
        <w:t xml:space="preserve">文本”很难</w:t>
      </w:r>
    </w:p>
    <w:p>
      <w:pPr>
        <w:pStyle w:val="FirstParagraph"/>
      </w:pPr>
      <w:r>
        <w:rPr>
          <w:rFonts w:hint="eastAsia"/>
        </w:rPr>
        <w:t xml:space="preserve">我检索到的论文和综述多数支持同一方向：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Can AI-Generated Text be Reliably Detected?</w:t>
      </w:r>
      <w:r>
        <w:t xml:space="preserve"> </w:t>
      </w:r>
      <w:r>
        <w:rPr>
          <w:rFonts w:hint="eastAsia"/>
        </w:rPr>
        <w:t xml:space="preserve">认为现有</w:t>
      </w:r>
      <w:r>
        <w:t xml:space="preserve"> AI </w:t>
      </w:r>
      <w:r>
        <w:rPr>
          <w:rFonts w:hint="eastAsia"/>
        </w:rPr>
        <w:t xml:space="preserve">文本检测面对攻击和改写时并不稳健。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Testing of detection tools for AI-generated text</w:t>
      </w:r>
      <w:r>
        <w:t xml:space="preserve"> </w:t>
      </w:r>
      <w:r>
        <w:rPr>
          <w:rFonts w:hint="eastAsia"/>
        </w:rPr>
        <w:t xml:space="preserve">也得出类似结论，即现有检测工具在真实场景下准确性和可靠性都有限。</w:t>
      </w:r>
    </w:p>
    <w:p>
      <w:pPr>
        <w:pStyle w:val="FirstParagraph"/>
      </w:pPr>
      <w:r>
        <w:rPr>
          <w:rFonts w:hint="eastAsia"/>
        </w:rPr>
        <w:t xml:space="preserve">因此，</w:t>
      </w:r>
      <w:r>
        <w:rPr>
          <w:rFonts w:hint="eastAsia"/>
          <w:b/>
          <w:bCs/>
        </w:rPr>
        <w:t xml:space="preserve">检测结果更像一个风险信号，而不是司法级别证据</w:t>
      </w:r>
      <w:r>
        <w:t xml:space="preserve">。</w:t>
      </w:r>
    </w:p>
    <w:bookmarkEnd w:id="15"/>
    <w:bookmarkEnd w:id="16"/>
    <w:bookmarkStart w:id="22" w:name="三如果不搞绕过怎样合规降低风险"/>
    <w:p>
      <w:pPr>
        <w:pStyle w:val="Heading2"/>
      </w:pPr>
      <w:r>
        <w:rPr>
          <w:rFonts w:hint="eastAsia"/>
        </w:rPr>
        <w:t xml:space="preserve">三、如果不搞“绕过”，怎样合规降低风险</w:t>
      </w:r>
    </w:p>
    <w:p>
      <w:pPr>
        <w:pStyle w:val="FirstParagraph"/>
      </w:pPr>
      <w:r>
        <w:rPr>
          <w:rFonts w:hint="eastAsia"/>
        </w:rPr>
        <w:t xml:space="preserve">下面这些方法属于正常学术写作优化，不是规避检测。</w:t>
      </w:r>
    </w:p>
    <w:bookmarkStart w:id="17" w:name="把通用套话改成项目细节"/>
    <w:p>
      <w:pPr>
        <w:pStyle w:val="Heading3"/>
      </w:pPr>
      <w:r>
        <w:t xml:space="preserve">1. </w:t>
      </w:r>
      <w:r>
        <w:rPr>
          <w:rFonts w:hint="eastAsia"/>
        </w:rPr>
        <w:t xml:space="preserve">把“通用套话”改成“项目细节”</w:t>
      </w:r>
    </w:p>
    <w:p>
      <w:pPr>
        <w:pStyle w:val="FirstParagraph"/>
      </w:pPr>
      <w:r>
        <w:rPr>
          <w:rFonts w:hint="eastAsia"/>
        </w:rPr>
        <w:t xml:space="preserve">比起反复写“随着数字化转型不断发展”“具有重要意义”这类泛化表达，更应该多写：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南派食品的业务痛点；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你为什么引入轻量化语义模块；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库存批次、入库、出库、流程状态映射的具体设计；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你项目当前哪些模块完成了，哪些只是原型验证。</w:t>
      </w:r>
    </w:p>
    <w:p>
      <w:pPr>
        <w:pStyle w:val="FirstParagraph"/>
      </w:pPr>
      <w:r>
        <w:rPr>
          <w:rFonts w:hint="eastAsia"/>
        </w:rPr>
        <w:t xml:space="preserve">越具体、越贴项目，越不像模板文本。</w:t>
      </w:r>
    </w:p>
    <w:bookmarkEnd w:id="17"/>
    <w:bookmarkStart w:id="18" w:name="保留你自己的判断句"/>
    <w:p>
      <w:pPr>
        <w:pStyle w:val="Heading3"/>
      </w:pPr>
      <w:r>
        <w:t xml:space="preserve">2. </w:t>
      </w:r>
      <w:r>
        <w:rPr>
          <w:rFonts w:hint="eastAsia"/>
        </w:rPr>
        <w:t xml:space="preserve">保留“你自己的判断句”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为什么你把质量、生产、采购不再写成当前独立完成模块；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为什么你把轻量化语义模块单独提出来；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为什么你采用数据库中心架构而不是传统后端分层。</w:t>
      </w:r>
    </w:p>
    <w:p>
      <w:pPr>
        <w:pStyle w:val="FirstParagraph"/>
      </w:pPr>
      <w:r>
        <w:rPr>
          <w:rFonts w:hint="eastAsia"/>
        </w:rPr>
        <w:t xml:space="preserve">这些“判断句”和“取舍说明”非常能体现你的作者痕迹。</w:t>
      </w:r>
    </w:p>
    <w:bookmarkEnd w:id="18"/>
    <w:bookmarkStart w:id="19" w:name="不要机械改写要重新组织"/>
    <w:p>
      <w:pPr>
        <w:pStyle w:val="Heading3"/>
      </w:pPr>
      <w:r>
        <w:t xml:space="preserve">3. </w:t>
      </w:r>
      <w:r>
        <w:rPr>
          <w:rFonts w:hint="eastAsia"/>
        </w:rPr>
        <w:t xml:space="preserve">不要机械改写，要重新组织</w:t>
      </w:r>
    </w:p>
    <w:p>
      <w:pPr>
        <w:pStyle w:val="FirstParagraph"/>
      </w:pPr>
      <w:r>
        <w:rPr>
          <w:rFonts w:hint="eastAsia"/>
        </w:rPr>
        <w:t xml:space="preserve">如果只是把</w:t>
      </w:r>
      <w:r>
        <w:t xml:space="preserve"> AI </w:t>
      </w:r>
      <w:r>
        <w:rPr>
          <w:rFonts w:hint="eastAsia"/>
        </w:rPr>
        <w:t xml:space="preserve">生成文本做同义词替换，风险并不低。更稳的方式是：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先确定你要表达的要点；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按你自己的顺序重写；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把段落结构改掉；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把真实项目细节补进去。</w:t>
      </w:r>
    </w:p>
    <w:bookmarkEnd w:id="19"/>
    <w:bookmarkStart w:id="20" w:name="图表文要互相对应"/>
    <w:p>
      <w:pPr>
        <w:pStyle w:val="Heading3"/>
      </w:pPr>
      <w:r>
        <w:t xml:space="preserve">4. </w:t>
      </w:r>
      <w:r>
        <w:rPr>
          <w:rFonts w:hint="eastAsia"/>
        </w:rPr>
        <w:t xml:space="preserve">图、表、文要互相对应</w:t>
      </w:r>
    </w:p>
    <w:p>
      <w:pPr>
        <w:pStyle w:val="FirstParagraph"/>
      </w:pPr>
      <w:r>
        <w:rPr>
          <w:rFonts w:hint="eastAsia"/>
        </w:rPr>
        <w:t xml:space="preserve">老师其实很看重这个：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第三章的需求图要和文字描述对应；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第四章的架构图要和当前实际实现一致；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第五章的表结构要和数据库脚本一致；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第七章的截图要和实现内容一致；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第八章的测试表要和测试报告一致。</w:t>
      </w:r>
    </w:p>
    <w:p>
      <w:pPr>
        <w:pStyle w:val="FirstParagraph"/>
      </w:pPr>
      <w:r>
        <w:rPr>
          <w:rFonts w:hint="eastAsia"/>
        </w:rPr>
        <w:t xml:space="preserve">如果这些东西能一一对应，论文整体可信度会明显提高。</w:t>
      </w:r>
    </w:p>
    <w:bookmarkEnd w:id="20"/>
    <w:bookmarkStart w:id="21" w:name="保留写作过程证据"/>
    <w:p>
      <w:pPr>
        <w:pStyle w:val="Heading3"/>
      </w:pPr>
      <w:r>
        <w:t xml:space="preserve">5. </w:t>
      </w:r>
      <w:r>
        <w:rPr>
          <w:rFonts w:hint="eastAsia"/>
        </w:rPr>
        <w:t xml:space="preserve">保留写作过程证据</w:t>
      </w:r>
    </w:p>
    <w:p>
      <w:pPr>
        <w:pStyle w:val="FirstParagraph"/>
      </w:pPr>
      <w:r>
        <w:rPr>
          <w:rFonts w:hint="eastAsia"/>
        </w:rPr>
        <w:t xml:space="preserve">建议你保留：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开题报告、中期报告、初稿修改记录；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参考文献检索记录；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图表源文件；</w:t>
      </w:r>
    </w:p>
    <w:p>
      <w:pPr>
        <w:pStyle w:val="Compact"/>
        <w:numPr>
          <w:ilvl w:val="0"/>
          <w:numId w:val="1010"/>
        </w:numPr>
      </w:pPr>
      <w:r>
        <w:t xml:space="preserve">SQL </w:t>
      </w:r>
      <w:r>
        <w:rPr>
          <w:rFonts w:hint="eastAsia"/>
        </w:rPr>
        <w:t xml:space="preserve">脚本、前端页面、测试报告；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每一版</w:t>
      </w:r>
      <w:r>
        <w:t xml:space="preserve"> Word </w:t>
      </w:r>
      <w:r>
        <w:rPr>
          <w:rFonts w:hint="eastAsia"/>
        </w:rPr>
        <w:t xml:space="preserve">的修改历史。</w:t>
      </w:r>
    </w:p>
    <w:p>
      <w:pPr>
        <w:pStyle w:val="FirstParagraph"/>
      </w:pPr>
      <w:r>
        <w:rPr>
          <w:rFonts w:hint="eastAsia"/>
        </w:rPr>
        <w:t xml:space="preserve">如果真的被问到“是否大量依赖</w:t>
      </w:r>
      <w:r>
        <w:t xml:space="preserve"> </w:t>
      </w:r>
      <w:r>
        <w:rPr>
          <w:rFonts w:hint="eastAsia"/>
        </w:rPr>
        <w:t xml:space="preserve">AI”，这些过程证据比任何单一检测值都更有说服力。</w:t>
      </w:r>
    </w:p>
    <w:bookmarkEnd w:id="21"/>
    <w:bookmarkEnd w:id="22"/>
    <w:bookmarkStart w:id="30" w:name="四有没有开源工具可以检测-aigc-率"/>
    <w:p>
      <w:pPr>
        <w:pStyle w:val="Heading2"/>
      </w:pPr>
      <w:r>
        <w:rPr>
          <w:rFonts w:hint="eastAsia"/>
        </w:rPr>
        <w:t xml:space="preserve">四、有没有开源工具可以检测</w:t>
      </w:r>
      <w:r>
        <w:t xml:space="preserve"> AIGC </w:t>
      </w:r>
      <w:r>
        <w:rPr>
          <w:rFonts w:hint="eastAsia"/>
        </w:rPr>
        <w:t xml:space="preserve">率</w:t>
      </w:r>
    </w:p>
    <w:p>
      <w:pPr>
        <w:pStyle w:val="FirstParagraph"/>
      </w:pPr>
      <w:r>
        <w:rPr>
          <w:rFonts w:hint="eastAsia"/>
        </w:rPr>
        <w:t xml:space="preserve">有，但请把它们当作</w:t>
      </w:r>
      <w:r>
        <w:rPr>
          <w:rFonts w:hint="eastAsia"/>
          <w:b/>
          <w:bCs/>
        </w:rPr>
        <w:t xml:space="preserve">参考工具</w:t>
      </w:r>
      <w:r>
        <w:t xml:space="preserve">。</w:t>
      </w:r>
    </w:p>
    <w:bookmarkStart w:id="28" w:name="可参考的开源开放工具"/>
    <w:p>
      <w:pPr>
        <w:pStyle w:val="Heading3"/>
      </w:pPr>
      <w:r>
        <w:t xml:space="preserve">1. </w:t>
      </w:r>
      <w:r>
        <w:rPr>
          <w:rFonts w:hint="eastAsia"/>
        </w:rPr>
        <w:t xml:space="preserve">可参考的开源/开放工具</w:t>
      </w:r>
    </w:p>
    <w:bookmarkStart w:id="23" w:name="gltr-系路线索"/>
    <w:p>
      <w:pPr>
        <w:pStyle w:val="Heading4"/>
      </w:pPr>
      <w:r>
        <w:t xml:space="preserve">GLTR </w:t>
      </w:r>
      <w:r>
        <w:rPr>
          <w:rFonts w:hint="eastAsia"/>
        </w:rPr>
        <w:t xml:space="preserve">系路线索</w:t>
      </w:r>
    </w:p>
    <w:p>
      <w:pPr>
        <w:pStyle w:val="FirstParagraph"/>
      </w:pPr>
      <w:r>
        <w:t xml:space="preserve">GLTR </w:t>
      </w:r>
      <w:r>
        <w:rPr>
          <w:rFonts w:hint="eastAsia"/>
        </w:rPr>
        <w:t xml:space="preserve">是比较经典的</w:t>
      </w:r>
      <w:r>
        <w:t xml:space="preserve"> AI </w:t>
      </w:r>
      <w:r>
        <w:rPr>
          <w:rFonts w:hint="eastAsia"/>
        </w:rPr>
        <w:t xml:space="preserve">文本可视化分析方向，GitHub</w:t>
      </w:r>
      <w:r>
        <w:t xml:space="preserve"> </w:t>
      </w:r>
      <w:r>
        <w:rPr>
          <w:rFonts w:hint="eastAsia"/>
        </w:rPr>
        <w:t xml:space="preserve">上有相关实现或衍生项目。</w:t>
      </w:r>
      <w:r>
        <w:br/>
      </w:r>
      <w:r>
        <w:rPr>
          <w:rFonts w:hint="eastAsia"/>
        </w:rPr>
        <w:t xml:space="preserve">适合做：观察文本是否呈现高概率</w:t>
      </w:r>
      <w:r>
        <w:t xml:space="preserve"> token </w:t>
      </w:r>
      <w:r>
        <w:rPr>
          <w:rFonts w:hint="eastAsia"/>
        </w:rPr>
        <w:t xml:space="preserve">分布特征。</w:t>
      </w:r>
      <w:r>
        <w:br/>
      </w:r>
      <w:r>
        <w:rPr>
          <w:rFonts w:hint="eastAsia"/>
        </w:rPr>
        <w:t xml:space="preserve">不适合做：给出学校可接受的“最终</w:t>
      </w:r>
      <w:r>
        <w:t xml:space="preserve"> AIGC </w:t>
      </w:r>
      <w:r>
        <w:rPr>
          <w:rFonts w:hint="eastAsia"/>
        </w:rPr>
        <w:t xml:space="preserve">百分比”。</w:t>
      </w:r>
    </w:p>
    <w:bookmarkEnd w:id="23"/>
    <w:bookmarkStart w:id="24" w:name="promptslabopenai-detector"/>
    <w:p>
      <w:pPr>
        <w:pStyle w:val="Heading4"/>
      </w:pPr>
      <w:r>
        <w:rPr>
          <w:rStyle w:val="VerbatimChar"/>
        </w:rPr>
        <w:t xml:space="preserve">promptslab/openai-detector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上可见的开源分类器实现。</w:t>
      </w:r>
      <w:r>
        <w:br/>
      </w:r>
      <w:r>
        <w:rPr>
          <w:rFonts w:hint="eastAsia"/>
        </w:rPr>
        <w:t xml:space="preserve">适合做：本地快速试验。</w:t>
      </w:r>
      <w:r>
        <w:br/>
      </w:r>
      <w:r>
        <w:rPr>
          <w:rFonts w:hint="eastAsia"/>
        </w:rPr>
        <w:t xml:space="preserve">不适合做：当成正式学术检测结果。</w:t>
      </w:r>
    </w:p>
    <w:bookmarkEnd w:id="24"/>
    <w:bookmarkStart w:id="25" w:name="yuchuantianaigc_text_detector"/>
    <w:p>
      <w:pPr>
        <w:pStyle w:val="Heading4"/>
      </w:pPr>
      <w:r>
        <w:rPr>
          <w:rStyle w:val="VerbatimChar"/>
        </w:rPr>
        <w:t xml:space="preserve">YuchuanTian/AIGC_text_detector</w:t>
      </w:r>
    </w:p>
    <w:p>
      <w:pPr>
        <w:pStyle w:val="FirstParagraph"/>
      </w:pPr>
      <w:r>
        <w:rPr>
          <w:rFonts w:hint="eastAsia"/>
        </w:rPr>
        <w:t xml:space="preserve">公开论文对应代码，偏研究型。</w:t>
      </w:r>
      <w:r>
        <w:br/>
      </w:r>
      <w:r>
        <w:rPr>
          <w:rFonts w:hint="eastAsia"/>
        </w:rPr>
        <w:t xml:space="preserve">适合做：研究性对比、自己跑实验。</w:t>
      </w:r>
      <w:r>
        <w:br/>
      </w:r>
      <w:r>
        <w:rPr>
          <w:rFonts w:hint="eastAsia"/>
        </w:rPr>
        <w:t xml:space="preserve">不适合做：直接拿来判断你的论文是否一定安全。</w:t>
      </w:r>
    </w:p>
    <w:bookmarkEnd w:id="25"/>
    <w:bookmarkStart w:id="26" w:name="gpt-whomagedetectanyllm"/>
    <w:p>
      <w:pPr>
        <w:pStyle w:val="Heading4"/>
      </w:pPr>
      <w:r>
        <w:rPr>
          <w:rStyle w:val="VerbatimChar"/>
        </w:rPr>
        <w:t xml:space="preserve">gpt-who</w:t>
      </w:r>
      <w:r>
        <w:t xml:space="preserve">、</w:t>
      </w:r>
      <w:r>
        <w:rPr>
          <w:rStyle w:val="VerbatimChar"/>
        </w:rPr>
        <w:t xml:space="preserve">MAGE</w:t>
      </w:r>
      <w:r>
        <w:t xml:space="preserve">、</w:t>
      </w:r>
      <w:r>
        <w:rPr>
          <w:rStyle w:val="VerbatimChar"/>
        </w:rPr>
        <w:t xml:space="preserve">DetectAnyLLM</w:t>
      </w:r>
    </w:p>
    <w:p>
      <w:pPr>
        <w:pStyle w:val="FirstParagraph"/>
      </w:pPr>
      <w:r>
        <w:rPr>
          <w:rFonts w:hint="eastAsia"/>
        </w:rPr>
        <w:t xml:space="preserve">这些更多是论文公开代码或研究项目。</w:t>
      </w:r>
      <w:r>
        <w:br/>
      </w:r>
      <w:r>
        <w:rPr>
          <w:rFonts w:hint="eastAsia"/>
        </w:rPr>
        <w:t xml:space="preserve">优点：透明，可自己跑。</w:t>
      </w:r>
      <w:r>
        <w:br/>
      </w:r>
      <w:r>
        <w:rPr>
          <w:rFonts w:hint="eastAsia"/>
        </w:rPr>
        <w:t xml:space="preserve">缺点：部署成本较高，且不同模型、不同文本域下波动很大。</w:t>
      </w:r>
    </w:p>
    <w:bookmarkEnd w:id="26"/>
    <w:bookmarkStart w:id="27" w:name="manuscript"/>
    <w:p>
      <w:pPr>
        <w:pStyle w:val="Heading4"/>
      </w:pPr>
      <w:r>
        <w:t xml:space="preserve">Manuscript</w:t>
      </w:r>
    </w:p>
    <w:p>
      <w:pPr>
        <w:pStyle w:val="FirstParagraph"/>
      </w:pPr>
      <w:r>
        <w:rPr>
          <w:rFonts w:hint="eastAsia"/>
        </w:rPr>
        <w:t xml:space="preserve">有“开源</w:t>
      </w:r>
      <w:r>
        <w:t xml:space="preserve"> </w:t>
      </w:r>
      <w:r>
        <w:rPr>
          <w:rFonts w:hint="eastAsia"/>
        </w:rPr>
        <w:t xml:space="preserve">detector”定位，但更偏通用内容检测平台。</w:t>
      </w:r>
      <w:r>
        <w:br/>
      </w:r>
      <w:r>
        <w:rPr>
          <w:rFonts w:hint="eastAsia"/>
        </w:rPr>
        <w:t xml:space="preserve">是否适合中文毕业论文场景，还要自己验证。</w:t>
      </w:r>
    </w:p>
    <w:bookmarkEnd w:id="27"/>
    <w:bookmarkEnd w:id="28"/>
    <w:bookmarkStart w:id="29" w:name="我对你的实际建议"/>
    <w:p>
      <w:pPr>
        <w:pStyle w:val="Heading3"/>
      </w:pPr>
      <w:r>
        <w:t xml:space="preserve">2. </w:t>
      </w:r>
      <w:r>
        <w:rPr>
          <w:rFonts w:hint="eastAsia"/>
        </w:rPr>
        <w:t xml:space="preserve">我对你的实际建议</w:t>
      </w:r>
    </w:p>
    <w:p>
      <w:pPr>
        <w:pStyle w:val="FirstParagraph"/>
      </w:pPr>
      <w:r>
        <w:rPr>
          <w:rFonts w:hint="eastAsia"/>
        </w:rPr>
        <w:t xml:space="preserve">如果你只是为了论文交稿前做自测，不建议你花很多时间自己部署一堆开源检测器。更实用的方法是：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个开源</w:t>
      </w:r>
      <w:r>
        <w:t xml:space="preserve"> AI </w:t>
      </w:r>
      <w:r>
        <w:rPr>
          <w:rFonts w:hint="eastAsia"/>
        </w:rPr>
        <w:t xml:space="preserve">文本检测器做交叉参考；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不看它们的百分比，主要看它们是否一致地把某些段落判成高风险；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如果多个工具都指向同一段，就重点回去改那一段；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修改后再做一次对比。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Fonts w:hint="eastAsia"/>
          <w:b/>
          <w:bCs/>
        </w:rPr>
        <w:t xml:space="preserve">它们适合定位高风险段落，不适合拿来赌最终检测分数。</w:t>
      </w:r>
    </w:p>
    <w:bookmarkEnd w:id="29"/>
    <w:bookmarkEnd w:id="30"/>
    <w:bookmarkStart w:id="36" w:name="五有没有开源工具可以检测查重率"/>
    <w:p>
      <w:pPr>
        <w:pStyle w:val="Heading2"/>
      </w:pPr>
      <w:r>
        <w:rPr>
          <w:rFonts w:hint="eastAsia"/>
        </w:rPr>
        <w:t xml:space="preserve">五、有没有开源工具可以检测“查重率”</w:t>
      </w:r>
    </w:p>
    <w:p>
      <w:pPr>
        <w:pStyle w:val="FirstParagraph"/>
      </w:pPr>
      <w:r>
        <w:rPr>
          <w:rFonts w:hint="eastAsia"/>
        </w:rPr>
        <w:t xml:space="preserve">严格来说，</w:t>
      </w:r>
      <w:r>
        <w:rPr>
          <w:rFonts w:hint="eastAsia"/>
          <w:b/>
          <w:bCs/>
        </w:rPr>
        <w:t xml:space="preserve">没有开源工具能准确复现学校的查重率</w:t>
      </w:r>
      <w:r>
        <w:rPr>
          <w:rFonts w:hint="eastAsia"/>
        </w:rPr>
        <w:t xml:space="preserve">。原因是学校常用系统（如</w:t>
      </w:r>
      <w:r>
        <w:t xml:space="preserve"> </w:t>
      </w:r>
      <w:r>
        <w:rPr>
          <w:rFonts w:hint="eastAsia"/>
        </w:rPr>
        <w:t xml:space="preserve">Turnitin、知网、维普、万方等）的核心能力并不只是算法，而是：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拥有庞大的付费数据库和论文库；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有专有的分句、比对和排除规则；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学校通常还有自己的参数设置。</w:t>
      </w:r>
    </w:p>
    <w:p>
      <w:pPr>
        <w:pStyle w:val="FirstParagraph"/>
      </w:pPr>
      <w:r>
        <w:rPr>
          <w:rFonts w:hint="eastAsia"/>
        </w:rPr>
        <w:t xml:space="preserve">因此，开源工具最多只能做“近似相似度检查”，不能等同于学校最终查重。</w:t>
      </w:r>
    </w:p>
    <w:bookmarkStart w:id="34" w:name="可参考的开源或低门槛文本查重工具"/>
    <w:p>
      <w:pPr>
        <w:pStyle w:val="Heading3"/>
      </w:pPr>
      <w:r>
        <w:t xml:space="preserve">1. </w:t>
      </w:r>
      <w:r>
        <w:rPr>
          <w:rFonts w:hint="eastAsia"/>
        </w:rPr>
        <w:t xml:space="preserve">可参考的开源或低门槛文本查重工具</w:t>
      </w:r>
    </w:p>
    <w:bookmarkStart w:id="31" w:name="wcopyfind"/>
    <w:p>
      <w:pPr>
        <w:pStyle w:val="Heading4"/>
      </w:pPr>
      <w:r>
        <w:t xml:space="preserve">WCopyFind</w:t>
      </w:r>
    </w:p>
    <w:p>
      <w:pPr>
        <w:pStyle w:val="FirstParagraph"/>
      </w:pPr>
      <w:r>
        <w:rPr>
          <w:rFonts w:hint="eastAsia"/>
        </w:rPr>
        <w:t xml:space="preserve">比较老牌的文本相似性比较工具。</w:t>
      </w:r>
      <w:r>
        <w:br/>
      </w:r>
      <w:r>
        <w:rPr>
          <w:rFonts w:hint="eastAsia"/>
        </w:rPr>
        <w:t xml:space="preserve">适合做：本地文档间相似内容比对。</w:t>
      </w:r>
      <w:r>
        <w:br/>
      </w:r>
      <w:r>
        <w:rPr>
          <w:rFonts w:hint="eastAsia"/>
        </w:rPr>
        <w:t xml:space="preserve">不适合做：和知网、Turnitin</w:t>
      </w:r>
      <w:r>
        <w:t xml:space="preserve"> </w:t>
      </w:r>
      <w:r>
        <w:rPr>
          <w:rFonts w:hint="eastAsia"/>
        </w:rPr>
        <w:t xml:space="preserve">一对一对标。</w:t>
      </w:r>
    </w:p>
    <w:bookmarkEnd w:id="31"/>
    <w:bookmarkStart w:id="32" w:name="unplag"/>
    <w:p>
      <w:pPr>
        <w:pStyle w:val="Heading4"/>
      </w:pPr>
      <w:r>
        <w:t xml:space="preserve">UnPlag</w:t>
      </w:r>
    </w:p>
    <w:p>
      <w:pPr>
        <w:pStyle w:val="FirstParagraph"/>
      </w:pPr>
      <w:r>
        <w:rPr>
          <w:rFonts w:hint="eastAsia"/>
        </w:rPr>
        <w:t xml:space="preserve">可用于文本和代码的相似性检查。</w:t>
      </w:r>
      <w:r>
        <w:br/>
      </w:r>
      <w:r>
        <w:rPr>
          <w:rFonts w:hint="eastAsia"/>
        </w:rPr>
        <w:t xml:space="preserve">适合做：小范围文本重复排查。</w:t>
      </w:r>
      <w:r>
        <w:br/>
      </w:r>
      <w:r>
        <w:rPr>
          <w:rFonts w:hint="eastAsia"/>
        </w:rPr>
        <w:t xml:space="preserve">不适合做：正式论文最终查重替代。</w:t>
      </w:r>
    </w:p>
    <w:bookmarkEnd w:id="32"/>
    <w:bookmarkStart w:id="33" w:name="其它-github-上的-plagiarism-detection-项目"/>
    <w:p>
      <w:pPr>
        <w:pStyle w:val="Heading4"/>
      </w:pPr>
      <w:r>
        <w:rPr>
          <w:rFonts w:hint="eastAsia"/>
        </w:rPr>
        <w:t xml:space="preserve">其它</w:t>
      </w:r>
      <w:r>
        <w:t xml:space="preserve"> GitHub </w:t>
      </w:r>
      <w:r>
        <w:rPr>
          <w:rFonts w:hint="eastAsia"/>
        </w:rPr>
        <w:t xml:space="preserve">上的</w:t>
      </w:r>
      <w:r>
        <w:t xml:space="preserve"> plagiarism-detection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很多项目是针对代码、短文本或局部文本匹配，真正适合中文毕业论文整篇查重的并不多。</w:t>
      </w:r>
    </w:p>
    <w:bookmarkEnd w:id="33"/>
    <w:bookmarkEnd w:id="34"/>
    <w:bookmarkStart w:id="35" w:name="更现实的查重预检办法"/>
    <w:p>
      <w:pPr>
        <w:pStyle w:val="Heading3"/>
      </w:pPr>
      <w:r>
        <w:t xml:space="preserve">2. </w:t>
      </w:r>
      <w:r>
        <w:rPr>
          <w:rFonts w:hint="eastAsia"/>
        </w:rPr>
        <w:t xml:space="preserve">更现实的查重预检办法</w:t>
      </w:r>
    </w:p>
    <w:p>
      <w:pPr>
        <w:pStyle w:val="FirstParagraph"/>
      </w:pPr>
      <w:r>
        <w:rPr>
          <w:rFonts w:hint="eastAsia"/>
        </w:rPr>
        <w:t xml:space="preserve">如果你想在正式学校查重前降低风险，建议优先这样做：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用本地检索查自己论文里是否大段重复开题报告、中期报告；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检查是否整段照搬文献综述或技术定义；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检查是否多个章节反复出现近乎相同的段落；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特别检查“研究背景”“技术介绍”“总结”这三类最容易模板化的部分。</w:t>
      </w:r>
    </w:p>
    <w:bookmarkEnd w:id="35"/>
    <w:bookmarkEnd w:id="36"/>
    <w:bookmarkStart w:id="37" w:name="六对你这篇论文最实用的处理建议"/>
    <w:p>
      <w:pPr>
        <w:pStyle w:val="Heading2"/>
      </w:pPr>
      <w:r>
        <w:rPr>
          <w:rFonts w:hint="eastAsia"/>
        </w:rPr>
        <w:t xml:space="preserve">六、对你这篇论文最实用的处理建议</w:t>
      </w:r>
    </w:p>
    <w:p>
      <w:pPr>
        <w:pStyle w:val="FirstParagraph"/>
      </w:pPr>
      <w:r>
        <w:rPr>
          <w:rFonts w:hint="eastAsia"/>
        </w:rPr>
        <w:t xml:space="preserve">结合你当前这份论文，我建议按这个顺序处理：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先统一所有章节口径，确保“已完成”和“原型验证”不乱。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补第七章系统截图，把真实页面和正文一一对应。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统一参考文献为最终</w:t>
      </w:r>
      <w:r>
        <w:t xml:space="preserve"> </w:t>
      </w:r>
      <w:r>
        <w:rPr>
          <w:rStyle w:val="VerbatimChar"/>
        </w:rPr>
        <w:t xml:space="preserve">GB/T 7714-2015</w:t>
      </w:r>
      <w:r>
        <w:t xml:space="preserve">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再用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个开源</w:t>
      </w:r>
      <w:r>
        <w:t xml:space="preserve"> AIGC </w:t>
      </w:r>
      <w:r>
        <w:rPr>
          <w:rFonts w:hint="eastAsia"/>
        </w:rPr>
        <w:t xml:space="preserve">工具做“高风险段落扫描”。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对被多次判高风险的段落，按你的项目真实细节重新写。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不追求某个固定“AIGC</w:t>
      </w:r>
      <w:r>
        <w:t xml:space="preserve"> </w:t>
      </w:r>
      <w:r>
        <w:rPr>
          <w:rFonts w:hint="eastAsia"/>
        </w:rPr>
        <w:t xml:space="preserve">百分比”，而追求整篇论文的真实性、一致性和可解释性。</w:t>
      </w:r>
    </w:p>
    <w:bookmarkEnd w:id="37"/>
    <w:bookmarkStart w:id="38" w:name="七我建议你不要相信的说法"/>
    <w:p>
      <w:pPr>
        <w:pStyle w:val="Heading2"/>
      </w:pPr>
      <w:r>
        <w:rPr>
          <w:rFonts w:hint="eastAsia"/>
        </w:rPr>
        <w:t xml:space="preserve">七、我建议你不要相信的说法</w:t>
      </w:r>
    </w:p>
    <w:p>
      <w:pPr>
        <w:pStyle w:val="FirstParagraph"/>
      </w:pPr>
      <w:r>
        <w:rPr>
          <w:rFonts w:hint="eastAsia"/>
        </w:rPr>
        <w:t xml:space="preserve">以下说法目前都不建议直接相信：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“某个提示词能稳定把</w:t>
      </w:r>
      <w:r>
        <w:t xml:space="preserve"> AIGC </w:t>
      </w:r>
      <w:r>
        <w:rPr>
          <w:rFonts w:hint="eastAsia"/>
        </w:rPr>
        <w:t xml:space="preserve">压到</w:t>
      </w:r>
      <w:r>
        <w:t xml:space="preserve"> 15%。”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“某个人类化工具能对所有学校系统都有效。”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“某个免费网站测出来</w:t>
      </w:r>
      <w:r>
        <w:t xml:space="preserve"> </w:t>
      </w:r>
      <w:r>
        <w:rPr>
          <w:rFonts w:hint="eastAsia"/>
        </w:rPr>
        <w:t xml:space="preserve">8%，学校也一定差不多。”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“把句子改短一点、插点口语就一定安全。”</w:t>
      </w:r>
    </w:p>
    <w:p>
      <w:pPr>
        <w:pStyle w:val="FirstParagraph"/>
      </w:pPr>
      <w:r>
        <w:rPr>
          <w:rFonts w:hint="eastAsia"/>
        </w:rPr>
        <w:t xml:space="preserve">这些说法最大的问题不是“完全没用”，而是</w:t>
      </w:r>
      <w:r>
        <w:rPr>
          <w:rFonts w:hint="eastAsia"/>
          <w:b/>
          <w:bCs/>
        </w:rPr>
        <w:t xml:space="preserve">不可验证、不可迁移、不可复现</w:t>
      </w:r>
      <w:r>
        <w:t xml:space="preserve">。</w:t>
      </w:r>
    </w:p>
    <w:bookmarkEnd w:id="38"/>
    <w:bookmarkStart w:id="39" w:name="八参考来源"/>
    <w:p>
      <w:pPr>
        <w:pStyle w:val="Heading2"/>
      </w:pPr>
      <w:r>
        <w:rPr>
          <w:rFonts w:hint="eastAsia"/>
        </w:rPr>
        <w:t xml:space="preserve">八、参考来源</w:t>
      </w:r>
    </w:p>
    <w:p>
      <w:pPr>
        <w:pStyle w:val="FirstParagraph"/>
      </w:pPr>
      <w:r>
        <w:rPr>
          <w:rFonts w:hint="eastAsia"/>
        </w:rPr>
        <w:t xml:space="preserve">以下是本次整理时重点参考的公开来源：</w:t>
      </w:r>
    </w:p>
    <w:p>
      <w:pPr>
        <w:pStyle w:val="Compact"/>
        <w:numPr>
          <w:ilvl w:val="0"/>
          <w:numId w:val="1016"/>
        </w:numPr>
      </w:pPr>
      <w:r>
        <w:t xml:space="preserve">Turnitin AI writing detection model</w:t>
      </w:r>
      <w:r>
        <w:br/>
      </w:r>
      <w:r>
        <w:t xml:space="preserve">https://guides.turnitin.com/hc/en-us/articles/28294949544717-AI-writing-detection-model</w:t>
      </w:r>
    </w:p>
    <w:p>
      <w:pPr>
        <w:pStyle w:val="Compact"/>
        <w:numPr>
          <w:ilvl w:val="0"/>
          <w:numId w:val="1016"/>
        </w:numPr>
      </w:pPr>
      <w:r>
        <w:t xml:space="preserve">Turnitin Similarity Report Resource Center</w:t>
      </w:r>
      <w:r>
        <w:br/>
      </w:r>
      <w:r>
        <w:t xml:space="preserve">https://guides.turnitin.com/hc/en-us/articles/26563840865293-New-Similarity-Report-Resource-Center</w:t>
      </w:r>
    </w:p>
    <w:p>
      <w:pPr>
        <w:pStyle w:val="Compact"/>
        <w:numPr>
          <w:ilvl w:val="0"/>
          <w:numId w:val="1016"/>
        </w:numPr>
      </w:pPr>
      <w:r>
        <w:t xml:space="preserve">Turnitin acceptable similarity scores guidance</w:t>
      </w:r>
      <w:r>
        <w:br/>
      </w:r>
      <w:r>
        <w:t xml:space="preserve">https://helpcenter.turnitin.com/hc/en-us/articles/27811925295501-Plagiarism-and-what-are-acceptable-similarity-scores</w:t>
      </w:r>
    </w:p>
    <w:p>
      <w:pPr>
        <w:pStyle w:val="Compact"/>
        <w:numPr>
          <w:ilvl w:val="0"/>
          <w:numId w:val="1016"/>
        </w:numPr>
      </w:pPr>
      <w:r>
        <w:t xml:space="preserve">Vanderbilt guidance on disabling Turnitin AI detector</w:t>
      </w:r>
      <w:r>
        <w:br/>
      </w:r>
      <w:r>
        <w:t xml:space="preserve">https://www.vanderbilt.edu/brightspace/2023/08/16/guidance-on-ai-detection-and-why-were-disabling-turnitins-ai-detector/</w:t>
      </w:r>
    </w:p>
    <w:p>
      <w:pPr>
        <w:pStyle w:val="Compact"/>
        <w:numPr>
          <w:ilvl w:val="0"/>
          <w:numId w:val="1016"/>
        </w:numPr>
      </w:pPr>
      <w:r>
        <w:t xml:space="preserve">Vanderbilt academic integrity and generative AI</w:t>
      </w:r>
      <w:r>
        <w:br/>
      </w:r>
      <w:r>
        <w:t xml:space="preserve">https://www.vanderbilt.edu/generative-ai/academic-integrity/</w:t>
      </w:r>
    </w:p>
    <w:p>
      <w:pPr>
        <w:pStyle w:val="Compact"/>
        <w:numPr>
          <w:ilvl w:val="0"/>
          <w:numId w:val="1016"/>
        </w:numPr>
      </w:pPr>
      <w:r>
        <w:t xml:space="preserve">Sadasivan et al., Can AI-Generated Text be Reliably Detected?</w:t>
      </w:r>
      <w:r>
        <w:br/>
      </w:r>
      <w:r>
        <w:t xml:space="preserve">https://arxiv.org/abs/2303.11156</w:t>
      </w:r>
    </w:p>
    <w:p>
      <w:pPr>
        <w:pStyle w:val="Compact"/>
        <w:numPr>
          <w:ilvl w:val="0"/>
          <w:numId w:val="1016"/>
        </w:numPr>
      </w:pPr>
      <w:r>
        <w:t xml:space="preserve">Weber-Wulff et al., Testing of detection tools for AI-generated text</w:t>
      </w:r>
      <w:r>
        <w:br/>
      </w:r>
      <w:r>
        <w:t xml:space="preserve">https://edintegrity.biomedcentral.com/articles/10.1007/s40979-023-00146-z</w:t>
      </w:r>
    </w:p>
    <w:p>
      <w:pPr>
        <w:pStyle w:val="Compact"/>
        <w:numPr>
          <w:ilvl w:val="0"/>
          <w:numId w:val="1016"/>
        </w:numPr>
      </w:pPr>
      <w:r>
        <w:t xml:space="preserve">Google DeepMind SynthID detector blog</w:t>
      </w:r>
      <w:r>
        <w:br/>
      </w:r>
      <w:r>
        <w:t xml:space="preserve">https://blog.google/innovation-and-ai/products/google-synthid-ai-content-detector/</w:t>
      </w:r>
    </w:p>
    <w:p>
      <w:pPr>
        <w:pStyle w:val="Compact"/>
        <w:numPr>
          <w:ilvl w:val="0"/>
          <w:numId w:val="1016"/>
        </w:numPr>
      </w:pPr>
      <w:r>
        <w:t xml:space="preserve">Google DeepMind SynthID text watermarking blog</w:t>
      </w:r>
      <w:r>
        <w:br/>
      </w:r>
      <w:r>
        <w:t xml:space="preserve">https://deepmind.google/blog/watermarking-ai-generated-text-and-video-with-synthid/</w:t>
      </w:r>
    </w:p>
    <w:p>
      <w:pPr>
        <w:pStyle w:val="Compact"/>
        <w:numPr>
          <w:ilvl w:val="0"/>
          <w:numId w:val="1016"/>
        </w:numPr>
      </w:pPr>
      <w:r>
        <w:t xml:space="preserve">GitHub: promptslab/openai-detector</w:t>
      </w:r>
      <w:r>
        <w:br/>
      </w:r>
      <w:r>
        <w:t xml:space="preserve">https://github.com/promptslab/openai-detector</w:t>
      </w:r>
    </w:p>
    <w:p>
      <w:pPr>
        <w:pStyle w:val="Compact"/>
        <w:numPr>
          <w:ilvl w:val="0"/>
          <w:numId w:val="1016"/>
        </w:numPr>
      </w:pPr>
      <w:r>
        <w:t xml:space="preserve">GitHub: YuchuanTian/AIGC_text_detector</w:t>
      </w:r>
      <w:r>
        <w:br/>
      </w:r>
      <w:r>
        <w:t xml:space="preserve">https://github.com/YuchuanTian/AIGC_text_detector</w:t>
      </w:r>
    </w:p>
    <w:p>
      <w:pPr>
        <w:pStyle w:val="Compact"/>
        <w:numPr>
          <w:ilvl w:val="0"/>
          <w:numId w:val="1016"/>
        </w:numPr>
      </w:pPr>
      <w:r>
        <w:t xml:space="preserve">GitHub: blingenf/copydetect</w:t>
      </w:r>
      <w:r>
        <w:br/>
      </w:r>
      <w:r>
        <w:t xml:space="preserve">https://github.com/blingenf/copydetect</w:t>
      </w:r>
    </w:p>
    <w:p>
      <w:pPr>
        <w:pStyle w:val="Compact"/>
        <w:numPr>
          <w:ilvl w:val="0"/>
          <w:numId w:val="1016"/>
        </w:numPr>
      </w:pPr>
      <w:r>
        <w:t xml:space="preserve">UnPlag</w:t>
      </w:r>
      <w:r>
        <w:br/>
      </w:r>
      <w:r>
        <w:t xml:space="preserve">https://scriptographers.github.io/UnPlag/</w:t>
      </w:r>
    </w:p>
    <w:bookmarkEnd w:id="39"/>
    <w:bookmarkStart w:id="40" w:name="九一句话结论"/>
    <w:p>
      <w:pPr>
        <w:pStyle w:val="Heading2"/>
      </w:pPr>
      <w:r>
        <w:rPr>
          <w:rFonts w:hint="eastAsia"/>
        </w:rPr>
        <w:t xml:space="preserve">九、一句话结论</w:t>
      </w:r>
    </w:p>
    <w:p>
      <w:pPr>
        <w:pStyle w:val="FirstParagraph"/>
      </w:pPr>
      <w:r>
        <w:rPr>
          <w:rFonts w:hint="eastAsia"/>
        </w:rPr>
        <w:t xml:space="preserve">对你现在最有用的不是“找一个提示词把检测压到</w:t>
      </w:r>
      <w:r>
        <w:t xml:space="preserve"> </w:t>
      </w:r>
      <w:r>
        <w:rPr>
          <w:rFonts w:hint="eastAsia"/>
        </w:rPr>
        <w:t xml:space="preserve">15%”，而是把论文改成</w:t>
      </w:r>
      <w:r>
        <w:rPr>
          <w:rFonts w:hint="eastAsia"/>
          <w:b/>
          <w:bCs/>
        </w:rPr>
        <w:t xml:space="preserve">真实项目细节充分、图表证据完整、文献来源可信、写作逻辑属于你自己</w:t>
      </w:r>
      <w:r>
        <w:rPr>
          <w:rFonts w:hint="eastAsia"/>
        </w:rPr>
        <w:t xml:space="preserve">的版本。只要这四点扎实，风险会比盯着某个网页百分比更可控。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2026-03-14T13:43:29Z</dcterms:created>
  <dcterms:modified xsi:type="dcterms:W3CDTF">2026-03-14T13:43:29Z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