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2.8-二轮复核说明"/>
    <w:p>
      <w:pPr>
        <w:pStyle w:val="Heading1"/>
      </w:pPr>
      <w:r>
        <w:t xml:space="preserve">v2.8 </w:t>
      </w:r>
      <w:r>
        <w:rPr>
          <w:rFonts w:hint="eastAsia"/>
        </w:rPr>
        <w:t xml:space="preserve">二轮复核说明</w:t>
      </w:r>
    </w:p>
    <w:p>
      <w:pPr>
        <w:pStyle w:val="FirstParagraph"/>
      </w:pPr>
      <w:r>
        <w:rPr>
          <w:rFonts w:hint="eastAsia"/>
        </w:rPr>
        <w:t xml:space="preserve">整理时间：2026-04-03</w:t>
      </w:r>
    </w:p>
    <w:bookmarkStart w:id="9" w:name="本轮继续落实的点"/>
    <w:p>
      <w:pPr>
        <w:pStyle w:val="Heading2"/>
      </w:pPr>
      <w:r>
        <w:rPr>
          <w:rFonts w:hint="eastAsia"/>
        </w:rPr>
        <w:t xml:space="preserve">本轮继续落实的点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将设计总说明与第一章组织结构中的“模块划分”表述改为“能力组织”或“关键设计思路”，避免再次落回老师已指出的问题。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将第一章特点与创新点中“围绕功能模块开发”的说法改为“围绕业务页面堆叠展开”，避免与需求分析中的功能结构图发生概念重叠。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将第六章开头中“把总体架构和模块划分落实为…”改为“把总体架构和关键设计思路落实为…”，使详细设计的对象与第四章的表述保持一致。</w:t>
      </w:r>
    </w:p>
    <w:bookmarkEnd w:id="9"/>
    <w:bookmarkStart w:id="12" w:name="复核结果"/>
    <w:p>
      <w:pPr>
        <w:pStyle w:val="Heading2"/>
      </w:pPr>
      <w:r>
        <w:rPr>
          <w:rFonts w:hint="eastAsia"/>
        </w:rPr>
        <w:t xml:space="preserve">复核结果</w:t>
      </w:r>
    </w:p>
    <w:bookmarkStart w:id="10" w:name="已按老师批注落实"/>
    <w:p>
      <w:pPr>
        <w:pStyle w:val="Heading3"/>
      </w:pPr>
      <w:r>
        <w:rPr>
          <w:rFonts w:hint="eastAsia"/>
        </w:rPr>
        <w:t xml:space="preserve">已按老师批注落实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全文已统一为设计说明书口径，避免使用“本论文”“本课题”等表述。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第四章已经调整为“系统概要设计”，且</w:t>
      </w:r>
      <w:r>
        <w:t xml:space="preserve"> 4.1 </w:t>
      </w:r>
      <w:r>
        <w:rPr>
          <w:rFonts w:hint="eastAsia"/>
        </w:rPr>
        <w:t xml:space="preserve">调整为“系统概要设计目标”。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第三章已将总体功能结构图放在分模块用例图之前。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第三章活动图已放到对应的用例规约表之后。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主要规约表前后已补说明文字，不再直接连续堆叠多张表。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第四章图</w:t>
      </w:r>
      <w:r>
        <w:t xml:space="preserve"> 4-1 </w:t>
      </w:r>
      <w:r>
        <w:rPr>
          <w:rFonts w:hint="eastAsia"/>
        </w:rPr>
        <w:t xml:space="preserve">已按“架构”口径处理，不再使用“结构”表述。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第四章不再单独保留“功能模块划分”这一小节，改为“关键设计思路”。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第六章已明确按数据库中心架构表达实现链路，并补入权限控制时序图。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第六章</w:t>
      </w:r>
      <w:r>
        <w:t xml:space="preserve"> 6.3 </w:t>
      </w:r>
      <w:r>
        <w:rPr>
          <w:rFonts w:hint="eastAsia"/>
        </w:rPr>
        <w:t xml:space="preserve">已改为“库存处理链路详细设计”，不再重复需求分析式描述。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第六章</w:t>
      </w:r>
      <w:r>
        <w:t xml:space="preserve"> 6.5 </w:t>
      </w:r>
      <w:r>
        <w:rPr>
          <w:rFonts w:hint="eastAsia"/>
        </w:rPr>
        <w:t xml:space="preserve">已明确写出本体关系工作台、应用中心、FlashBuilder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Runtime </w:t>
      </w:r>
      <w:r>
        <w:rPr>
          <w:rFonts w:hint="eastAsia"/>
        </w:rPr>
        <w:t xml:space="preserve">的联动过程。</w:t>
      </w:r>
    </w:p>
    <w:bookmarkEnd w:id="10"/>
    <w:bookmarkStart w:id="11" w:name="仍建议人工检查"/>
    <w:p>
      <w:pPr>
        <w:pStyle w:val="Heading3"/>
      </w:pPr>
      <w:r>
        <w:rPr>
          <w:rFonts w:hint="eastAsia"/>
        </w:rPr>
        <w:t xml:space="preserve">仍建议人工检查</w:t>
      </w:r>
    </w:p>
    <w:p>
      <w:pPr>
        <w:pStyle w:val="Compact"/>
        <w:numPr>
          <w:ilvl w:val="0"/>
          <w:numId w:val="1003"/>
        </w:numPr>
      </w:pPr>
      <w:r>
        <w:t xml:space="preserve">Word </w:t>
      </w:r>
      <w:r>
        <w:rPr>
          <w:rFonts w:hint="eastAsia"/>
        </w:rPr>
        <w:t xml:space="preserve">中是否仍保留旧图的嵌入版本，尤其是图</w:t>
      </w:r>
      <w:r>
        <w:t xml:space="preserve"> </w:t>
      </w:r>
      <w:r>
        <w:rPr>
          <w:rFonts w:hint="eastAsia"/>
        </w:rPr>
        <w:t xml:space="preserve">3-6、图</w:t>
      </w:r>
      <w:r>
        <w:t xml:space="preserve"> 4-1 </w:t>
      </w:r>
      <w:r>
        <w:rPr>
          <w:rFonts w:hint="eastAsia"/>
        </w:rPr>
        <w:t xml:space="preserve">和图</w:t>
      </w:r>
      <w:r>
        <w:t xml:space="preserve"> 6-4。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第七章截图是否已经全部替换为正式截图，并统一为图</w:t>
      </w:r>
      <w:r>
        <w:t xml:space="preserve"> 7-x </w:t>
      </w:r>
      <w:r>
        <w:rPr>
          <w:rFonts w:hint="eastAsia"/>
        </w:rPr>
        <w:t xml:space="preserve">编号。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目录页码、图题字号、表题字号是否与学校模板完全一致。</w:t>
      </w:r>
    </w:p>
    <w:bookmarkEnd w:id="11"/>
    <w:bookmarkEnd w:id="12"/>
    <w:bookmarkStart w:id="13" w:name="当前结论"/>
    <w:p>
      <w:pPr>
        <w:pStyle w:val="Heading2"/>
      </w:pPr>
      <w:r>
        <w:rPr>
          <w:rFonts w:hint="eastAsia"/>
        </w:rPr>
        <w:t xml:space="preserve">当前结论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v2.8 </w:t>
      </w:r>
      <w:r>
        <w:rPr>
          <w:rFonts w:hint="eastAsia"/>
        </w:rPr>
        <w:t xml:space="preserve">复核版已经基本按照老师截图中的批注方向完成结构性修订。剩余风险主要不在章节逻辑，而在</w:t>
      </w:r>
      <w:r>
        <w:t xml:space="preserve"> Word </w:t>
      </w:r>
      <w:r>
        <w:rPr>
          <w:rFonts w:hint="eastAsia"/>
        </w:rPr>
        <w:t xml:space="preserve">内旧图替换、截图补齐和最终排版一致性。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2026-04-03T15:49:58Z</dcterms:created>
  <dcterms:modified xsi:type="dcterms:W3CDTF">2026-04-03T15:49:58Z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