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5BF" w:rsidRDefault="0033168C" w:rsidP="0033168C">
      <w:pPr>
        <w:rPr>
          <w:sz w:val="36"/>
          <w:szCs w:val="36"/>
          <w:lang w:val="es-ES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91440</wp:posOffset>
                </wp:positionV>
                <wp:extent cx="7613015" cy="84582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13015" cy="845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68C" w:rsidRPr="0033168C" w:rsidRDefault="0033168C" w:rsidP="0033168C">
                            <w:pPr>
                              <w:pStyle w:val="Ttulo"/>
                              <w:jc w:val="right"/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t xml:space="preserve">Universidad </w: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t xml:space="preserve">Autónoma </w: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t>Gabriel Rene Moreno</w: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br/>
                            </w:r>
                            <w:r w:rsidRPr="0033168C"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t>Facultad de</w: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t xml:space="preserve"> Ingeniería en</w:t>
                            </w:r>
                            <w:r w:rsidRPr="0033168C">
                              <w:rPr>
                                <w:rFonts w:asciiTheme="minorHAnsi" w:hAnsiTheme="minorHAnsi"/>
                                <w:noProof/>
                                <w:sz w:val="32"/>
                                <w:lang w:val="es-BO" w:eastAsia="es-AR"/>
                              </w:rPr>
                              <w:t xml:space="preserve"> Ciencias de la Computación y Telecomunicaciones</w:t>
                            </w:r>
                          </w:p>
                          <w:p w:rsidR="0033168C" w:rsidRPr="00A91E1B" w:rsidRDefault="0033168C" w:rsidP="0033168C">
                            <w:pPr>
                              <w:jc w:val="right"/>
                              <w:rPr>
                                <w:i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-63.6pt;margin-top:7.2pt;width:599.45pt;height:6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" filled="f" stroked="f">
                <v:textbox>
                  <w:txbxContent>
                    <w:p w:rsidR="0033168C" w:rsidRPr="0033168C" w:rsidRDefault="0033168C" w:rsidP="0033168C">
                      <w:pPr>
                        <w:pStyle w:val="Ttulo"/>
                        <w:jc w:val="right"/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t xml:space="preserve">Universidad </w:t>
                      </w:r>
                      <w:r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t xml:space="preserve">Autónoma </w:t>
                      </w:r>
                      <w:r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t>Gabriel Rene Moreno</w:t>
                      </w:r>
                      <w:r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br/>
                      </w:r>
                      <w:r w:rsidRPr="0033168C"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t>Facultad de</w:t>
                      </w:r>
                      <w:r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t xml:space="preserve"> Ingeniería en</w:t>
                      </w:r>
                      <w:r w:rsidRPr="0033168C">
                        <w:rPr>
                          <w:rFonts w:asciiTheme="minorHAnsi" w:hAnsiTheme="minorHAnsi"/>
                          <w:noProof/>
                          <w:sz w:val="32"/>
                          <w:lang w:val="es-BO" w:eastAsia="es-AR"/>
                        </w:rPr>
                        <w:t xml:space="preserve"> Ciencias de la Computación y Telecomunicaciones</w:t>
                      </w:r>
                    </w:p>
                    <w:p w:rsidR="0033168C" w:rsidRPr="00A91E1B" w:rsidRDefault="0033168C" w:rsidP="0033168C">
                      <w:pPr>
                        <w:jc w:val="right"/>
                        <w:rPr>
                          <w:i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1E1B">
        <w:rPr>
          <w:noProof/>
          <w:lang w:val="es-BO" w:eastAsia="es-BO"/>
        </w:rPr>
        <w:drawing>
          <wp:anchor distT="0" distB="0" distL="114300" distR="114300" simplePos="0" relativeHeight="251636736" behindDoc="1" locked="0" layoutInCell="1" allowOverlap="1" wp14:anchorId="78A94794" wp14:editId="112BF826">
            <wp:simplePos x="0" y="0"/>
            <wp:positionH relativeFrom="column">
              <wp:posOffset>-913130</wp:posOffset>
            </wp:positionH>
            <wp:positionV relativeFrom="paragraph">
              <wp:posOffset>-914400</wp:posOffset>
            </wp:positionV>
            <wp:extent cx="7857460" cy="10713085"/>
            <wp:effectExtent l="0" t="0" r="0" b="0"/>
            <wp:wrapNone/>
            <wp:docPr id="1" name="Imagen 2" descr="http://wallpapersus.com/wallpapers/2012/08/HD-Abstract-wallpapers-11-1440x2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allpapersus.com/wallpapers/2012/08/HD-Abstract-wallpapers-11-1440x256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7460" cy="10713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6711950</wp:posOffset>
                </wp:positionV>
                <wp:extent cx="4585970" cy="742950"/>
                <wp:effectExtent l="0" t="0" r="0" b="3175"/>
                <wp:wrapNone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597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68C" w:rsidRPr="007C18C4" w:rsidRDefault="0033168C" w:rsidP="0033168C">
                            <w:pPr>
                              <w:pStyle w:val="Sinespaciado"/>
                              <w:rPr>
                                <w:color w:val="FFFFFF" w:themeColor="background1"/>
                                <w:lang w:val="es-BO"/>
                              </w:rPr>
                            </w:pPr>
                            <w:r>
                              <w:rPr>
                                <w:b/>
                                <w:color w:val="FF3F3F"/>
                                <w:sz w:val="28"/>
                                <w:lang w:val="es-BO"/>
                              </w:rPr>
                              <w:t>Tutor</w:t>
                            </w:r>
                            <w:r w:rsidRPr="007C18C4">
                              <w:rPr>
                                <w:b/>
                                <w:color w:val="FF3F3F"/>
                                <w:sz w:val="28"/>
                                <w:lang w:val="es-BO"/>
                              </w:rPr>
                              <w:t>:</w:t>
                            </w:r>
                            <w:r w:rsidRPr="007C18C4">
                              <w:rPr>
                                <w:sz w:val="28"/>
                                <w:lang w:val="es-BO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lang w:val="es-BO"/>
                              </w:rPr>
                              <w:t xml:space="preserve">     </w:t>
                            </w:r>
                            <w:r>
                              <w:rPr>
                                <w:sz w:val="28"/>
                                <w:lang w:val="es-BO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BO"/>
                              </w:rPr>
                              <w:t xml:space="preserve">Ing. Peinado Jesús Miguel </w:t>
                            </w:r>
                          </w:p>
                          <w:p w:rsidR="0033168C" w:rsidRPr="0033168C" w:rsidRDefault="0033168C" w:rsidP="0033168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BO"/>
                              </w:rPr>
                            </w:pPr>
                          </w:p>
                          <w:p w:rsidR="0033168C" w:rsidRPr="0033168C" w:rsidRDefault="0033168C" w:rsidP="0033168C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margin-left:-.2pt;margin-top:528.5pt;width:361.1pt;height:58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" filled="f" stroked="f">
                <v:textbox>
                  <w:txbxContent>
                    <w:p w:rsidR="0033168C" w:rsidRPr="007C18C4" w:rsidRDefault="0033168C" w:rsidP="0033168C">
                      <w:pPr>
                        <w:pStyle w:val="Sinespaciado"/>
                        <w:rPr>
                          <w:color w:val="FFFFFF" w:themeColor="background1"/>
                          <w:lang w:val="es-BO"/>
                        </w:rPr>
                      </w:pPr>
                      <w:r>
                        <w:rPr>
                          <w:b/>
                          <w:color w:val="FF3F3F"/>
                          <w:sz w:val="28"/>
                          <w:lang w:val="es-BO"/>
                        </w:rPr>
                        <w:t>Tutor</w:t>
                      </w:r>
                      <w:r w:rsidRPr="007C18C4">
                        <w:rPr>
                          <w:b/>
                          <w:color w:val="FF3F3F"/>
                          <w:sz w:val="28"/>
                          <w:lang w:val="es-BO"/>
                        </w:rPr>
                        <w:t>:</w:t>
                      </w:r>
                      <w:r w:rsidRPr="007C18C4">
                        <w:rPr>
                          <w:sz w:val="28"/>
                          <w:lang w:val="es-BO"/>
                        </w:rPr>
                        <w:t xml:space="preserve"> </w:t>
                      </w:r>
                      <w:r>
                        <w:rPr>
                          <w:sz w:val="28"/>
                          <w:lang w:val="es-BO"/>
                        </w:rPr>
                        <w:t xml:space="preserve">     </w:t>
                      </w:r>
                      <w:r>
                        <w:rPr>
                          <w:sz w:val="28"/>
                          <w:lang w:val="es-BO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BO"/>
                        </w:rPr>
                        <w:t xml:space="preserve">Ing. Peinado Jesús Miguel </w:t>
                      </w:r>
                    </w:p>
                    <w:p w:rsidR="0033168C" w:rsidRPr="0033168C" w:rsidRDefault="0033168C" w:rsidP="0033168C">
                      <w:pPr>
                        <w:rPr>
                          <w:b/>
                          <w:color w:val="FFFFFF" w:themeColor="background1"/>
                          <w:sz w:val="28"/>
                          <w:lang w:val="es-BO"/>
                        </w:rPr>
                      </w:pPr>
                    </w:p>
                    <w:p w:rsidR="0033168C" w:rsidRPr="0033168C" w:rsidRDefault="0033168C" w:rsidP="0033168C">
                      <w:pPr>
                        <w:rPr>
                          <w:b/>
                          <w:i/>
                          <w:color w:val="D9D9D9" w:themeColor="background1" w:themeShade="D9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-680085</wp:posOffset>
                </wp:positionH>
                <wp:positionV relativeFrom="paragraph">
                  <wp:posOffset>1538605</wp:posOffset>
                </wp:positionV>
                <wp:extent cx="7574280" cy="914400"/>
                <wp:effectExtent l="3810" t="0" r="3810" b="4445"/>
                <wp:wrapNone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68C" w:rsidRPr="00A91E1B" w:rsidRDefault="0033168C" w:rsidP="0033168C">
                            <w:pPr>
                              <w:rPr>
                                <w:i/>
                                <w:color w:val="FF3F3F"/>
                                <w:sz w:val="96"/>
                              </w:rPr>
                            </w:pPr>
                            <w:r w:rsidRPr="00A91E1B">
                              <w:rPr>
                                <w:color w:val="FF3F3F"/>
                                <w:sz w:val="96"/>
                              </w:rPr>
                              <w:tab/>
                            </w:r>
                            <w:sdt>
                              <w:sdtPr>
                                <w:rPr>
                                  <w:i/>
                                  <w:color w:val="FF3F3F"/>
                                  <w:sz w:val="96"/>
                                </w:rPr>
                                <w:alias w:val="Título"/>
                                <w:id w:val="-121072567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  <w:color w:val="FF3F3F"/>
                                    <w:sz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8" type="#_x0000_t202" style="position:absolute;margin-left:-53.55pt;margin-top:121.15pt;width:596.4pt;height:1in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" filled="f" stroked="f">
                <v:textbox>
                  <w:txbxContent>
                    <w:p w:rsidR="0033168C" w:rsidRPr="00A91E1B" w:rsidRDefault="0033168C" w:rsidP="0033168C">
                      <w:pPr>
                        <w:rPr>
                          <w:i/>
                          <w:color w:val="FF3F3F"/>
                          <w:sz w:val="96"/>
                        </w:rPr>
                      </w:pPr>
                      <w:r w:rsidRPr="00A91E1B">
                        <w:rPr>
                          <w:color w:val="FF3F3F"/>
                          <w:sz w:val="96"/>
                        </w:rPr>
                        <w:tab/>
                      </w:r>
                      <w:sdt>
                        <w:sdtPr>
                          <w:rPr>
                            <w:i/>
                            <w:color w:val="FF3F3F"/>
                            <w:sz w:val="96"/>
                          </w:rPr>
                          <w:alias w:val="Título"/>
                          <w:id w:val="-121072567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  <w:color w:val="FF3F3F"/>
                              <w:sz w:val="9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3336925</wp:posOffset>
                </wp:positionH>
                <wp:positionV relativeFrom="paragraph">
                  <wp:posOffset>9083675</wp:posOffset>
                </wp:positionV>
                <wp:extent cx="3151505" cy="259080"/>
                <wp:effectExtent l="1270" t="0" r="0" b="127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150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68C" w:rsidRPr="00EA1C24" w:rsidRDefault="0033168C" w:rsidP="0033168C">
                            <w:pPr>
                              <w:jc w:val="right"/>
                              <w:rPr>
                                <w:i/>
                              </w:rPr>
                            </w:pPr>
                            <w:r w:rsidRPr="00A91E1B">
                              <w:rPr>
                                <w:b/>
                                <w:i/>
                                <w:color w:val="FF3F3F"/>
                              </w:rPr>
                              <w:t>Materia</w:t>
                            </w:r>
                            <w:r w:rsidRPr="00EA1C24">
                              <w:rPr>
                                <w:i/>
                              </w:rPr>
                              <w:t>: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/>
                                </w:rPr>
                                <w:alias w:val="Autor"/>
                                <w:id w:val="145003899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i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7" o:spid="_x0000_s1029" type="#_x0000_t202" style="position:absolute;margin-left:262.75pt;margin-top:715.25pt;width:248.15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" filled="f" stroked="f">
                <v:textbox>
                  <w:txbxContent>
                    <w:p w:rsidR="0033168C" w:rsidRPr="00EA1C24" w:rsidRDefault="0033168C" w:rsidP="0033168C">
                      <w:pPr>
                        <w:jc w:val="right"/>
                        <w:rPr>
                          <w:i/>
                        </w:rPr>
                      </w:pPr>
                      <w:r w:rsidRPr="00A91E1B">
                        <w:rPr>
                          <w:b/>
                          <w:i/>
                          <w:color w:val="FF3F3F"/>
                        </w:rPr>
                        <w:t>Materia</w:t>
                      </w:r>
                      <w:r w:rsidRPr="00EA1C24">
                        <w:rPr>
                          <w:i/>
                        </w:rPr>
                        <w:t>:</w:t>
                      </w:r>
                      <w:r>
                        <w:rPr>
                          <w:i/>
                        </w:rPr>
                        <w:t xml:space="preserve"> </w:t>
                      </w:r>
                      <w:sdt>
                        <w:sdtPr>
                          <w:rPr>
                            <w:i/>
                          </w:rPr>
                          <w:alias w:val="Autor"/>
                          <w:id w:val="1450038996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i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6254115</wp:posOffset>
                </wp:positionV>
                <wp:extent cx="1610360" cy="457835"/>
                <wp:effectExtent l="0" t="0" r="0" b="3175"/>
                <wp:wrapNone/>
                <wp:docPr id="6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360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68C" w:rsidRPr="007A5D28" w:rsidRDefault="0033168C" w:rsidP="0033168C">
                            <w:pPr>
                              <w:rPr>
                                <w:b/>
                                <w:i/>
                                <w:color w:val="BFBFBF" w:themeColor="background1" w:themeShade="BF"/>
                                <w:sz w:val="44"/>
                              </w:rPr>
                            </w:pPr>
                            <w:r>
                              <w:rPr>
                                <w:b/>
                                <w:i/>
                                <w:color w:val="D9D9D9" w:themeColor="background1" w:themeShade="D9"/>
                                <w:sz w:val="44"/>
                              </w:rPr>
                              <w:t xml:space="preserve">  </w:t>
                            </w:r>
                            <w:r w:rsidRPr="007A5D28">
                              <w:rPr>
                                <w:b/>
                                <w:i/>
                                <w:color w:val="D9D9D9" w:themeColor="background1" w:themeShade="D9"/>
                                <w:sz w:val="44"/>
                              </w:rPr>
                              <w:fldChar w:fldCharType="begin"/>
                            </w:r>
                            <w:r w:rsidRPr="007A5D28">
                              <w:rPr>
                                <w:b/>
                                <w:i/>
                                <w:color w:val="D9D9D9" w:themeColor="background1" w:themeShade="D9"/>
                                <w:sz w:val="44"/>
                              </w:rPr>
                              <w:instrText xml:space="preserve"> DATE  \@ "yyyy"  \* MERGEFORMAT </w:instrText>
                            </w:r>
                            <w:r w:rsidRPr="007A5D28">
                              <w:rPr>
                                <w:b/>
                                <w:i/>
                                <w:color w:val="D9D9D9" w:themeColor="background1" w:themeShade="D9"/>
                                <w:sz w:val="44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D9D9D9" w:themeColor="background1" w:themeShade="D9"/>
                                <w:sz w:val="44"/>
                              </w:rPr>
                              <w:t>2017</w:t>
                            </w:r>
                            <w:r w:rsidRPr="007A5D28">
                              <w:rPr>
                                <w:b/>
                                <w:i/>
                                <w:color w:val="D9D9D9" w:themeColor="background1" w:themeShade="D9"/>
                                <w:sz w:val="44"/>
                              </w:rPr>
                              <w:fldChar w:fldCharType="end"/>
                            </w:r>
                            <w:r w:rsidRPr="007A5D28">
                              <w:rPr>
                                <w:b/>
                                <w:i/>
                                <w:color w:val="D9D9D9" w:themeColor="background1" w:themeShade="D9"/>
                                <w:sz w:val="36"/>
                              </w:rPr>
                              <w:t xml:space="preserve">  </w:t>
                            </w:r>
                          </w:p>
                          <w:p w:rsidR="0033168C" w:rsidRPr="00613AEA" w:rsidRDefault="0033168C" w:rsidP="0033168C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b/>
                                <w:i/>
                                <w:color w:val="D9D9D9" w:themeColor="background1" w:themeShade="D9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6" o:spid="_x0000_s1030" type="#_x0000_t202" style="position:absolute;margin-left:422.35pt;margin-top:492.45pt;width:126.8pt;height:36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" filled="f" stroked="f">
                <v:textbox>
                  <w:txbxContent>
                    <w:p w:rsidR="0033168C" w:rsidRPr="007A5D28" w:rsidRDefault="0033168C" w:rsidP="0033168C">
                      <w:pPr>
                        <w:rPr>
                          <w:b/>
                          <w:i/>
                          <w:color w:val="BFBFBF" w:themeColor="background1" w:themeShade="BF"/>
                          <w:sz w:val="44"/>
                        </w:rPr>
                      </w:pPr>
                      <w:r>
                        <w:rPr>
                          <w:b/>
                          <w:i/>
                          <w:color w:val="D9D9D9" w:themeColor="background1" w:themeShade="D9"/>
                          <w:sz w:val="44"/>
                        </w:rPr>
                        <w:t xml:space="preserve">  </w:t>
                      </w:r>
                      <w:r w:rsidRPr="007A5D28">
                        <w:rPr>
                          <w:b/>
                          <w:i/>
                          <w:color w:val="D9D9D9" w:themeColor="background1" w:themeShade="D9"/>
                          <w:sz w:val="44"/>
                        </w:rPr>
                        <w:fldChar w:fldCharType="begin"/>
                      </w:r>
                      <w:r w:rsidRPr="007A5D28">
                        <w:rPr>
                          <w:b/>
                          <w:i/>
                          <w:color w:val="D9D9D9" w:themeColor="background1" w:themeShade="D9"/>
                          <w:sz w:val="44"/>
                        </w:rPr>
                        <w:instrText xml:space="preserve"> DATE  \@ "yyyy"  \* MERGEFORMAT </w:instrText>
                      </w:r>
                      <w:r w:rsidRPr="007A5D28">
                        <w:rPr>
                          <w:b/>
                          <w:i/>
                          <w:color w:val="D9D9D9" w:themeColor="background1" w:themeShade="D9"/>
                          <w:sz w:val="44"/>
                        </w:rPr>
                        <w:fldChar w:fldCharType="separate"/>
                      </w:r>
                      <w:r>
                        <w:rPr>
                          <w:b/>
                          <w:i/>
                          <w:noProof/>
                          <w:color w:val="D9D9D9" w:themeColor="background1" w:themeShade="D9"/>
                          <w:sz w:val="44"/>
                        </w:rPr>
                        <w:t>2017</w:t>
                      </w:r>
                      <w:r w:rsidRPr="007A5D28">
                        <w:rPr>
                          <w:b/>
                          <w:i/>
                          <w:color w:val="D9D9D9" w:themeColor="background1" w:themeShade="D9"/>
                          <w:sz w:val="44"/>
                        </w:rPr>
                        <w:fldChar w:fldCharType="end"/>
                      </w:r>
                      <w:r w:rsidRPr="007A5D28">
                        <w:rPr>
                          <w:b/>
                          <w:i/>
                          <w:color w:val="D9D9D9" w:themeColor="background1" w:themeShade="D9"/>
                          <w:sz w:val="36"/>
                        </w:rPr>
                        <w:t xml:space="preserve">  </w:t>
                      </w:r>
                    </w:p>
                    <w:p w:rsidR="0033168C" w:rsidRPr="00613AEA" w:rsidRDefault="0033168C" w:rsidP="0033168C">
                      <w:pPr>
                        <w:rPr>
                          <w:b/>
                          <w:i/>
                          <w:color w:val="D9D9D9" w:themeColor="background1" w:themeShade="D9"/>
                        </w:rPr>
                      </w:pPr>
                      <w:r>
                        <w:rPr>
                          <w:b/>
                          <w:i/>
                          <w:color w:val="D9D9D9" w:themeColor="background1" w:themeShade="D9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33168C" w:rsidRDefault="0033168C" w:rsidP="0033168C">
      <w:pPr>
        <w:rPr>
          <w:sz w:val="36"/>
          <w:szCs w:val="36"/>
          <w:lang w:val="es-ES"/>
        </w:rPr>
      </w:pPr>
    </w:p>
    <w:p w:rsidR="0033168C" w:rsidRDefault="0033168C" w:rsidP="0033168C">
      <w:pPr>
        <w:rPr>
          <w:sz w:val="36"/>
          <w:szCs w:val="36"/>
          <w:lang w:val="es-ES"/>
        </w:rPr>
      </w:pPr>
    </w:p>
    <w:p w:rsidR="0033168C" w:rsidRDefault="0033168C" w:rsidP="0033168C">
      <w:pPr>
        <w:rPr>
          <w:sz w:val="36"/>
          <w:szCs w:val="36"/>
          <w:lang w:val="es-ES"/>
        </w:rPr>
      </w:pPr>
    </w:p>
    <w:p w:rsidR="0033168C" w:rsidRDefault="0033168C">
      <w:pPr>
        <w:rPr>
          <w:sz w:val="36"/>
          <w:szCs w:val="36"/>
          <w:lang w:val="es-ES"/>
        </w:rPr>
      </w:pPr>
      <w:r>
        <w:rPr>
          <w:noProof/>
          <w:lang w:val="es-BO" w:eastAsia="es-BO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3337560</wp:posOffset>
                </wp:positionV>
                <wp:extent cx="4968875" cy="2590800"/>
                <wp:effectExtent l="0" t="0" r="0" b="0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8875" cy="2590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168C" w:rsidRDefault="0033168C" w:rsidP="0033168C">
                            <w:pPr>
                              <w:pStyle w:val="Sinespaciado"/>
                              <w:rPr>
                                <w:b/>
                                <w:color w:val="FF3F3F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3F3F"/>
                                <w:sz w:val="28"/>
                              </w:rPr>
                              <w:t>P</w:t>
                            </w:r>
                            <w:r>
                              <w:rPr>
                                <w:b/>
                                <w:color w:val="FF3F3F"/>
                                <w:sz w:val="28"/>
                              </w:rPr>
                              <w:t>royecto:</w:t>
                            </w:r>
                            <w:r w:rsidRPr="002452CC">
                              <w:rPr>
                                <w:b/>
                                <w:color w:val="FF3F3F"/>
                                <w:sz w:val="28"/>
                                <w:lang w:val="es-ES"/>
                              </w:rPr>
                              <w:t xml:space="preserve"> </w:t>
                            </w:r>
                          </w:p>
                          <w:p w:rsidR="0033168C" w:rsidRDefault="0033168C" w:rsidP="0033168C">
                            <w:pPr>
                              <w:pStyle w:val="Sinespaciado"/>
                              <w:ind w:left="708" w:firstLine="708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Agenda de proyectos</w:t>
                            </w:r>
                          </w:p>
                          <w:p w:rsidR="0033168C" w:rsidRDefault="0033168C" w:rsidP="0033168C">
                            <w:pPr>
                              <w:pStyle w:val="Sinespaciado"/>
                              <w:rPr>
                                <w:b/>
                                <w:color w:val="FF3F3F"/>
                                <w:sz w:val="28"/>
                              </w:rPr>
                            </w:pPr>
                          </w:p>
                          <w:p w:rsidR="0033168C" w:rsidRDefault="0033168C" w:rsidP="0033168C">
                            <w:pPr>
                              <w:pStyle w:val="Sinespaciado"/>
                              <w:rPr>
                                <w:sz w:val="28"/>
                              </w:rPr>
                            </w:pPr>
                            <w:r w:rsidRPr="007A5D28">
                              <w:rPr>
                                <w:b/>
                                <w:color w:val="FF3F3F"/>
                                <w:sz w:val="28"/>
                              </w:rPr>
                              <w:t>Integrantes:</w:t>
                            </w:r>
                            <w:r w:rsidRPr="007A5D28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  <w:p w:rsidR="0033168C" w:rsidRDefault="0033168C" w:rsidP="0033168C">
                            <w:pPr>
                              <w:pStyle w:val="Sinespaciado"/>
                              <w:ind w:left="708" w:firstLine="708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Escalante Ustariz Eddy -------------212057774</w:t>
                            </w:r>
                          </w:p>
                          <w:p w:rsidR="0033168C" w:rsidRDefault="0033168C" w:rsidP="0033168C">
                            <w:pPr>
                              <w:pStyle w:val="Sinespaciado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ab/>
                              <w:t>López Sandi Luis Daniel ----------- 212012398</w:t>
                            </w:r>
                          </w:p>
                          <w:p w:rsidR="0033168C" w:rsidRDefault="0033168C" w:rsidP="0033168C">
                            <w:pPr>
                              <w:pStyle w:val="Sinespaciado"/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Subieta Burgos Kevin Bruce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>------ 212069896</w:t>
                            </w:r>
                          </w:p>
                          <w:p w:rsidR="0033168C" w:rsidRDefault="0033168C" w:rsidP="0033168C">
                            <w:pPr>
                              <w:pStyle w:val="Sinespaciado"/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ab/>
                              <w:t>Molloja Cabrera Alejandro----------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ab/>
                              <w:t>Oso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ab/>
                            </w: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tab/>
                              <w:t>EL BRAYAN</w:t>
                            </w:r>
                          </w:p>
                          <w:p w:rsidR="0033168C" w:rsidRPr="007A5D28" w:rsidRDefault="0033168C" w:rsidP="0033168C">
                            <w:pPr>
                              <w:pStyle w:val="Sinespaciado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s-ES"/>
                              </w:rPr>
                              <w:br/>
                            </w:r>
                          </w:p>
                          <w:p w:rsidR="0033168C" w:rsidRPr="0033168C" w:rsidRDefault="0033168C" w:rsidP="0033168C">
                            <w:pPr>
                              <w:rPr>
                                <w:b/>
                                <w:color w:val="FFFFFF" w:themeColor="background1"/>
                                <w:sz w:val="28"/>
                                <w:lang w:val="es-BO"/>
                              </w:rPr>
                            </w:pPr>
                          </w:p>
                          <w:p w:rsidR="0033168C" w:rsidRPr="0033168C" w:rsidRDefault="0033168C" w:rsidP="0033168C">
                            <w:pPr>
                              <w:rPr>
                                <w:b/>
                                <w:i/>
                                <w:color w:val="D9D9D9" w:themeColor="background1" w:themeShade="D9"/>
                                <w:lang w:val="es-B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0;margin-top:262.8pt;width:391.25pt;height:20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" filled="f" stroked="f">
                <v:textbox>
                  <w:txbxContent>
                    <w:p w:rsidR="0033168C" w:rsidRDefault="0033168C" w:rsidP="0033168C">
                      <w:pPr>
                        <w:pStyle w:val="Sinespaciado"/>
                        <w:rPr>
                          <w:b/>
                          <w:color w:val="FF3F3F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color w:val="FF3F3F"/>
                          <w:sz w:val="28"/>
                        </w:rPr>
                        <w:t>P</w:t>
                      </w:r>
                      <w:r>
                        <w:rPr>
                          <w:b/>
                          <w:color w:val="FF3F3F"/>
                          <w:sz w:val="28"/>
                        </w:rPr>
                        <w:t>royecto:</w:t>
                      </w:r>
                      <w:r w:rsidRPr="002452CC">
                        <w:rPr>
                          <w:b/>
                          <w:color w:val="FF3F3F"/>
                          <w:sz w:val="28"/>
                          <w:lang w:val="es-ES"/>
                        </w:rPr>
                        <w:t xml:space="preserve"> </w:t>
                      </w:r>
                    </w:p>
                    <w:p w:rsidR="0033168C" w:rsidRDefault="0033168C" w:rsidP="0033168C">
                      <w:pPr>
                        <w:pStyle w:val="Sinespaciado"/>
                        <w:ind w:left="708" w:firstLine="708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Agenda de proyectos</w:t>
                      </w:r>
                    </w:p>
                    <w:p w:rsidR="0033168C" w:rsidRDefault="0033168C" w:rsidP="0033168C">
                      <w:pPr>
                        <w:pStyle w:val="Sinespaciado"/>
                        <w:rPr>
                          <w:b/>
                          <w:color w:val="FF3F3F"/>
                          <w:sz w:val="28"/>
                        </w:rPr>
                      </w:pPr>
                    </w:p>
                    <w:p w:rsidR="0033168C" w:rsidRDefault="0033168C" w:rsidP="0033168C">
                      <w:pPr>
                        <w:pStyle w:val="Sinespaciado"/>
                        <w:rPr>
                          <w:sz w:val="28"/>
                        </w:rPr>
                      </w:pPr>
                      <w:r w:rsidRPr="007A5D28">
                        <w:rPr>
                          <w:b/>
                          <w:color w:val="FF3F3F"/>
                          <w:sz w:val="28"/>
                        </w:rPr>
                        <w:t>Integrantes:</w:t>
                      </w:r>
                      <w:r w:rsidRPr="007A5D28">
                        <w:rPr>
                          <w:sz w:val="28"/>
                        </w:rPr>
                        <w:t xml:space="preserve"> </w:t>
                      </w:r>
                    </w:p>
                    <w:p w:rsidR="0033168C" w:rsidRDefault="0033168C" w:rsidP="0033168C">
                      <w:pPr>
                        <w:pStyle w:val="Sinespaciado"/>
                        <w:ind w:left="708" w:firstLine="708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Escalante Ustariz Eddy -------------212057774</w:t>
                      </w:r>
                    </w:p>
                    <w:p w:rsidR="0033168C" w:rsidRDefault="0033168C" w:rsidP="0033168C">
                      <w:pPr>
                        <w:pStyle w:val="Sinespaciado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ab/>
                        <w:t>López Sandi Luis Daniel ----------- 212012398</w:t>
                      </w:r>
                    </w:p>
                    <w:p w:rsidR="0033168C" w:rsidRDefault="0033168C" w:rsidP="0033168C">
                      <w:pPr>
                        <w:pStyle w:val="Sinespaciado"/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Subieta Burgos Kevin Bruce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>------ 212069896</w:t>
                      </w:r>
                    </w:p>
                    <w:p w:rsidR="0033168C" w:rsidRDefault="0033168C" w:rsidP="0033168C">
                      <w:pPr>
                        <w:pStyle w:val="Sinespaciado"/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ab/>
                        <w:t>Molloja Cabrera Alejandro----------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ab/>
                        <w:t>Oso</w:t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ab/>
                      </w: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tab/>
                        <w:t>EL BRAYAN</w:t>
                      </w:r>
                    </w:p>
                    <w:p w:rsidR="0033168C" w:rsidRPr="007A5D28" w:rsidRDefault="0033168C" w:rsidP="0033168C">
                      <w:pPr>
                        <w:pStyle w:val="Sinespaciado"/>
                        <w:rPr>
                          <w:color w:val="FFFFFF" w:themeColor="background1"/>
                          <w:lang w:val="es-E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s-ES"/>
                        </w:rPr>
                        <w:br/>
                      </w:r>
                    </w:p>
                    <w:p w:rsidR="0033168C" w:rsidRPr="0033168C" w:rsidRDefault="0033168C" w:rsidP="0033168C">
                      <w:pPr>
                        <w:rPr>
                          <w:b/>
                          <w:color w:val="FFFFFF" w:themeColor="background1"/>
                          <w:sz w:val="28"/>
                          <w:lang w:val="es-BO"/>
                        </w:rPr>
                      </w:pPr>
                    </w:p>
                    <w:p w:rsidR="0033168C" w:rsidRPr="0033168C" w:rsidRDefault="0033168C" w:rsidP="0033168C">
                      <w:pPr>
                        <w:rPr>
                          <w:b/>
                          <w:i/>
                          <w:color w:val="D9D9D9" w:themeColor="background1" w:themeShade="D9"/>
                          <w:lang w:val="es-B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  <w:lang w:val="es-ES"/>
        </w:rPr>
        <w:br w:type="page"/>
      </w:r>
    </w:p>
    <w:p w:rsidR="0033168C" w:rsidRPr="00EE3934" w:rsidRDefault="0033168C" w:rsidP="0033168C">
      <w:pPr>
        <w:rPr>
          <w:sz w:val="36"/>
          <w:szCs w:val="36"/>
          <w:lang w:val="es-ES"/>
        </w:rPr>
      </w:pPr>
    </w:p>
    <w:p w:rsidR="00236E6D" w:rsidRPr="00EE3934" w:rsidRDefault="0033168C">
      <w:pPr>
        <w:jc w:val="center"/>
        <w:rPr>
          <w:lang w:val="es-ES"/>
        </w:rPr>
      </w:pPr>
      <w:r>
        <w:rPr>
          <w:lang w:val="es-ES"/>
        </w:rPr>
        <w:tab/>
        <w:t>Copyright © 2017</w:t>
      </w:r>
      <w:r w:rsidR="002B05BF" w:rsidRPr="00EE3934">
        <w:rPr>
          <w:lang w:val="es-ES"/>
        </w:rPr>
        <w:t xml:space="preserve"> por </w:t>
      </w:r>
      <w:r>
        <w:rPr>
          <w:lang w:val="es-ES"/>
        </w:rPr>
        <w:t>Eddy Escalante</w:t>
      </w:r>
      <w:r w:rsidR="002B05BF" w:rsidRPr="00EE3934">
        <w:rPr>
          <w:lang w:val="es-ES"/>
        </w:rPr>
        <w:t xml:space="preserve"> &amp;</w:t>
      </w:r>
      <w:r>
        <w:rPr>
          <w:lang w:val="es-ES"/>
        </w:rPr>
        <w:t xml:space="preserve"> Alejandro Cabrera &amp; Kevin Subieta &amp; Josué Ferrufino &amp; Luis Daniel López &amp; Bryan Sagredo. </w:t>
      </w:r>
      <w:r w:rsidR="002B05BF" w:rsidRPr="00EE3934">
        <w:rPr>
          <w:lang w:val="es-ES"/>
        </w:rPr>
        <w:t>Todos los derechos reservados.</w:t>
      </w: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236E6D" w:rsidRPr="00EE3934" w:rsidRDefault="00236E6D">
      <w:pPr>
        <w:jc w:val="center"/>
        <w:rPr>
          <w:lang w:val="es-ES"/>
        </w:rPr>
      </w:pPr>
    </w:p>
    <w:p w:rsidR="0033168C" w:rsidRPr="00EE3934" w:rsidRDefault="0033168C" w:rsidP="0033168C">
      <w:pPr>
        <w:rPr>
          <w:sz w:val="36"/>
          <w:szCs w:val="36"/>
          <w:lang w:val="es-ES"/>
        </w:rPr>
      </w:pPr>
      <w:r w:rsidRPr="00EE3934">
        <w:rPr>
          <w:sz w:val="36"/>
          <w:szCs w:val="36"/>
          <w:lang w:val="es-ES"/>
        </w:rPr>
        <w:t xml:space="preserve"> </w:t>
      </w:r>
    </w:p>
    <w:p w:rsidR="00C10875" w:rsidRPr="00EE3934" w:rsidRDefault="002B05BF" w:rsidP="0033168C">
      <w:pPr>
        <w:tabs>
          <w:tab w:val="left" w:pos="90"/>
        </w:tabs>
        <w:rPr>
          <w:lang w:val="es-ES"/>
        </w:rPr>
      </w:pPr>
      <w:r w:rsidRPr="00EE3934">
        <w:rPr>
          <w:lang w:val="es-ES"/>
        </w:rPr>
        <w:t xml:space="preserve"> </w:t>
      </w:r>
    </w:p>
    <w:p w:rsidR="00236E6D" w:rsidRPr="00EE3934" w:rsidRDefault="00236E6D" w:rsidP="009C755C">
      <w:pPr>
        <w:jc w:val="center"/>
        <w:rPr>
          <w:b/>
          <w:lang w:val="es-ES"/>
        </w:rPr>
      </w:pPr>
      <w:r w:rsidRPr="00EE3934">
        <w:rPr>
          <w:lang w:val="es-ES"/>
        </w:rPr>
        <w:br w:type="page"/>
      </w:r>
      <w:r w:rsidR="00875E12" w:rsidRPr="00EE3934">
        <w:rPr>
          <w:b/>
          <w:bCs/>
          <w:lang w:val="es-ES"/>
        </w:rPr>
        <w:lastRenderedPageBreak/>
        <w:t>Prefacio</w:t>
      </w:r>
    </w:p>
    <w:p w:rsidR="00A34F5F" w:rsidRPr="00EE3934" w:rsidRDefault="00A34F5F" w:rsidP="00A34F5F">
      <w:pPr>
        <w:rPr>
          <w:lang w:val="es-ES"/>
        </w:rPr>
      </w:pPr>
    </w:p>
    <w:p w:rsidR="00EE3934" w:rsidRPr="00EE3934" w:rsidRDefault="00875E12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t>Esta página es opcional.</w:t>
      </w:r>
      <w:r w:rsidR="00236E6D"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bookmarkStart w:id="0" w:name="_GoBack"/>
    <w:bookmarkEnd w:id="0"/>
    <w:p w:rsidR="003928E5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495272375" w:history="1">
        <w:r w:rsidR="003928E5" w:rsidRPr="00C80528">
          <w:rPr>
            <w:rStyle w:val="Hipervnculo"/>
            <w:rFonts w:eastAsia="Arial"/>
            <w:noProof/>
            <w:lang w:val="es-BO"/>
          </w:rPr>
          <w:t>INTRODUCCIÓN</w:t>
        </w:r>
        <w:r w:rsidR="003928E5">
          <w:rPr>
            <w:noProof/>
            <w:webHidden/>
          </w:rPr>
          <w:tab/>
        </w:r>
        <w:r w:rsidR="003928E5">
          <w:rPr>
            <w:noProof/>
            <w:webHidden/>
          </w:rPr>
          <w:fldChar w:fldCharType="begin"/>
        </w:r>
        <w:r w:rsidR="003928E5">
          <w:rPr>
            <w:noProof/>
            <w:webHidden/>
          </w:rPr>
          <w:instrText xml:space="preserve"> PAGEREF _Toc495272375 \h </w:instrText>
        </w:r>
        <w:r w:rsidR="003928E5">
          <w:rPr>
            <w:noProof/>
            <w:webHidden/>
          </w:rPr>
        </w:r>
        <w:r w:rsidR="003928E5">
          <w:rPr>
            <w:noProof/>
            <w:webHidden/>
          </w:rPr>
          <w:fldChar w:fldCharType="separate"/>
        </w:r>
        <w:r w:rsidR="003928E5">
          <w:rPr>
            <w:noProof/>
            <w:webHidden/>
          </w:rPr>
          <w:t>1</w:t>
        </w:r>
        <w:r w:rsidR="003928E5"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76" w:history="1">
        <w:r w:rsidRPr="00C80528">
          <w:rPr>
            <w:rStyle w:val="Hipervnculo"/>
            <w:rFonts w:eastAsia="Arial"/>
            <w:noProof/>
            <w:lang w:val="es-BO"/>
          </w:rPr>
          <w:t>CAPÍTULO I: GESTIÓN DE INTEGRACIÓN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77" w:history="1">
        <w:r w:rsidRPr="00C80528">
          <w:rPr>
            <w:rStyle w:val="Hipervnculo"/>
            <w:rFonts w:eastAsia="Arial"/>
            <w:noProof/>
            <w:lang w:val="es-BO"/>
          </w:rPr>
          <w:t>I.1.      JUSTIFICACIÓN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78" w:history="1">
        <w:r w:rsidRPr="00C80528">
          <w:rPr>
            <w:rStyle w:val="Hipervnculo"/>
            <w:rFonts w:eastAsia="Arial"/>
            <w:noProof/>
            <w:lang w:val="es-BO"/>
          </w:rPr>
          <w:t>I.2.      OBJETIVOS DEL NEGOCIO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79" w:history="1">
        <w:r w:rsidRPr="00C80528">
          <w:rPr>
            <w:rStyle w:val="Hipervnculo"/>
            <w:rFonts w:eastAsia="Arial"/>
            <w:noProof/>
            <w:lang w:val="es-BO"/>
          </w:rPr>
          <w:t>I.3.      DESCRIPCIÓN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0" w:history="1">
        <w:r w:rsidRPr="00C80528">
          <w:rPr>
            <w:rStyle w:val="Hipervnculo"/>
            <w:rFonts w:eastAsia="Arial"/>
            <w:noProof/>
            <w:lang w:val="es-BO"/>
          </w:rPr>
          <w:t>I.4.      ENUNCIADO DEL 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1" w:history="1">
        <w:r w:rsidRPr="00C80528">
          <w:rPr>
            <w:rStyle w:val="Hipervnculo"/>
            <w:rFonts w:eastAsia="Arial"/>
            <w:noProof/>
            <w:lang w:val="es-BO"/>
          </w:rPr>
          <w:t>I.5.      ALCANCE DEL PRODUCTO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2" w:history="1">
        <w:r w:rsidRPr="00C80528">
          <w:rPr>
            <w:rStyle w:val="Hipervnculo"/>
            <w:rFonts w:eastAsia="Arial"/>
            <w:noProof/>
            <w:lang w:val="es-BO"/>
          </w:rPr>
          <w:t>I.6.      ASUNCIONES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3" w:history="1">
        <w:r w:rsidRPr="00C80528">
          <w:rPr>
            <w:rStyle w:val="Hipervnculo"/>
            <w:rFonts w:eastAsia="Arial"/>
            <w:noProof/>
            <w:lang w:val="es-BO"/>
          </w:rPr>
          <w:t>I.7.      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4" w:history="1">
        <w:r w:rsidRPr="00C80528">
          <w:rPr>
            <w:rStyle w:val="Hipervnculo"/>
            <w:rFonts w:eastAsia="Arial"/>
            <w:noProof/>
            <w:lang w:val="es-BO"/>
          </w:rPr>
          <w:t>I.8.      REQUERIMIENTOS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5" w:history="1">
        <w:r w:rsidRPr="00C80528">
          <w:rPr>
            <w:rStyle w:val="Hipervnculo"/>
            <w:rFonts w:eastAsia="Arial"/>
            <w:noProof/>
            <w:lang w:val="es-BO"/>
          </w:rPr>
          <w:t>I.9.      HITOS Y ENTREGABLES DE LA GESTIÓN DE PROYECTOS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6" w:history="1">
        <w:r w:rsidRPr="00C80528">
          <w:rPr>
            <w:rStyle w:val="Hipervnculo"/>
            <w:rFonts w:eastAsia="Arial"/>
            <w:noProof/>
            <w:lang w:val="es-BO"/>
          </w:rPr>
          <w:t>I.10.    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7" w:history="1">
        <w:r w:rsidRPr="00C80528">
          <w:rPr>
            <w:rStyle w:val="Hipervnculo"/>
            <w:rFonts w:eastAsia="Arial"/>
            <w:noProof/>
            <w:lang w:val="es-BO"/>
          </w:rPr>
          <w:t>I.11.    RECURSOS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8" w:history="1">
        <w:r w:rsidRPr="00C80528">
          <w:rPr>
            <w:rStyle w:val="Hipervnculo"/>
            <w:rFonts w:eastAsia="Arial"/>
            <w:noProof/>
            <w:lang w:val="es-BO"/>
          </w:rPr>
          <w:t>I.12.   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89" w:history="1">
        <w:r w:rsidRPr="00C80528">
          <w:rPr>
            <w:rStyle w:val="Hipervnculo"/>
            <w:rFonts w:eastAsia="Arial"/>
            <w:noProof/>
            <w:lang w:val="es-BO"/>
          </w:rPr>
          <w:t>I.13.   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0" w:history="1">
        <w:r w:rsidRPr="00C80528">
          <w:rPr>
            <w:rStyle w:val="Hipervnculo"/>
            <w:rFonts w:eastAsia="Arial"/>
            <w:noProof/>
            <w:lang w:val="es-BO"/>
          </w:rPr>
          <w:t>CAPÍTULO II: GESTIÓN DEL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1" w:history="1">
        <w:r w:rsidRPr="00C80528">
          <w:rPr>
            <w:rStyle w:val="Hipervnculo"/>
            <w:rFonts w:eastAsia="Arial"/>
            <w:noProof/>
            <w:lang w:val="es-BO"/>
          </w:rPr>
          <w:t>II.1.     ENUNCIADO DEL ALCANCE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2" w:history="1">
        <w:r w:rsidRPr="00C80528">
          <w:rPr>
            <w:rStyle w:val="Hipervnculo"/>
            <w:rFonts w:eastAsia="Arial"/>
            <w:noProof/>
            <w:lang w:val="es-BO"/>
          </w:rPr>
          <w:t>II.2.     ENTREGABLES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3" w:history="1">
        <w:r w:rsidRPr="00C80528">
          <w:rPr>
            <w:rStyle w:val="Hipervnculo"/>
            <w:noProof/>
          </w:rPr>
          <w:t>II.2.1.      Descripción Detallada de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4" w:history="1">
        <w:r w:rsidRPr="00C80528">
          <w:rPr>
            <w:rStyle w:val="Hipervnculo"/>
            <w:rFonts w:eastAsia="Arial"/>
            <w:noProof/>
            <w:lang w:val="es-BO"/>
          </w:rPr>
          <w:t>II.3.     FUERA DE 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5" w:history="1">
        <w:r w:rsidRPr="00C80528">
          <w:rPr>
            <w:rStyle w:val="Hipervnculo"/>
            <w:rFonts w:eastAsia="Arial"/>
            <w:noProof/>
            <w:lang w:val="es-BO"/>
          </w:rPr>
          <w:t>II.4.     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6" w:history="1">
        <w:r w:rsidRPr="00C80528">
          <w:rPr>
            <w:rStyle w:val="Hipervnculo"/>
            <w:noProof/>
          </w:rPr>
          <w:t>II.4.1.      Objetivo 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7" w:history="1">
        <w:r w:rsidRPr="00C80528">
          <w:rPr>
            <w:rStyle w:val="Hipervnculo"/>
            <w:noProof/>
          </w:rPr>
          <w:t>II.4.2.      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8" w:history="1">
        <w:r w:rsidRPr="00C80528">
          <w:rPr>
            <w:rStyle w:val="Hipervnculo"/>
            <w:rFonts w:eastAsia="Arial"/>
            <w:noProof/>
            <w:lang w:val="es-BO"/>
          </w:rPr>
          <w:t>II.5.     ESTRUCTURA DE DESGLOSE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399" w:history="1">
        <w:r w:rsidRPr="00C80528">
          <w:rPr>
            <w:rStyle w:val="Hipervnculo"/>
            <w:noProof/>
          </w:rPr>
          <w:t>II.5.1.      Esquema EDT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0" w:history="1">
        <w:r w:rsidRPr="00C80528">
          <w:rPr>
            <w:rStyle w:val="Hipervnculo"/>
            <w:noProof/>
          </w:rPr>
          <w:t>II.5.2.      Diccionario EDT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1" w:history="1">
        <w:r w:rsidRPr="00C80528">
          <w:rPr>
            <w:rStyle w:val="Hipervnculo"/>
            <w:rFonts w:eastAsia="Arial"/>
            <w:noProof/>
            <w:lang w:val="es-BO"/>
          </w:rPr>
          <w:t>CAPÍTULO III: GESTIÓN DEL TIEMPO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2" w:history="1">
        <w:r w:rsidRPr="00C80528">
          <w:rPr>
            <w:rStyle w:val="Hipervnculo"/>
            <w:rFonts w:eastAsia="Arial"/>
            <w:noProof/>
            <w:lang w:val="es-BO"/>
          </w:rPr>
          <w:t>III.1.        DEFINICIÓN DE ACTIVIDADES E HITOS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3" w:history="1">
        <w:r w:rsidRPr="00C80528">
          <w:rPr>
            <w:rStyle w:val="Hipervnculo"/>
            <w:noProof/>
          </w:rPr>
          <w:t>III.1.1.     Lista de tareas y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4" w:history="1">
        <w:r w:rsidRPr="00C80528">
          <w:rPr>
            <w:rStyle w:val="Hipervnculo"/>
            <w:noProof/>
          </w:rPr>
          <w:t>III.1.2.     Lista de Hitos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5" w:history="1">
        <w:r w:rsidRPr="00C80528">
          <w:rPr>
            <w:rStyle w:val="Hipervnculo"/>
            <w:rFonts w:eastAsia="Arial"/>
            <w:noProof/>
            <w:lang w:val="es-BO"/>
          </w:rPr>
          <w:t>III.2.        DEFINICIÓN DE SECUENCIA DE LAS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6" w:history="1">
        <w:r w:rsidRPr="00C80528">
          <w:rPr>
            <w:rStyle w:val="Hipervnculo"/>
            <w:rFonts w:eastAsia="Arial"/>
            <w:noProof/>
            <w:lang w:val="es-BO"/>
          </w:rPr>
          <w:t>III.3.        DESARROLLO DEL 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7" w:history="1">
        <w:r w:rsidRPr="00C80528">
          <w:rPr>
            <w:rStyle w:val="Hipervnculo"/>
            <w:rFonts w:eastAsia="Arial"/>
            <w:noProof/>
            <w:lang w:val="es-BO"/>
          </w:rPr>
          <w:t>CAPÍTULO IV: GESTIÓN DE COSTOS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8" w:history="1">
        <w:r w:rsidRPr="00C80528">
          <w:rPr>
            <w:rStyle w:val="Hipervnculo"/>
            <w:rFonts w:eastAsia="Arial"/>
            <w:noProof/>
            <w:lang w:val="es-BO"/>
          </w:rPr>
          <w:t>IV.1.        ASUNCIONES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09" w:history="1">
        <w:r w:rsidRPr="00C80528">
          <w:rPr>
            <w:rStyle w:val="Hipervnculo"/>
            <w:rFonts w:eastAsia="Arial"/>
            <w:noProof/>
            <w:lang w:val="es-BO"/>
          </w:rPr>
          <w:t>IV.2.        COSTOS PLANIFICACIÓN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0" w:history="1">
        <w:r w:rsidRPr="00C80528">
          <w:rPr>
            <w:rStyle w:val="Hipervnculo"/>
            <w:rFonts w:eastAsia="Arial"/>
            <w:noProof/>
            <w:lang w:val="es-BO"/>
          </w:rPr>
          <w:t>IV.3.        COSTOS IMPLEMENTACIÓN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1" w:history="1">
        <w:r w:rsidRPr="00C80528">
          <w:rPr>
            <w:rStyle w:val="Hipervnculo"/>
            <w:noProof/>
          </w:rPr>
          <w:t>IV.3.1.     Costos Centro de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2" w:history="1">
        <w:r w:rsidRPr="00C80528">
          <w:rPr>
            <w:rStyle w:val="Hipervnculo"/>
            <w:noProof/>
          </w:rPr>
          <w:t>IV.3.2.     Costos Equipos y Servicios Flota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3" w:history="1">
        <w:r w:rsidRPr="00C80528">
          <w:rPr>
            <w:rStyle w:val="Hipervnculo"/>
            <w:rFonts w:eastAsia="Arial"/>
            <w:noProof/>
            <w:lang w:val="es-BO"/>
          </w:rPr>
          <w:t>IV.4.        RETORNO DE INVERSION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4" w:history="1">
        <w:r w:rsidRPr="00C80528">
          <w:rPr>
            <w:rStyle w:val="Hipervnculo"/>
            <w:noProof/>
          </w:rPr>
          <w:t>IV.4.1.     Resumen de Costos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5" w:history="1">
        <w:r w:rsidRPr="00C80528">
          <w:rPr>
            <w:rStyle w:val="Hipervnculo"/>
            <w:noProof/>
          </w:rPr>
          <w:t>IV.4.2.     Egresos Actuales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6" w:history="1">
        <w:r w:rsidRPr="00C80528">
          <w:rPr>
            <w:rStyle w:val="Hipervnculo"/>
            <w:noProof/>
          </w:rPr>
          <w:t>IV.4.3.     ROI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7" w:history="1">
        <w:r w:rsidRPr="00C80528">
          <w:rPr>
            <w:rStyle w:val="Hipervnculo"/>
            <w:rFonts w:eastAsia="Arial"/>
            <w:noProof/>
            <w:lang w:val="es-BO"/>
          </w:rPr>
          <w:t>IV.5.        CONTROL DE PRESUPUESTO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8" w:history="1">
        <w:r w:rsidRPr="00C80528">
          <w:rPr>
            <w:rStyle w:val="Hipervnculo"/>
            <w:rFonts w:eastAsia="Arial"/>
            <w:noProof/>
            <w:lang w:val="es-BO"/>
          </w:rPr>
          <w:t>CAPÍTULO V: GESTIÓN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19" w:history="1">
        <w:r w:rsidRPr="00C80528">
          <w:rPr>
            <w:rStyle w:val="Hipervnculo"/>
            <w:rFonts w:eastAsia="Arial"/>
            <w:noProof/>
            <w:lang w:val="es-BO"/>
          </w:rPr>
          <w:t>V.1.     PROPÓSITO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0" w:history="1">
        <w:r w:rsidRPr="00C80528">
          <w:rPr>
            <w:rStyle w:val="Hipervnculo"/>
            <w:rFonts w:eastAsia="Arial"/>
            <w:noProof/>
            <w:lang w:val="es-BO"/>
          </w:rPr>
          <w:t>V.2.     ORGANIZACIÓN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1" w:history="1">
        <w:r w:rsidRPr="00C80528">
          <w:rPr>
            <w:rStyle w:val="Hipervnculo"/>
            <w:rFonts w:eastAsia="Arial"/>
            <w:noProof/>
            <w:lang w:val="es-BO"/>
          </w:rPr>
          <w:t>V.3.     RESPONSABILIDADES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2" w:history="1">
        <w:r w:rsidRPr="00C80528">
          <w:rPr>
            <w:rStyle w:val="Hipervnculo"/>
            <w:rFonts w:eastAsia="Arial"/>
            <w:noProof/>
            <w:lang w:val="es-BO"/>
          </w:rPr>
          <w:t>V.4.     ROLES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3" w:history="1">
        <w:r w:rsidRPr="00C80528">
          <w:rPr>
            <w:rStyle w:val="Hipervnculo"/>
            <w:rFonts w:eastAsia="Arial"/>
            <w:noProof/>
            <w:lang w:val="es-BO"/>
          </w:rPr>
          <w:t>V.5.     ACTIVIDADES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4" w:history="1">
        <w:r w:rsidRPr="00C80528">
          <w:rPr>
            <w:rStyle w:val="Hipervnculo"/>
            <w:noProof/>
          </w:rPr>
          <w:t>V.5.1.      Revisión de Entregables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5" w:history="1">
        <w:r w:rsidRPr="00C80528">
          <w:rPr>
            <w:rStyle w:val="Hipervnculo"/>
            <w:noProof/>
          </w:rPr>
          <w:t>V.5.2.      Revisión al ajuste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6" w:history="1">
        <w:r w:rsidRPr="00C80528">
          <w:rPr>
            <w:rStyle w:val="Hipervnculo"/>
            <w:noProof/>
          </w:rPr>
          <w:t>V.5.3.      Revisión Técnica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7" w:history="1">
        <w:r w:rsidRPr="00C80528">
          <w:rPr>
            <w:rStyle w:val="Hipervnculo"/>
            <w:noProof/>
          </w:rPr>
          <w:t>V.5.4.      Documentación crítica para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8" w:history="1">
        <w:r w:rsidRPr="00C80528">
          <w:rPr>
            <w:rStyle w:val="Hipervnculo"/>
            <w:noProof/>
          </w:rPr>
          <w:t>V.5.5.      Otras actividades definidas para 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29" w:history="1">
        <w:r w:rsidRPr="00C80528">
          <w:rPr>
            <w:rStyle w:val="Hipervnculo"/>
            <w:rFonts w:eastAsia="Arial"/>
            <w:noProof/>
            <w:lang w:val="es-BO"/>
          </w:rPr>
          <w:t>V.6.     ESTÁNDARES, PRÁCTICAS, CONVENCIONES Y MÉTRICAS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0" w:history="1">
        <w:r w:rsidRPr="00C80528">
          <w:rPr>
            <w:rStyle w:val="Hipervnculo"/>
            <w:noProof/>
          </w:rPr>
          <w:t>V.6.1.      Estándar de Documentación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1" w:history="1">
        <w:r w:rsidRPr="00C80528">
          <w:rPr>
            <w:rStyle w:val="Hipervnculo"/>
            <w:noProof/>
          </w:rPr>
          <w:t>V.6.2.      Estándar de Gestión, Verificación y Prácticas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2" w:history="1">
        <w:r w:rsidRPr="00C80528">
          <w:rPr>
            <w:rStyle w:val="Hipervnculo"/>
            <w:rFonts w:eastAsia="Arial"/>
            <w:noProof/>
            <w:lang w:val="es-BO"/>
          </w:rPr>
          <w:t>CAPÍTULO VI: GESTIÓN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3" w:history="1">
        <w:r w:rsidRPr="00C80528">
          <w:rPr>
            <w:rStyle w:val="Hipervnculo"/>
            <w:rFonts w:eastAsia="Arial"/>
            <w:noProof/>
            <w:lang w:val="es-BO"/>
          </w:rPr>
          <w:t>VI.1.        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4" w:history="1">
        <w:r w:rsidRPr="00C80528">
          <w:rPr>
            <w:rStyle w:val="Hipervnculo"/>
            <w:rFonts w:eastAsia="Arial"/>
            <w:noProof/>
            <w:lang w:val="es-BO"/>
          </w:rPr>
          <w:t>VI.2.        PLANEACIÓN DE LOS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5" w:history="1">
        <w:r w:rsidRPr="00C80528">
          <w:rPr>
            <w:rStyle w:val="Hipervnculo"/>
            <w:rFonts w:eastAsia="Arial"/>
            <w:noProof/>
            <w:lang w:val="es-BO"/>
          </w:rPr>
          <w:t>VI.3.        ROLES Y RESPONSABILIDADES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6" w:history="1">
        <w:r w:rsidRPr="00C80528">
          <w:rPr>
            <w:rStyle w:val="Hipervnculo"/>
            <w:noProof/>
          </w:rPr>
          <w:t>VI.3.1.     Originador del Riesgo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7" w:history="1">
        <w:r w:rsidRPr="00C80528">
          <w:rPr>
            <w:rStyle w:val="Hipervnculo"/>
            <w:noProof/>
          </w:rPr>
          <w:t>VI.3.2.     Gerente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8" w:history="1">
        <w:r w:rsidRPr="00C80528">
          <w:rPr>
            <w:rStyle w:val="Hipervnculo"/>
            <w:noProof/>
          </w:rPr>
          <w:t>VI.3.3.     Grupo de Revisión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39" w:history="1">
        <w:r w:rsidRPr="00C80528">
          <w:rPr>
            <w:rStyle w:val="Hipervnculo"/>
            <w:noProof/>
          </w:rPr>
          <w:t>VI.3.4.     Equipo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0" w:history="1">
        <w:r w:rsidRPr="00C80528">
          <w:rPr>
            <w:rStyle w:val="Hipervnculo"/>
            <w:rFonts w:eastAsia="Arial"/>
            <w:noProof/>
            <w:lang w:val="es-BO"/>
          </w:rPr>
          <w:t>VI.4.        IDENTIFICACIÓN DE LOS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1" w:history="1">
        <w:r w:rsidRPr="00C80528">
          <w:rPr>
            <w:rStyle w:val="Hipervnculo"/>
            <w:rFonts w:eastAsia="Arial"/>
            <w:noProof/>
            <w:lang w:val="es-BO"/>
          </w:rPr>
          <w:t>VI.5.        PROBABILIDAD E IMPACTO DE LOS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2" w:history="1">
        <w:r w:rsidRPr="00C80528">
          <w:rPr>
            <w:rStyle w:val="Hipervnculo"/>
            <w:rFonts w:eastAsia="Arial"/>
            <w:noProof/>
            <w:lang w:val="es-BO"/>
          </w:rPr>
          <w:t>VI.6.        PRIORIZACIÓN DE LOS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3" w:history="1">
        <w:r w:rsidRPr="00C80528">
          <w:rPr>
            <w:rStyle w:val="Hipervnculo"/>
            <w:rFonts w:eastAsia="Arial"/>
            <w:noProof/>
            <w:lang w:val="es-BO"/>
          </w:rPr>
          <w:t>VI.7.        NIVEL DE LOS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4" w:history="1">
        <w:r w:rsidRPr="00C80528">
          <w:rPr>
            <w:rStyle w:val="Hipervnculo"/>
            <w:rFonts w:eastAsia="Arial"/>
            <w:noProof/>
            <w:lang w:val="es-BO"/>
          </w:rPr>
          <w:t>VI.8.        TÉCNICAS DE MANEJO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5" w:history="1">
        <w:r w:rsidRPr="00C80528">
          <w:rPr>
            <w:rStyle w:val="Hipervnculo"/>
            <w:rFonts w:eastAsia="Arial"/>
            <w:noProof/>
            <w:lang w:val="es-BO"/>
          </w:rPr>
          <w:t>VI.9.        PLAN DE MANEJO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6" w:history="1">
        <w:r w:rsidRPr="00C80528">
          <w:rPr>
            <w:rStyle w:val="Hipervnculo"/>
            <w:noProof/>
          </w:rPr>
          <w:t>VI.9.1.     Esquema Manejo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3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7" w:history="1">
        <w:r w:rsidRPr="00C80528">
          <w:rPr>
            <w:rStyle w:val="Hipervnculo"/>
            <w:noProof/>
          </w:rPr>
          <w:t>VI.9.2.     Plan de Acciones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8" w:history="1">
        <w:r w:rsidRPr="00C80528">
          <w:rPr>
            <w:rStyle w:val="Hipervnculo"/>
            <w:rFonts w:eastAsia="Arial"/>
            <w:noProof/>
            <w:lang w:val="es-BO"/>
          </w:rPr>
          <w:t>CAPITULO VII: GESTIÓN DE LOS 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49" w:history="1">
        <w:r w:rsidRPr="00C80528">
          <w:rPr>
            <w:rStyle w:val="Hipervnculo"/>
            <w:rFonts w:eastAsia="Arial"/>
            <w:noProof/>
            <w:lang w:val="es-BO"/>
          </w:rPr>
          <w:t>VII.1.       DESCRIPCIÓN BREVE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0" w:history="1">
        <w:r w:rsidRPr="00C80528">
          <w:rPr>
            <w:rStyle w:val="Hipervnculo"/>
            <w:rFonts w:eastAsia="Arial"/>
            <w:noProof/>
            <w:lang w:val="es-BO"/>
          </w:rPr>
          <w:t>VII.2.       DESCRIPCIÓN DETALLADA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1" w:history="1">
        <w:r w:rsidRPr="00C80528">
          <w:rPr>
            <w:rStyle w:val="Hipervnculo"/>
            <w:rFonts w:eastAsia="Arial"/>
            <w:noProof/>
            <w:lang w:val="es-BO"/>
          </w:rPr>
          <w:t>VII.3.       APTITUDES NECESARIAS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2" w:history="1">
        <w:r w:rsidRPr="00C80528">
          <w:rPr>
            <w:rStyle w:val="Hipervnculo"/>
            <w:rFonts w:eastAsia="Arial"/>
            <w:noProof/>
            <w:lang w:val="es-BO"/>
          </w:rPr>
          <w:t>VII.4.       ASIGNACIÓN DE ROLES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3" w:history="1">
        <w:r w:rsidRPr="00C80528">
          <w:rPr>
            <w:rStyle w:val="Hipervnculo"/>
            <w:rFonts w:eastAsia="Arial"/>
            <w:noProof/>
            <w:lang w:val="es-BO"/>
          </w:rPr>
          <w:t>CAPÍTULO VIII: GESTIÓN DE LAS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4" w:history="1">
        <w:r w:rsidRPr="00C80528">
          <w:rPr>
            <w:rStyle w:val="Hipervnculo"/>
            <w:rFonts w:eastAsia="Arial"/>
            <w:noProof/>
            <w:lang w:val="es-BO"/>
          </w:rPr>
          <w:t>VIII.1.      REQUISITOS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5" w:history="1">
        <w:r w:rsidRPr="00C80528">
          <w:rPr>
            <w:rStyle w:val="Hipervnculo"/>
            <w:rFonts w:eastAsia="Arial"/>
            <w:noProof/>
            <w:lang w:val="es-BO"/>
          </w:rPr>
          <w:t>VIII.2.      MATRIZ DE COMUNICACIONES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6" w:history="1">
        <w:r w:rsidRPr="00C80528">
          <w:rPr>
            <w:rStyle w:val="Hipervnculo"/>
            <w:rFonts w:eastAsia="Arial"/>
            <w:noProof/>
            <w:lang w:val="es-BO"/>
          </w:rPr>
          <w:t>VIII.3.      CANALES DE COMUNICACIÓN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7" w:history="1">
        <w:r w:rsidRPr="00C80528">
          <w:rPr>
            <w:rStyle w:val="Hipervnculo"/>
            <w:rFonts w:eastAsia="Arial"/>
            <w:noProof/>
            <w:lang w:val="es-BO"/>
          </w:rPr>
          <w:t>VIII.4.      DISTRIBUCIÓN DE LA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8" w:history="1">
        <w:r w:rsidRPr="00C80528">
          <w:rPr>
            <w:rStyle w:val="Hipervnculo"/>
            <w:rFonts w:eastAsia="Arial"/>
            <w:noProof/>
            <w:lang w:val="es-BO"/>
          </w:rPr>
          <w:t>VIII.5.     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59" w:history="1">
        <w:r w:rsidRPr="00C80528">
          <w:rPr>
            <w:rStyle w:val="Hipervnculo"/>
            <w:rFonts w:eastAsia="Arial"/>
            <w:noProof/>
            <w:lang w:val="es-BO"/>
          </w:rPr>
          <w:t>CAPÍTULO IX: GESTIÓN DE LAS ADQUISICIONES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60" w:history="1">
        <w:r w:rsidRPr="00C80528">
          <w:rPr>
            <w:rStyle w:val="Hipervnculo"/>
            <w:rFonts w:eastAsia="Arial"/>
            <w:noProof/>
            <w:lang w:val="es-BO"/>
          </w:rPr>
          <w:t>IX.1.        DEFINICIÓN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61" w:history="1">
        <w:r w:rsidRPr="00C80528">
          <w:rPr>
            <w:rStyle w:val="Hipervnculo"/>
            <w:rFonts w:eastAsia="Arial"/>
            <w:noProof/>
            <w:lang w:val="es-BO"/>
          </w:rPr>
          <w:t>CONCLUSIONES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928E5" w:rsidRDefault="003928E5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s-BO" w:eastAsia="es-BO"/>
        </w:rPr>
      </w:pPr>
      <w:hyperlink w:anchor="_Toc495272462" w:history="1">
        <w:r w:rsidRPr="00C80528">
          <w:rPr>
            <w:rStyle w:val="Hipervnculo"/>
            <w:rFonts w:eastAsia="Arial"/>
            <w:noProof/>
            <w:lang w:val="es-BO"/>
          </w:rPr>
          <w:t>BIBLIOGRAFÍA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_Toc495272462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:rsidR="00236E6D" w:rsidRPr="00EE3934" w:rsidRDefault="009C755C">
      <w:pPr>
        <w:numPr>
          <w:ilvl w:val="12"/>
          <w:numId w:val="0"/>
        </w:numPr>
        <w:jc w:val="center"/>
        <w:rPr>
          <w:b/>
          <w:lang w:val="es-ES"/>
        </w:rPr>
      </w:pPr>
      <w:r w:rsidRPr="00EE3934">
        <w:rPr>
          <w:b/>
          <w:bCs/>
          <w:sz w:val="28"/>
          <w:szCs w:val="28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List</w:t>
      </w:r>
      <w:r w:rsidR="00EE3934">
        <w:rPr>
          <w:b/>
          <w:bCs/>
          <w:lang w:val="es-ES"/>
        </w:rPr>
        <w:t>a de tabla</w:t>
      </w:r>
      <w:r w:rsidR="00D067C3" w:rsidRPr="00EE3934">
        <w:rPr>
          <w:b/>
          <w:bCs/>
          <w:lang w:val="es-ES"/>
        </w:rPr>
        <w:t>s</w:t>
      </w:r>
    </w:p>
    <w:p w:rsidR="00236E6D" w:rsidRPr="00EE3934" w:rsidRDefault="00236E6D">
      <w:pPr>
        <w:numPr>
          <w:ilvl w:val="12"/>
          <w:numId w:val="0"/>
        </w:numPr>
        <w:jc w:val="center"/>
        <w:rPr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sz w:val="28"/>
          <w:szCs w:val="28"/>
          <w:lang w:val="es-ES"/>
        </w:rPr>
        <w:fldChar w:fldCharType="begin"/>
      </w:r>
      <w:r>
        <w:rPr>
          <w:sz w:val="28"/>
          <w:szCs w:val="28"/>
          <w:lang w:val="es-ES"/>
        </w:rPr>
        <w:instrText xml:space="preserve"> TOC \h \z \t "Titulo tabla,1" </w:instrText>
      </w:r>
      <w:r>
        <w:rPr>
          <w:sz w:val="28"/>
          <w:szCs w:val="28"/>
          <w:lang w:val="es-ES"/>
        </w:rPr>
        <w:fldChar w:fldCharType="separate"/>
      </w:r>
      <w:hyperlink w:anchor="_Toc410629016" w:history="1">
        <w:r w:rsidRPr="008C1628">
          <w:rPr>
            <w:rStyle w:val="Hipervnculo"/>
            <w:noProof/>
            <w:lang w:val="es-ES"/>
          </w:rPr>
          <w:t>Tabla 1. El título debe ser breve y descriptivo.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_Toc410629016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36E6D" w:rsidRPr="00EE3934" w:rsidRDefault="00EE3934">
      <w:pPr>
        <w:numPr>
          <w:ilvl w:val="12"/>
          <w:numId w:val="0"/>
        </w:numPr>
        <w:jc w:val="center"/>
        <w:rPr>
          <w:b/>
          <w:lang w:val="es-ES"/>
        </w:rPr>
      </w:pPr>
      <w:r>
        <w:rPr>
          <w:sz w:val="28"/>
          <w:szCs w:val="28"/>
          <w:lang w:val="es-ES"/>
        </w:rPr>
        <w:fldChar w:fldCharType="end"/>
      </w:r>
      <w:r w:rsidR="00236E6D" w:rsidRPr="00EE3934">
        <w:rPr>
          <w:sz w:val="28"/>
          <w:szCs w:val="28"/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List</w:t>
      </w:r>
      <w:r>
        <w:rPr>
          <w:b/>
          <w:bCs/>
          <w:lang w:val="es-ES"/>
        </w:rPr>
        <w:t>a de figura</w:t>
      </w:r>
      <w:r w:rsidR="00D067C3" w:rsidRPr="00EE3934">
        <w:rPr>
          <w:b/>
          <w:bCs/>
          <w:lang w:val="es-ES"/>
        </w:rPr>
        <w:t>s</w:t>
      </w:r>
    </w:p>
    <w:p w:rsidR="00236E6D" w:rsidRPr="00EE3934" w:rsidRDefault="00236E6D">
      <w:pPr>
        <w:numPr>
          <w:ilvl w:val="12"/>
          <w:numId w:val="0"/>
        </w:numPr>
        <w:rPr>
          <w:lang w:val="es-ES"/>
        </w:rPr>
      </w:pPr>
    </w:p>
    <w:p w:rsidR="00EE3934" w:rsidRPr="00EE3934" w:rsidRDefault="00EE3934">
      <w:pPr>
        <w:pStyle w:val="TDC1"/>
        <w:tabs>
          <w:tab w:val="right" w:leader="dot" w:pos="8630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rPr>
          <w:lang w:val="es-ES"/>
        </w:rPr>
        <w:fldChar w:fldCharType="begin"/>
      </w:r>
      <w:r>
        <w:rPr>
          <w:lang w:val="es-ES"/>
        </w:rPr>
        <w:instrText xml:space="preserve"> TOC \h \z \t "Pie de imagen,1" </w:instrText>
      </w:r>
      <w:r>
        <w:rPr>
          <w:lang w:val="es-ES"/>
        </w:rPr>
        <w:fldChar w:fldCharType="separate"/>
      </w:r>
      <w:hyperlink w:anchor="_Toc410629185" w:history="1">
        <w:r w:rsidRPr="00CF4F03">
          <w:rPr>
            <w:rStyle w:val="Hipervnculo"/>
            <w:noProof/>
            <w:lang w:val="es-ES"/>
          </w:rPr>
          <w:t>Figura 1. Formas y descripción de las formas.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_Toc410629185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575" w:rsidRDefault="00EE3934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fldChar w:fldCharType="end"/>
      </w:r>
    </w:p>
    <w:p w:rsidR="005B487E" w:rsidRPr="00EE3934" w:rsidRDefault="005B487E" w:rsidP="00A819F3">
      <w:pPr>
        <w:rPr>
          <w:lang w:val="es-ES"/>
        </w:rPr>
        <w:sectPr w:rsidR="005B487E" w:rsidRPr="00EE3934" w:rsidSect="00827E0D">
          <w:headerReference w:type="even" r:id="rId9"/>
          <w:head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  <w:docGrid w:linePitch="326"/>
        </w:sectPr>
      </w:pPr>
    </w:p>
    <w:p w:rsidR="00A819F3" w:rsidRDefault="00A819F3" w:rsidP="00A819F3">
      <w:pPr>
        <w:pStyle w:val="Ttulo1"/>
        <w:rPr>
          <w:rFonts w:eastAsia="Arial"/>
          <w:lang w:val="es-BO"/>
        </w:rPr>
      </w:pPr>
      <w:bookmarkStart w:id="1" w:name="_Toc495272375"/>
      <w:r w:rsidRPr="005D35A8">
        <w:rPr>
          <w:rFonts w:eastAsia="Arial"/>
          <w:lang w:val="es-BO"/>
        </w:rPr>
        <w:lastRenderedPageBreak/>
        <w:t>INTRODUCCIÓN</w:t>
      </w:r>
      <w:bookmarkEnd w:id="1"/>
    </w:p>
    <w:p w:rsidR="00A819F3" w:rsidRDefault="00A819F3" w:rsidP="00A819F3">
      <w:pPr>
        <w:rPr>
          <w:rFonts w:eastAsia="Arial"/>
          <w:b/>
          <w:bCs/>
          <w:lang w:val="es-BO"/>
        </w:rPr>
      </w:pPr>
    </w:p>
    <w:p w:rsidR="00A819F3" w:rsidRPr="005D35A8" w:rsidRDefault="00A819F3" w:rsidP="00A819F3">
      <w:pPr>
        <w:pStyle w:val="Ttulo1"/>
        <w:rPr>
          <w:rFonts w:eastAsia="Arial"/>
          <w:lang w:val="es-BO"/>
        </w:rPr>
      </w:pPr>
      <w:bookmarkStart w:id="2" w:name="_Toc495272376"/>
      <w:r w:rsidRPr="005D35A8">
        <w:rPr>
          <w:rFonts w:eastAsia="Arial"/>
          <w:lang w:val="es-BO"/>
        </w:rPr>
        <w:t>CAPÍTULO I</w:t>
      </w:r>
      <w:r>
        <w:rPr>
          <w:rFonts w:eastAsia="Arial"/>
          <w:lang w:val="es-BO"/>
        </w:rPr>
        <w:t>:</w:t>
      </w:r>
      <w:r w:rsidRPr="005D35A8">
        <w:rPr>
          <w:rFonts w:eastAsia="Arial"/>
          <w:lang w:val="es-BO"/>
        </w:rPr>
        <w:t xml:space="preserve"> GESTIÓN DE INTEGRACIÓN</w:t>
      </w:r>
      <w:bookmarkEnd w:id="2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3" w:name="_Toc495272377"/>
      <w:r w:rsidRPr="005D35A8">
        <w:rPr>
          <w:rFonts w:eastAsia="Arial"/>
          <w:lang w:val="es-BO"/>
        </w:rPr>
        <w:t>I.1.      JUSTIFICACIÓN DEL PROYECTO</w:t>
      </w:r>
      <w:bookmarkEnd w:id="3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4" w:name="_Toc495272378"/>
      <w:r w:rsidRPr="005D35A8">
        <w:rPr>
          <w:rFonts w:eastAsia="Arial"/>
          <w:lang w:val="es-BO"/>
        </w:rPr>
        <w:t>I.2.      OBJETIVOS DEL NEGOCIO</w:t>
      </w:r>
      <w:bookmarkEnd w:id="4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5" w:name="_Toc495272379"/>
      <w:r w:rsidRPr="005D35A8">
        <w:rPr>
          <w:rFonts w:eastAsia="Arial"/>
          <w:lang w:val="es-BO"/>
        </w:rPr>
        <w:t>I.3.      DESCRIPCIÓN DEL PROYECTO</w:t>
      </w:r>
      <w:bookmarkEnd w:id="5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6" w:name="_Toc495272380"/>
      <w:r w:rsidRPr="005D35A8">
        <w:rPr>
          <w:rFonts w:eastAsia="Arial"/>
          <w:lang w:val="es-BO"/>
        </w:rPr>
        <w:t>I.4.      ENUNCIADO DEL ALCANCE DEL PROYECTO</w:t>
      </w:r>
      <w:bookmarkEnd w:id="6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7" w:name="_Toc495272381"/>
      <w:r w:rsidRPr="005D35A8">
        <w:rPr>
          <w:rFonts w:eastAsia="Arial"/>
          <w:lang w:val="es-BO"/>
        </w:rPr>
        <w:t>I.5.      ALCANCE DEL PRODUCTO</w:t>
      </w:r>
      <w:bookmarkEnd w:id="7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8" w:name="_Toc495272382"/>
      <w:r w:rsidRPr="005D35A8">
        <w:rPr>
          <w:rFonts w:eastAsia="Arial"/>
          <w:lang w:val="es-BO"/>
        </w:rPr>
        <w:t>I.6.      ASUNCIONES</w:t>
      </w:r>
      <w:bookmarkEnd w:id="8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9" w:name="_Toc495272383"/>
      <w:r w:rsidRPr="005D35A8">
        <w:rPr>
          <w:rFonts w:eastAsia="Arial"/>
          <w:lang w:val="es-BO"/>
        </w:rPr>
        <w:t>I.7.      RESTRICCIONES</w:t>
      </w:r>
      <w:bookmarkEnd w:id="9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10" w:name="_Toc495272384"/>
      <w:r w:rsidRPr="005D35A8">
        <w:rPr>
          <w:rFonts w:eastAsia="Arial"/>
          <w:lang w:val="es-BO"/>
        </w:rPr>
        <w:t>I.8.      REQUERIMIENTOS DEL PROYECTO</w:t>
      </w:r>
      <w:bookmarkEnd w:id="10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11" w:name="_Toc495272385"/>
      <w:r w:rsidRPr="005D35A8">
        <w:rPr>
          <w:rFonts w:eastAsia="Arial"/>
          <w:lang w:val="es-BO"/>
        </w:rPr>
        <w:t>I.9.      HITOS Y ENTREGABLES DE LA GESTIÓN DE PROYECTOS</w:t>
      </w:r>
      <w:bookmarkEnd w:id="11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12" w:name="_Toc495272386"/>
      <w:r w:rsidRPr="005D35A8">
        <w:rPr>
          <w:rFonts w:eastAsia="Arial"/>
          <w:lang w:val="es-BO"/>
        </w:rPr>
        <w:t>I.10.    PRESUPUESTO</w:t>
      </w:r>
      <w:bookmarkEnd w:id="12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13" w:name="_Toc495272387"/>
      <w:r w:rsidRPr="005D35A8">
        <w:rPr>
          <w:rFonts w:eastAsia="Arial"/>
          <w:lang w:val="es-BO"/>
        </w:rPr>
        <w:t>I.11.    RECURSOS</w:t>
      </w:r>
      <w:bookmarkEnd w:id="13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14" w:name="_Toc495272388"/>
      <w:r w:rsidRPr="005D35A8">
        <w:rPr>
          <w:rFonts w:eastAsia="Arial"/>
          <w:lang w:val="es-BO"/>
        </w:rPr>
        <w:t>I.12.    RIESGOS</w:t>
      </w:r>
      <w:bookmarkEnd w:id="14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15" w:name="_Toc495272389"/>
      <w:r w:rsidRPr="005D35A8">
        <w:rPr>
          <w:rFonts w:eastAsia="Arial"/>
          <w:lang w:val="es-BO"/>
        </w:rPr>
        <w:lastRenderedPageBreak/>
        <w:t>I.13.    CONTROL DE CAMBIOS</w:t>
      </w:r>
      <w:bookmarkEnd w:id="15"/>
    </w:p>
    <w:p w:rsidR="00A819F3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Default="00A819F3" w:rsidP="00A819F3">
      <w:pPr>
        <w:pStyle w:val="Ttulo1"/>
        <w:rPr>
          <w:rFonts w:eastAsia="Arial"/>
          <w:lang w:val="es-BO"/>
        </w:rPr>
      </w:pPr>
      <w:bookmarkStart w:id="16" w:name="_Toc495272390"/>
      <w:r w:rsidRPr="005D35A8">
        <w:rPr>
          <w:rFonts w:eastAsia="Arial"/>
          <w:lang w:val="es-BO"/>
        </w:rPr>
        <w:t>CAPÍTULO II: GESTIÓN DEL ALCANCE</w:t>
      </w:r>
      <w:bookmarkEnd w:id="16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17" w:name="_Toc495272391"/>
      <w:r w:rsidRPr="005D35A8">
        <w:rPr>
          <w:rFonts w:eastAsia="Arial"/>
          <w:lang w:val="es-BO"/>
        </w:rPr>
        <w:t>II.1.     ENUNCIADO DEL ALCANCE DEL PROYECTO</w:t>
      </w:r>
      <w:bookmarkEnd w:id="17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18" w:name="_Toc495272392"/>
      <w:r w:rsidRPr="005D35A8">
        <w:rPr>
          <w:rFonts w:eastAsia="Arial"/>
          <w:lang w:val="es-BO"/>
        </w:rPr>
        <w:t>II.2.     ENTREGABLES DEL PROYECTO</w:t>
      </w:r>
      <w:bookmarkEnd w:id="18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F178C2" w:rsidRDefault="00A819F3" w:rsidP="00A819F3">
      <w:pPr>
        <w:pStyle w:val="Ttulo3"/>
      </w:pPr>
      <w:bookmarkStart w:id="19" w:name="_Toc495272393"/>
      <w:r w:rsidRPr="00F178C2">
        <w:t>II.2.1.      Descripción Detallada de Entregables</w:t>
      </w:r>
      <w:bookmarkEnd w:id="19"/>
    </w:p>
    <w:p w:rsidR="00A819F3" w:rsidRPr="005D35A8" w:rsidRDefault="00A819F3" w:rsidP="00A819F3">
      <w:pPr>
        <w:rPr>
          <w:lang w:val="es-BO"/>
        </w:rPr>
      </w:pPr>
    </w:p>
    <w:p w:rsidR="00A819F3" w:rsidRPr="00F178C2" w:rsidRDefault="00A819F3" w:rsidP="00A819F3">
      <w:pPr>
        <w:pStyle w:val="Ttulo4"/>
        <w:rPr>
          <w:rFonts w:eastAsia="Arial"/>
          <w:lang w:val="es-BO"/>
        </w:rPr>
      </w:pPr>
      <w:r w:rsidRPr="00F178C2">
        <w:rPr>
          <w:rFonts w:eastAsia="Arial"/>
          <w:lang w:val="es-BO"/>
        </w:rPr>
        <w:t>II.2.1.1.       Diagnóstico de la Situación Actual</w:t>
      </w:r>
    </w:p>
    <w:p w:rsidR="00A819F3" w:rsidRPr="005D35A8" w:rsidRDefault="00A819F3" w:rsidP="00A819F3">
      <w:pPr>
        <w:rPr>
          <w:lang w:val="es-BO"/>
        </w:rPr>
      </w:pPr>
    </w:p>
    <w:p w:rsidR="00A819F3" w:rsidRPr="00F178C2" w:rsidRDefault="00A819F3" w:rsidP="00A819F3">
      <w:pPr>
        <w:pStyle w:val="Ttulo4"/>
        <w:rPr>
          <w:rFonts w:eastAsia="Arial"/>
          <w:lang w:val="es-BO"/>
        </w:rPr>
      </w:pPr>
      <w:r w:rsidRPr="00F178C2">
        <w:rPr>
          <w:rFonts w:eastAsia="Arial"/>
          <w:lang w:val="es-BO"/>
        </w:rPr>
        <w:t>II.2.1.2.       Mejoras de Procesos</w:t>
      </w: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4"/>
        <w:rPr>
          <w:rFonts w:eastAsia="Arial"/>
          <w:lang w:val="es-BO"/>
        </w:rPr>
      </w:pPr>
      <w:r w:rsidRPr="005D35A8">
        <w:rPr>
          <w:rFonts w:eastAsia="Arial"/>
          <w:lang w:val="es-BO"/>
        </w:rPr>
        <w:t>II.2.1.3.       Planificación para la Gestión e Implementación del Proyecto</w:t>
      </w:r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4"/>
        <w:rPr>
          <w:rFonts w:eastAsia="Arial"/>
          <w:lang w:val="es-BO"/>
        </w:rPr>
      </w:pPr>
      <w:r w:rsidRPr="005D35A8">
        <w:rPr>
          <w:rFonts w:eastAsia="Arial"/>
          <w:lang w:val="es-BO"/>
        </w:rPr>
        <w:t>II.2.1.4.       Análisis Tecnológico</w:t>
      </w:r>
    </w:p>
    <w:p w:rsidR="00A819F3" w:rsidRPr="003C715E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20" w:name="_Toc495272394"/>
      <w:r w:rsidRPr="005D35A8">
        <w:rPr>
          <w:rFonts w:eastAsia="Arial"/>
          <w:lang w:val="es-BO"/>
        </w:rPr>
        <w:t>II.3.     FUERA DE ALCANCE</w:t>
      </w:r>
      <w:bookmarkEnd w:id="20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21" w:name="_Toc495272395"/>
      <w:r w:rsidRPr="005D35A8">
        <w:rPr>
          <w:rFonts w:eastAsia="Arial"/>
          <w:lang w:val="es-BO"/>
        </w:rPr>
        <w:t>II.4.     OBJETIVOS DEL PROYECTO</w:t>
      </w:r>
      <w:bookmarkEnd w:id="21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22" w:name="_Toc495272396"/>
      <w:r w:rsidRPr="005D35A8">
        <w:t>II.4.1.      Objetivo general</w:t>
      </w:r>
      <w:bookmarkEnd w:id="22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23" w:name="_Toc495272397"/>
      <w:r w:rsidRPr="005D35A8">
        <w:t>II.4.2.      Objetivos específicos</w:t>
      </w:r>
      <w:bookmarkEnd w:id="23"/>
    </w:p>
    <w:p w:rsidR="00A819F3" w:rsidRPr="003C715E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24" w:name="_Toc495272398"/>
      <w:r w:rsidRPr="005D35A8">
        <w:rPr>
          <w:rFonts w:eastAsia="Arial"/>
          <w:lang w:val="es-BO"/>
        </w:rPr>
        <w:lastRenderedPageBreak/>
        <w:t>II.5.     ESTRUCTURA DE DESGLOSE DE TRABAJO</w:t>
      </w:r>
      <w:bookmarkEnd w:id="24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25" w:name="_Toc495272399"/>
      <w:r w:rsidRPr="005D35A8">
        <w:t>II.5.1.      Esquema EDT</w:t>
      </w:r>
      <w:bookmarkEnd w:id="25"/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Default="00A819F3" w:rsidP="00A819F3">
      <w:pPr>
        <w:pStyle w:val="Ttulo3"/>
      </w:pPr>
      <w:bookmarkStart w:id="26" w:name="_Toc495272400"/>
      <w:r w:rsidRPr="005D35A8">
        <w:t>II.5.2.      Diccionario EDT</w:t>
      </w:r>
      <w:bookmarkEnd w:id="26"/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1"/>
        <w:rPr>
          <w:rFonts w:eastAsia="Arial"/>
          <w:lang w:val="es-BO"/>
        </w:rPr>
      </w:pPr>
      <w:bookmarkStart w:id="27" w:name="_Toc495272401"/>
      <w:r w:rsidRPr="005D35A8">
        <w:rPr>
          <w:rFonts w:eastAsia="Arial"/>
          <w:lang w:val="es-BO"/>
        </w:rPr>
        <w:t>CAPÍTULO III: GESTIÓN DEL TIEMPO</w:t>
      </w:r>
      <w:bookmarkEnd w:id="27"/>
    </w:p>
    <w:p w:rsidR="00A819F3" w:rsidRPr="005D35A8" w:rsidRDefault="00A819F3" w:rsidP="00A819F3">
      <w:pPr>
        <w:rPr>
          <w:lang w:val="es-BO"/>
        </w:rPr>
      </w:pPr>
    </w:p>
    <w:p w:rsidR="00A819F3" w:rsidRPr="00B24EC4" w:rsidRDefault="00A819F3" w:rsidP="00A819F3">
      <w:pPr>
        <w:pStyle w:val="Ttulo2"/>
        <w:rPr>
          <w:rFonts w:eastAsia="Arial"/>
          <w:lang w:val="es-BO"/>
        </w:rPr>
      </w:pPr>
      <w:bookmarkStart w:id="28" w:name="_Toc495272402"/>
      <w:r w:rsidRPr="005D35A8">
        <w:rPr>
          <w:rFonts w:eastAsia="Arial"/>
          <w:lang w:val="es-BO"/>
        </w:rPr>
        <w:t>III.1.        DEFINICIÓN DE ACTIVIDADES E HITOS</w:t>
      </w:r>
      <w:bookmarkEnd w:id="28"/>
    </w:p>
    <w:p w:rsidR="00A819F3" w:rsidRPr="005D35A8" w:rsidRDefault="00A819F3" w:rsidP="00A819F3">
      <w:pPr>
        <w:pStyle w:val="Ttulo3"/>
      </w:pPr>
      <w:bookmarkStart w:id="29" w:name="_Toc495272403"/>
      <w:r w:rsidRPr="005D35A8">
        <w:t>III.1.1.     Lista de tareas y actividades</w:t>
      </w:r>
      <w:bookmarkEnd w:id="29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30" w:name="_Toc495272404"/>
      <w:r w:rsidRPr="005D35A8">
        <w:t>III.1.2.     Lista de Hitos</w:t>
      </w:r>
      <w:bookmarkEnd w:id="30"/>
    </w:p>
    <w:p w:rsidR="00A819F3" w:rsidRPr="00B24EC4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31" w:name="_Toc495272405"/>
      <w:r w:rsidRPr="005D35A8">
        <w:rPr>
          <w:rFonts w:eastAsia="Arial"/>
          <w:lang w:val="es-BO"/>
        </w:rPr>
        <w:t>III.2.        DEFINICIÓN DE SECUENCIA DE LAS ACTIVIDADES</w:t>
      </w:r>
      <w:bookmarkEnd w:id="31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32" w:name="_Toc495272406"/>
      <w:r w:rsidRPr="005D35A8">
        <w:rPr>
          <w:rFonts w:eastAsia="Arial"/>
          <w:lang w:val="es-BO"/>
        </w:rPr>
        <w:t>III.3.        DESARROLLO DEL CRONOGRAMA</w:t>
      </w:r>
      <w:bookmarkEnd w:id="32"/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1"/>
        <w:rPr>
          <w:rFonts w:eastAsia="Arial"/>
          <w:lang w:val="es-BO"/>
        </w:rPr>
      </w:pPr>
      <w:bookmarkStart w:id="33" w:name="_Toc495272407"/>
      <w:r w:rsidRPr="005D35A8">
        <w:rPr>
          <w:rFonts w:eastAsia="Arial"/>
          <w:lang w:val="es-BO"/>
        </w:rPr>
        <w:t>CAPÍTULO IV: GESTIÓN DE COSTOS</w:t>
      </w:r>
      <w:bookmarkEnd w:id="33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34" w:name="_Toc495272408"/>
      <w:r w:rsidRPr="005D35A8">
        <w:rPr>
          <w:rFonts w:eastAsia="Arial"/>
          <w:lang w:val="es-BO"/>
        </w:rPr>
        <w:t>IV.1.        ASUNCIONES</w:t>
      </w:r>
      <w:bookmarkEnd w:id="34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35" w:name="_Toc495272409"/>
      <w:r w:rsidRPr="005D35A8">
        <w:rPr>
          <w:rFonts w:eastAsia="Arial"/>
          <w:lang w:val="es-BO"/>
        </w:rPr>
        <w:t>IV.2.        COSTOS PLANIFICACIÓN</w:t>
      </w:r>
      <w:bookmarkEnd w:id="35"/>
    </w:p>
    <w:p w:rsidR="00A819F3" w:rsidRPr="005D35A8" w:rsidRDefault="00A819F3" w:rsidP="00A819F3">
      <w:pPr>
        <w:rPr>
          <w:lang w:val="es-BO"/>
        </w:rPr>
      </w:pPr>
    </w:p>
    <w:p w:rsidR="00A819F3" w:rsidRPr="00E02884" w:rsidRDefault="00A819F3" w:rsidP="00A819F3">
      <w:pPr>
        <w:pStyle w:val="Ttulo2"/>
        <w:rPr>
          <w:rFonts w:eastAsia="Arial"/>
          <w:lang w:val="es-BO"/>
        </w:rPr>
      </w:pPr>
      <w:bookmarkStart w:id="36" w:name="_Toc495272410"/>
      <w:r w:rsidRPr="005D35A8">
        <w:rPr>
          <w:rFonts w:eastAsia="Arial"/>
          <w:lang w:val="es-BO"/>
        </w:rPr>
        <w:t>IV.3.        COSTOS IMPLEMENTACIÓN</w:t>
      </w:r>
      <w:bookmarkEnd w:id="36"/>
    </w:p>
    <w:p w:rsidR="00A819F3" w:rsidRPr="005D35A8" w:rsidRDefault="00A819F3" w:rsidP="00A819F3">
      <w:pPr>
        <w:pStyle w:val="Ttulo3"/>
      </w:pPr>
      <w:bookmarkStart w:id="37" w:name="_Toc495272411"/>
      <w:r w:rsidRPr="005D35A8">
        <w:t>IV.3.1.     Costos Centro de Control</w:t>
      </w:r>
      <w:bookmarkEnd w:id="37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38" w:name="_Toc495272412"/>
      <w:r w:rsidRPr="005D35A8">
        <w:t>IV.3.2.     Costos Equipos y Servicios Flota</w:t>
      </w:r>
      <w:bookmarkEnd w:id="38"/>
    </w:p>
    <w:p w:rsidR="00A819F3" w:rsidRPr="00E02884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0F616F" w:rsidRDefault="00A819F3" w:rsidP="00A819F3">
      <w:pPr>
        <w:pStyle w:val="Ttulo2"/>
        <w:rPr>
          <w:rFonts w:eastAsia="Arial"/>
          <w:lang w:val="es-BO"/>
        </w:rPr>
      </w:pPr>
      <w:bookmarkStart w:id="39" w:name="_Toc495272413"/>
      <w:r w:rsidRPr="005D35A8">
        <w:rPr>
          <w:rFonts w:eastAsia="Arial"/>
          <w:lang w:val="es-BO"/>
        </w:rPr>
        <w:lastRenderedPageBreak/>
        <w:t>IV.4.        RETORNO DE INVERSION</w:t>
      </w:r>
      <w:bookmarkEnd w:id="39"/>
    </w:p>
    <w:p w:rsidR="00A819F3" w:rsidRPr="005D35A8" w:rsidRDefault="00A819F3" w:rsidP="00A819F3">
      <w:pPr>
        <w:pStyle w:val="Ttulo3"/>
      </w:pPr>
      <w:bookmarkStart w:id="40" w:name="_Toc495272414"/>
      <w:r w:rsidRPr="005D35A8">
        <w:t>IV.4.1.     Resumen de Costos</w:t>
      </w:r>
      <w:bookmarkEnd w:id="40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41" w:name="_Toc495272415"/>
      <w:r w:rsidRPr="005D35A8">
        <w:t>IV.4.2.     Egresos Actuales</w:t>
      </w:r>
      <w:bookmarkEnd w:id="41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42" w:name="_Toc495272416"/>
      <w:r w:rsidRPr="005D35A8">
        <w:t>IV.4.3.     ROI del Proyecto</w:t>
      </w:r>
      <w:bookmarkEnd w:id="42"/>
    </w:p>
    <w:p w:rsidR="00A819F3" w:rsidRPr="000F616F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43" w:name="_Toc495272417"/>
      <w:r w:rsidRPr="005D35A8">
        <w:rPr>
          <w:rFonts w:eastAsia="Arial"/>
          <w:lang w:val="es-BO"/>
        </w:rPr>
        <w:t>IV.5.        CONTROL DE PRESUPUESTO</w:t>
      </w:r>
      <w:bookmarkEnd w:id="43"/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1"/>
        <w:rPr>
          <w:rFonts w:eastAsia="Arial"/>
          <w:lang w:val="es-BO"/>
        </w:rPr>
      </w:pPr>
      <w:bookmarkStart w:id="44" w:name="_Toc495272418"/>
      <w:r w:rsidRPr="005D35A8">
        <w:rPr>
          <w:rFonts w:eastAsia="Arial"/>
          <w:lang w:val="es-BO"/>
        </w:rPr>
        <w:t>CAPÍTULO V: GESTIÓN DE CALIDAD</w:t>
      </w:r>
      <w:bookmarkEnd w:id="44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45" w:name="_Toc495272419"/>
      <w:r w:rsidRPr="005D35A8">
        <w:rPr>
          <w:rFonts w:eastAsia="Arial"/>
          <w:lang w:val="es-BO"/>
        </w:rPr>
        <w:t>V.1.     PROPÓSITO QA</w:t>
      </w:r>
      <w:bookmarkEnd w:id="45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46" w:name="_Toc495272420"/>
      <w:r w:rsidRPr="005D35A8">
        <w:rPr>
          <w:rFonts w:eastAsia="Arial"/>
          <w:lang w:val="es-BO"/>
        </w:rPr>
        <w:t>V.2.     ORGANIZACIÓN QA</w:t>
      </w:r>
      <w:bookmarkEnd w:id="46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47" w:name="_Toc495272421"/>
      <w:r w:rsidRPr="005D35A8">
        <w:rPr>
          <w:rFonts w:eastAsia="Arial"/>
          <w:lang w:val="es-BO"/>
        </w:rPr>
        <w:t>V.3.     RESPONSABILIDADES QA</w:t>
      </w:r>
      <w:bookmarkEnd w:id="47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48" w:name="_Toc495272422"/>
      <w:r w:rsidRPr="005D35A8">
        <w:rPr>
          <w:rFonts w:eastAsia="Arial"/>
          <w:lang w:val="es-BO"/>
        </w:rPr>
        <w:t>V.4.     ROLES QA</w:t>
      </w:r>
      <w:bookmarkEnd w:id="48"/>
    </w:p>
    <w:p w:rsidR="00A819F3" w:rsidRPr="005D35A8" w:rsidRDefault="00A819F3" w:rsidP="00A819F3">
      <w:pPr>
        <w:rPr>
          <w:lang w:val="es-BO"/>
        </w:rPr>
      </w:pPr>
    </w:p>
    <w:p w:rsidR="00A819F3" w:rsidRPr="000F616F" w:rsidRDefault="00A819F3" w:rsidP="00A819F3">
      <w:pPr>
        <w:pStyle w:val="Ttulo2"/>
        <w:rPr>
          <w:rFonts w:eastAsia="Arial"/>
          <w:lang w:val="es-BO"/>
        </w:rPr>
      </w:pPr>
      <w:bookmarkStart w:id="49" w:name="_Toc495272423"/>
      <w:r w:rsidRPr="005D35A8">
        <w:rPr>
          <w:rFonts w:eastAsia="Arial"/>
          <w:lang w:val="es-BO"/>
        </w:rPr>
        <w:t>V.5.     ACTIVIDADES QA</w:t>
      </w:r>
      <w:bookmarkEnd w:id="49"/>
    </w:p>
    <w:p w:rsidR="00A819F3" w:rsidRPr="005D35A8" w:rsidRDefault="00A819F3" w:rsidP="00A819F3">
      <w:pPr>
        <w:pStyle w:val="Ttulo3"/>
      </w:pPr>
      <w:bookmarkStart w:id="50" w:name="_Toc495272424"/>
      <w:r w:rsidRPr="005D35A8">
        <w:t>V.5.1.      Revisión de Entregables</w:t>
      </w:r>
      <w:bookmarkEnd w:id="50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51" w:name="_Toc495272425"/>
      <w:r w:rsidRPr="005D35A8">
        <w:t>V.5.2.      Revisión al ajuste del Proyecto</w:t>
      </w:r>
      <w:bookmarkEnd w:id="51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52" w:name="_Toc495272426"/>
      <w:r w:rsidRPr="005D35A8">
        <w:t>V.5.3.      Revisión Técnica</w:t>
      </w:r>
      <w:bookmarkEnd w:id="52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53" w:name="_Toc495272427"/>
      <w:r w:rsidRPr="005D35A8">
        <w:t>V.5.4.      Documentación crítica para QA</w:t>
      </w:r>
      <w:bookmarkEnd w:id="53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54" w:name="_Toc495272428"/>
      <w:r w:rsidRPr="005D35A8">
        <w:t>V.5.5.      Otras actividades definidas para QA</w:t>
      </w:r>
      <w:bookmarkEnd w:id="54"/>
    </w:p>
    <w:p w:rsidR="00A819F3" w:rsidRPr="000F616F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0F616F" w:rsidRDefault="00A819F3" w:rsidP="00A819F3">
      <w:pPr>
        <w:pStyle w:val="Ttulo2"/>
        <w:rPr>
          <w:rFonts w:eastAsia="Arial"/>
          <w:lang w:val="es-BO"/>
        </w:rPr>
      </w:pPr>
      <w:bookmarkStart w:id="55" w:name="_Toc495272429"/>
      <w:r w:rsidRPr="005D35A8">
        <w:rPr>
          <w:rFonts w:eastAsia="Arial"/>
          <w:lang w:val="es-BO"/>
        </w:rPr>
        <w:t>V.6.     ESTÁNDARES, PRÁCTICAS, CONVENCIONES Y MÉTRICAS</w:t>
      </w:r>
      <w:bookmarkEnd w:id="55"/>
    </w:p>
    <w:p w:rsidR="00A819F3" w:rsidRPr="005D35A8" w:rsidRDefault="00A819F3" w:rsidP="00A819F3">
      <w:pPr>
        <w:pStyle w:val="Ttulo3"/>
      </w:pPr>
      <w:bookmarkStart w:id="56" w:name="_Toc495272430"/>
      <w:r w:rsidRPr="005D35A8">
        <w:t>V.6.1.      Estándar de Documentación</w:t>
      </w:r>
      <w:bookmarkEnd w:id="56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57" w:name="_Toc495272431"/>
      <w:r w:rsidRPr="005D35A8">
        <w:t>V.6.2.      Estándar de Gestión, Verificación y Prácticas</w:t>
      </w:r>
      <w:bookmarkEnd w:id="57"/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1"/>
        <w:rPr>
          <w:lang w:val="es-BO"/>
        </w:rPr>
      </w:pPr>
      <w:bookmarkStart w:id="58" w:name="_Toc495272432"/>
      <w:r w:rsidRPr="005D35A8">
        <w:rPr>
          <w:rFonts w:eastAsia="Arial"/>
          <w:lang w:val="es-BO"/>
        </w:rPr>
        <w:t>CAPÍTULO VI: GESTIÓN DE RIESGOS</w:t>
      </w:r>
      <w:bookmarkEnd w:id="58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59" w:name="_Toc495272433"/>
      <w:r w:rsidRPr="005D35A8">
        <w:rPr>
          <w:rFonts w:eastAsia="Arial"/>
          <w:lang w:val="es-BO"/>
        </w:rPr>
        <w:t>VI.1.        DESCRIPCIÓN</w:t>
      </w:r>
      <w:bookmarkEnd w:id="59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60" w:name="_Toc495272434"/>
      <w:r w:rsidRPr="005D35A8">
        <w:rPr>
          <w:rFonts w:eastAsia="Arial"/>
          <w:lang w:val="es-BO"/>
        </w:rPr>
        <w:t>VI.2.        PLANEACIÓN DE LOS RIESGOS</w:t>
      </w:r>
      <w:bookmarkEnd w:id="60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61" w:name="_Toc495272435"/>
      <w:r w:rsidRPr="005D35A8">
        <w:rPr>
          <w:rFonts w:eastAsia="Arial"/>
          <w:lang w:val="es-BO"/>
        </w:rPr>
        <w:t>VI.3.        ROLES Y RESPONSABILIDADES</w:t>
      </w:r>
      <w:bookmarkEnd w:id="61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62" w:name="_Toc495272436"/>
      <w:r w:rsidRPr="005D35A8">
        <w:t>VI.3.1.     Originador del Riesgo</w:t>
      </w:r>
      <w:bookmarkEnd w:id="62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63" w:name="_Toc495272437"/>
      <w:r w:rsidRPr="005D35A8">
        <w:t>VI.3.2.     Gerente del Proyecto</w:t>
      </w:r>
      <w:bookmarkEnd w:id="63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3"/>
      </w:pPr>
      <w:bookmarkStart w:id="64" w:name="_Toc495272438"/>
      <w:r w:rsidRPr="005D35A8">
        <w:t>VI.3.3.     Grupo de Revisión del Proyecto</w:t>
      </w:r>
      <w:bookmarkEnd w:id="64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65" w:name="_Toc495272439"/>
      <w:r w:rsidRPr="005D35A8">
        <w:t>VI.3.4.     Equipo del Proyecto</w:t>
      </w:r>
      <w:bookmarkEnd w:id="65"/>
    </w:p>
    <w:p w:rsidR="00A819F3" w:rsidRPr="000F616F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66" w:name="_Toc495272440"/>
      <w:r w:rsidRPr="005D35A8">
        <w:rPr>
          <w:rFonts w:eastAsia="Arial"/>
          <w:lang w:val="es-BO"/>
        </w:rPr>
        <w:t>VI.4.        IDENTIFICACIÓN DE LOS RIESGOS</w:t>
      </w:r>
      <w:bookmarkEnd w:id="66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67" w:name="_Toc495272441"/>
      <w:r w:rsidRPr="005D35A8">
        <w:rPr>
          <w:rFonts w:eastAsia="Arial"/>
          <w:lang w:val="es-BO"/>
        </w:rPr>
        <w:t>VI.5.        PROBABILIDAD E IMPACTO DE LOS RIESGOS</w:t>
      </w:r>
      <w:bookmarkEnd w:id="67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68" w:name="_Toc495272442"/>
      <w:r w:rsidRPr="005D35A8">
        <w:rPr>
          <w:rFonts w:eastAsia="Arial"/>
          <w:lang w:val="es-BO"/>
        </w:rPr>
        <w:t>VI.6.        PRIORIZACIÓN DE LOS RIESGOS</w:t>
      </w:r>
      <w:bookmarkEnd w:id="68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69" w:name="_Toc495272443"/>
      <w:r w:rsidRPr="005D35A8">
        <w:rPr>
          <w:rFonts w:eastAsia="Arial"/>
          <w:lang w:val="es-BO"/>
        </w:rPr>
        <w:t>VI.7.        NIVEL DE LOS RIESGOS</w:t>
      </w:r>
      <w:bookmarkEnd w:id="69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70" w:name="_Toc495272444"/>
      <w:r w:rsidRPr="005D35A8">
        <w:rPr>
          <w:rFonts w:eastAsia="Arial"/>
          <w:lang w:val="es-BO"/>
        </w:rPr>
        <w:t>VI.8.        TÉCNICAS DE MANEJO RIESGOS</w:t>
      </w:r>
      <w:bookmarkEnd w:id="70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0F616F" w:rsidRDefault="00A819F3" w:rsidP="00A819F3">
      <w:pPr>
        <w:pStyle w:val="Ttulo2"/>
        <w:rPr>
          <w:rFonts w:eastAsia="Arial"/>
          <w:lang w:val="es-BO"/>
        </w:rPr>
      </w:pPr>
      <w:bookmarkStart w:id="71" w:name="_Toc495272445"/>
      <w:r w:rsidRPr="005D35A8">
        <w:rPr>
          <w:rFonts w:eastAsia="Arial"/>
          <w:lang w:val="es-BO"/>
        </w:rPr>
        <w:t>VI.9.        PLAN DE MANEJO RIESGOS</w:t>
      </w:r>
      <w:bookmarkEnd w:id="71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pStyle w:val="Ttulo3"/>
      </w:pPr>
      <w:bookmarkStart w:id="72" w:name="_Toc495272446"/>
      <w:r w:rsidRPr="005D35A8">
        <w:t>VI.9.1.     Esquema Manejo de Riesgos</w:t>
      </w:r>
      <w:bookmarkEnd w:id="72"/>
      <w:r w:rsidRPr="005D35A8"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3"/>
      </w:pPr>
      <w:bookmarkStart w:id="73" w:name="_Toc495272447"/>
      <w:r w:rsidRPr="005D35A8">
        <w:lastRenderedPageBreak/>
        <w:t>VI.9.2.     Plan de Acciones</w:t>
      </w:r>
      <w:bookmarkEnd w:id="73"/>
      <w:r w:rsidRPr="005D35A8">
        <w:t xml:space="preserve"> </w:t>
      </w:r>
    </w:p>
    <w:p w:rsidR="00A819F3" w:rsidRPr="005D35A8" w:rsidRDefault="00A819F3" w:rsidP="00A819F3">
      <w:pPr>
        <w:rPr>
          <w:rFonts w:eastAsia="Arial"/>
          <w:lang w:val="es-BO"/>
        </w:rPr>
      </w:pPr>
    </w:p>
    <w:p w:rsidR="00A819F3" w:rsidRDefault="00A819F3" w:rsidP="00A819F3">
      <w:pPr>
        <w:rPr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1"/>
        <w:rPr>
          <w:rFonts w:eastAsia="Arial"/>
          <w:lang w:val="es-BO"/>
        </w:rPr>
      </w:pPr>
      <w:bookmarkStart w:id="74" w:name="_Toc495272448"/>
      <w:r w:rsidRPr="005D35A8">
        <w:rPr>
          <w:rFonts w:eastAsia="Arial"/>
          <w:lang w:val="es-BO"/>
        </w:rPr>
        <w:t>CAPITULO VII: GESTIÓN DE LOS RECURSOS HUMANOS</w:t>
      </w:r>
      <w:bookmarkEnd w:id="74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75" w:name="_Toc495272449"/>
      <w:r w:rsidRPr="005D35A8">
        <w:rPr>
          <w:rFonts w:eastAsia="Arial"/>
          <w:lang w:val="es-BO"/>
        </w:rPr>
        <w:t>VII.1.       DESCRIPCIÓN BREVE DE ROLES</w:t>
      </w:r>
      <w:bookmarkEnd w:id="75"/>
    </w:p>
    <w:p w:rsidR="00A819F3" w:rsidRPr="00871C2A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76" w:name="_Toc495272450"/>
      <w:r w:rsidRPr="005D35A8">
        <w:rPr>
          <w:rFonts w:eastAsia="Arial"/>
          <w:lang w:val="es-BO"/>
        </w:rPr>
        <w:t>VII.2.       DESCRIPCIÓN DETALLADA DE ROLES</w:t>
      </w:r>
      <w:bookmarkEnd w:id="76"/>
      <w:r w:rsidRPr="005D35A8">
        <w:rPr>
          <w:rFonts w:eastAsia="Arial"/>
          <w:lang w:val="es-BO"/>
        </w:rPr>
        <w:t xml:space="preserve"> </w:t>
      </w:r>
    </w:p>
    <w:p w:rsidR="00A819F3" w:rsidRPr="00871C2A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77" w:name="_Toc495272451"/>
      <w:r w:rsidRPr="005936CD">
        <w:rPr>
          <w:rFonts w:eastAsia="Arial"/>
          <w:lang w:val="es-BO"/>
        </w:rPr>
        <w:t>VII.3.       APTITUDES NECESARIAS</w:t>
      </w:r>
      <w:bookmarkEnd w:id="77"/>
      <w:r w:rsidRPr="005936CD">
        <w:rPr>
          <w:rFonts w:eastAsia="Arial"/>
          <w:lang w:val="es-BO"/>
        </w:rPr>
        <w:t xml:space="preserve"> </w:t>
      </w:r>
    </w:p>
    <w:p w:rsidR="00A819F3" w:rsidRPr="00871C2A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78" w:name="_Toc495272452"/>
      <w:r w:rsidRPr="005D35A8">
        <w:rPr>
          <w:rFonts w:eastAsia="Arial"/>
          <w:lang w:val="es-BO"/>
        </w:rPr>
        <w:t>VII.4.       ASIGNACIÓN DE ROLES</w:t>
      </w:r>
      <w:bookmarkEnd w:id="78"/>
      <w:r w:rsidRPr="005D35A8">
        <w:rPr>
          <w:rFonts w:eastAsia="Arial"/>
          <w:lang w:val="es-BO"/>
        </w:rPr>
        <w:t xml:space="preserve"> </w:t>
      </w:r>
    </w:p>
    <w:p w:rsidR="00A819F3" w:rsidRPr="00871C2A" w:rsidRDefault="00A819F3" w:rsidP="00A819F3">
      <w:pPr>
        <w:rPr>
          <w:rFonts w:eastAsia="Arial"/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1"/>
        <w:rPr>
          <w:rFonts w:eastAsia="Arial"/>
          <w:lang w:val="es-BO"/>
        </w:rPr>
      </w:pPr>
      <w:bookmarkStart w:id="79" w:name="_Toc495272453"/>
      <w:r w:rsidRPr="005D35A8">
        <w:rPr>
          <w:rFonts w:eastAsia="Arial"/>
          <w:lang w:val="es-BO"/>
        </w:rPr>
        <w:t>CAPÍTULO VIII: GESTIÓN DE LAS COMUNICACIONES</w:t>
      </w:r>
      <w:bookmarkEnd w:id="79"/>
    </w:p>
    <w:p w:rsidR="00A819F3" w:rsidRPr="005D35A8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80" w:name="_Toc495272454"/>
      <w:r w:rsidRPr="005D35A8">
        <w:rPr>
          <w:rFonts w:eastAsia="Arial"/>
          <w:lang w:val="es-BO"/>
        </w:rPr>
        <w:t>VIII.1.      REQUISITOS DE COMUNICACIÓN</w:t>
      </w:r>
      <w:bookmarkEnd w:id="80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81" w:name="_Toc495272455"/>
      <w:r w:rsidRPr="005D35A8">
        <w:rPr>
          <w:rFonts w:eastAsia="Arial"/>
          <w:lang w:val="es-BO"/>
        </w:rPr>
        <w:t>VIII.2.      MATRIZ DE COMUNICACIONES</w:t>
      </w:r>
      <w:bookmarkEnd w:id="81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82" w:name="_Toc495272456"/>
      <w:r w:rsidRPr="005D35A8">
        <w:rPr>
          <w:rFonts w:eastAsia="Arial"/>
          <w:lang w:val="es-BO"/>
        </w:rPr>
        <w:t>VIII.3.      CANALES DE COMUNICACIÓN</w:t>
      </w:r>
      <w:bookmarkEnd w:id="82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83" w:name="_Toc495272457"/>
      <w:r w:rsidRPr="005D35A8">
        <w:rPr>
          <w:rFonts w:eastAsia="Arial"/>
          <w:lang w:val="es-BO"/>
        </w:rPr>
        <w:t>VIII.4.      DISTRIBUCIÓN DE LA INFORMACIÓN</w:t>
      </w:r>
      <w:bookmarkEnd w:id="83"/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2"/>
        <w:rPr>
          <w:rFonts w:eastAsia="Arial"/>
          <w:lang w:val="es-BO"/>
        </w:rPr>
      </w:pPr>
      <w:bookmarkStart w:id="84" w:name="_Toc495272458"/>
      <w:r w:rsidRPr="005D35A8">
        <w:rPr>
          <w:rFonts w:eastAsia="Arial"/>
          <w:lang w:val="es-BO"/>
        </w:rPr>
        <w:t>VIII.5.      RENDIMIENTO</w:t>
      </w:r>
      <w:bookmarkEnd w:id="84"/>
    </w:p>
    <w:p w:rsidR="00A819F3" w:rsidRDefault="00A819F3" w:rsidP="00A819F3">
      <w:pPr>
        <w:rPr>
          <w:lang w:val="es-BO"/>
        </w:rPr>
      </w:pPr>
    </w:p>
    <w:p w:rsidR="00A819F3" w:rsidRPr="005D35A8" w:rsidRDefault="00A819F3" w:rsidP="00A819F3">
      <w:pPr>
        <w:rPr>
          <w:lang w:val="es-BO"/>
        </w:rPr>
      </w:pPr>
    </w:p>
    <w:p w:rsidR="00A819F3" w:rsidRPr="005D35A8" w:rsidRDefault="00A819F3" w:rsidP="00A819F3">
      <w:pPr>
        <w:pStyle w:val="Ttulo1"/>
        <w:rPr>
          <w:rFonts w:eastAsia="Arial"/>
          <w:lang w:val="es-BO"/>
        </w:rPr>
      </w:pPr>
      <w:bookmarkStart w:id="85" w:name="_Toc495272459"/>
      <w:r w:rsidRPr="005D35A8">
        <w:rPr>
          <w:rFonts w:eastAsia="Arial"/>
          <w:lang w:val="es-BO"/>
        </w:rPr>
        <w:t>CAPÍTULO IX: GESTIÓN DE LAS ADQUISICIONES</w:t>
      </w:r>
      <w:bookmarkEnd w:id="85"/>
      <w:r w:rsidRPr="005D35A8">
        <w:rPr>
          <w:rFonts w:eastAsia="Arial"/>
          <w:lang w:val="es-BO"/>
        </w:rPr>
        <w:t xml:space="preserve"> </w:t>
      </w:r>
    </w:p>
    <w:p w:rsidR="00A819F3" w:rsidRPr="005D35A8" w:rsidRDefault="00A819F3" w:rsidP="00A819F3">
      <w:pPr>
        <w:rPr>
          <w:lang w:val="es-BO"/>
        </w:rPr>
      </w:pPr>
    </w:p>
    <w:p w:rsidR="00A819F3" w:rsidRPr="005B487E" w:rsidRDefault="00A819F3" w:rsidP="00A819F3">
      <w:pPr>
        <w:pStyle w:val="Ttulo2"/>
        <w:rPr>
          <w:rFonts w:eastAsia="Arial"/>
          <w:lang w:val="es-BO"/>
        </w:rPr>
      </w:pPr>
      <w:bookmarkStart w:id="86" w:name="_Toc495272460"/>
      <w:r w:rsidRPr="005B487E">
        <w:rPr>
          <w:rFonts w:eastAsia="Arial"/>
          <w:lang w:val="es-BO"/>
        </w:rPr>
        <w:lastRenderedPageBreak/>
        <w:t>IX.1.        DEFINICIÓN</w:t>
      </w:r>
      <w:bookmarkEnd w:id="86"/>
    </w:p>
    <w:p w:rsidR="00A819F3" w:rsidRPr="005B487E" w:rsidRDefault="00A819F3" w:rsidP="00A819F3">
      <w:pPr>
        <w:rPr>
          <w:lang w:val="es-BO"/>
        </w:rPr>
      </w:pPr>
    </w:p>
    <w:p w:rsidR="00A819F3" w:rsidRPr="005B487E" w:rsidRDefault="00A819F3" w:rsidP="00A819F3">
      <w:pPr>
        <w:pStyle w:val="Ttulo2"/>
        <w:rPr>
          <w:rFonts w:eastAsia="Arial"/>
          <w:lang w:val="es-BO"/>
        </w:rPr>
      </w:pPr>
      <w:bookmarkStart w:id="87" w:name="_Toc495272461"/>
      <w:r w:rsidRPr="005B487E">
        <w:rPr>
          <w:rFonts w:eastAsia="Arial"/>
          <w:lang w:val="es-BO"/>
        </w:rPr>
        <w:t>CONCLUSIONES</w:t>
      </w:r>
      <w:bookmarkEnd w:id="87"/>
    </w:p>
    <w:p w:rsidR="00A819F3" w:rsidRPr="005B487E" w:rsidRDefault="00A819F3" w:rsidP="00A819F3">
      <w:pPr>
        <w:rPr>
          <w:lang w:val="es-BO"/>
        </w:rPr>
      </w:pPr>
    </w:p>
    <w:p w:rsidR="00A819F3" w:rsidRDefault="00A819F3" w:rsidP="00A819F3">
      <w:pPr>
        <w:pStyle w:val="Ttulo2"/>
        <w:rPr>
          <w:rFonts w:eastAsia="Arial"/>
          <w:lang w:val="es-BO"/>
        </w:rPr>
      </w:pPr>
      <w:bookmarkStart w:id="88" w:name="_Toc495272462"/>
      <w:r w:rsidRPr="005B487E">
        <w:rPr>
          <w:rFonts w:eastAsia="Arial"/>
          <w:lang w:val="es-BO"/>
        </w:rPr>
        <w:t>BIBLIOGRAFÍA</w:t>
      </w:r>
      <w:bookmarkEnd w:id="88"/>
    </w:p>
    <w:p w:rsidR="00A819F3" w:rsidRPr="005D35A8" w:rsidRDefault="00A819F3" w:rsidP="00A819F3">
      <w:pPr>
        <w:ind w:left="709" w:hanging="709"/>
      </w:pPr>
      <w:r w:rsidRPr="00A819F3">
        <w:rPr>
          <w:lang w:val="es-BO"/>
        </w:rPr>
        <w:t xml:space="preserve">Andrews, S. Fastqc, (2010). </w:t>
      </w:r>
      <w:r w:rsidRPr="005D35A8">
        <w:t xml:space="preserve">A quality control tool for high throughput sequence data. </w:t>
      </w:r>
    </w:p>
    <w:p w:rsidR="00A819F3" w:rsidRPr="000727E8" w:rsidRDefault="00A819F3" w:rsidP="00A819F3">
      <w:pPr>
        <w:ind w:left="709" w:hanging="709"/>
        <w:rPr>
          <w:color w:val="000000"/>
        </w:rPr>
      </w:pPr>
      <w:r w:rsidRPr="005D35A8">
        <w:rPr>
          <w:color w:val="000000"/>
        </w:rPr>
        <w:t xml:space="preserve">Augen, J. (2004). Bioinformatics in the post-genomic era: Genome, transcriptome, proteome, and information-based medicine. </w:t>
      </w:r>
      <w:r w:rsidRPr="000727E8">
        <w:rPr>
          <w:color w:val="000000"/>
        </w:rPr>
        <w:t>Addison-Wesley Professional.</w:t>
      </w:r>
    </w:p>
    <w:p w:rsidR="00A819F3" w:rsidRPr="000727E8" w:rsidRDefault="00A819F3" w:rsidP="00A819F3">
      <w:pPr>
        <w:ind w:left="709" w:hanging="709"/>
        <w:rPr>
          <w:color w:val="000000"/>
        </w:rPr>
      </w:pPr>
    </w:p>
    <w:p w:rsidR="00A819F3" w:rsidRPr="000727E8" w:rsidRDefault="00A819F3" w:rsidP="00A819F3">
      <w:pPr>
        <w:ind w:left="709" w:hanging="709"/>
        <w:rPr>
          <w:color w:val="000000"/>
        </w:rPr>
      </w:pPr>
      <w:r w:rsidRPr="000727E8">
        <w:rPr>
          <w:color w:val="000000"/>
        </w:rPr>
        <w:t xml:space="preserve">Blankenberg, D., Kuster, G. V., Coraor, N., Ananda, G., Lazarus, R., Mangan, M., ... </w:t>
      </w:r>
      <w:r w:rsidRPr="005D35A8">
        <w:rPr>
          <w:color w:val="000000"/>
        </w:rPr>
        <w:t>&amp; Taylor, J. (2010). Galaxy: a web</w:t>
      </w:r>
      <w:r w:rsidRPr="005D35A8">
        <w:rPr>
          <w:rFonts w:ascii="Cambria Math" w:hAnsi="Cambria Math" w:cs="Cambria Math"/>
          <w:color w:val="000000"/>
        </w:rPr>
        <w:t>‐</w:t>
      </w:r>
      <w:r w:rsidRPr="005D35A8">
        <w:rPr>
          <w:color w:val="000000"/>
        </w:rPr>
        <w:t xml:space="preserve">based genome analysis tool for experimentalists. </w:t>
      </w:r>
      <w:r w:rsidRPr="000727E8">
        <w:rPr>
          <w:color w:val="000000"/>
        </w:rPr>
        <w:t xml:space="preserve">Current protocols in molecular biology, 19-10. </w:t>
      </w:r>
    </w:p>
    <w:p w:rsidR="00A819F3" w:rsidRPr="000727E8" w:rsidRDefault="00A819F3" w:rsidP="00A819F3">
      <w:pPr>
        <w:ind w:left="709" w:hanging="709"/>
        <w:rPr>
          <w:color w:val="000000"/>
        </w:rPr>
      </w:pPr>
    </w:p>
    <w:p w:rsidR="00A819F3" w:rsidRPr="005D35A8" w:rsidRDefault="00A819F3" w:rsidP="00A819F3">
      <w:pPr>
        <w:ind w:left="709" w:hanging="709"/>
        <w:rPr>
          <w:color w:val="000000"/>
        </w:rPr>
      </w:pPr>
      <w:r w:rsidRPr="005D35A8">
        <w:rPr>
          <w:color w:val="000000"/>
        </w:rPr>
        <w:t>Bolger, A., &amp; Giorgi, F. Trimmomatic: A Flexible Read Trimming Tool for Illumina NGS Data. URL http://www. usadellab. org/cms/index. php.</w:t>
      </w:r>
    </w:p>
    <w:p w:rsidR="00A819F3" w:rsidRPr="005D35A8" w:rsidRDefault="00A819F3" w:rsidP="00A819F3">
      <w:pPr>
        <w:ind w:left="709" w:hanging="709"/>
        <w:rPr>
          <w:color w:val="000000"/>
        </w:rPr>
      </w:pPr>
    </w:p>
    <w:p w:rsidR="00A819F3" w:rsidRPr="00EE3934" w:rsidRDefault="00A819F3" w:rsidP="00A819F3">
      <w:pPr>
        <w:ind w:left="709" w:hanging="709"/>
        <w:rPr>
          <w:color w:val="000000"/>
          <w:lang w:val="es-ES"/>
        </w:rPr>
      </w:pPr>
      <w:r w:rsidRPr="005D35A8">
        <w:rPr>
          <w:color w:val="000000"/>
        </w:rPr>
        <w:t xml:space="preserve">Giardine, B., Riemer, C., Hardison, R. C., Burhans, R., Elnitski, L., Shah, P., ... &amp; Nekrutenko, A. (2005). Galaxy: a platform for interactive large-scale genome analysis. </w:t>
      </w:r>
      <w:r w:rsidRPr="00EE3934">
        <w:rPr>
          <w:color w:val="000000"/>
          <w:lang w:val="es-ES"/>
        </w:rPr>
        <w:t>Genome research, 15(10), 1451-1455.</w:t>
      </w:r>
    </w:p>
    <w:p w:rsidR="00A819F3" w:rsidRPr="000727E8" w:rsidRDefault="00A819F3" w:rsidP="00A819F3">
      <w:pPr>
        <w:rPr>
          <w:rFonts w:eastAsia="Arial"/>
          <w:lang w:val="es-BO"/>
        </w:rPr>
      </w:pPr>
    </w:p>
    <w:p w:rsidR="003D63DF" w:rsidRPr="00EE3934" w:rsidRDefault="003D63DF" w:rsidP="000727E8">
      <w:pPr>
        <w:pStyle w:val="Ttulo1"/>
        <w:jc w:val="left"/>
        <w:rPr>
          <w:lang w:val="es-ES"/>
        </w:rPr>
      </w:pPr>
    </w:p>
    <w:sectPr w:rsidR="003D63DF" w:rsidRPr="00EE393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498" w:rsidRDefault="005F1498">
      <w:r>
        <w:separator/>
      </w:r>
    </w:p>
    <w:p w:rsidR="005F1498" w:rsidRDefault="005F1498"/>
  </w:endnote>
  <w:endnote w:type="continuationSeparator" w:id="0">
    <w:p w:rsidR="005F1498" w:rsidRDefault="005F1498">
      <w:r>
        <w:continuationSeparator/>
      </w:r>
    </w:p>
    <w:p w:rsidR="005F1498" w:rsidRDefault="005F14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498" w:rsidRDefault="005F1498">
      <w:r>
        <w:separator/>
      </w:r>
    </w:p>
    <w:p w:rsidR="005F1498" w:rsidRDefault="005F1498"/>
  </w:footnote>
  <w:footnote w:type="continuationSeparator" w:id="0">
    <w:p w:rsidR="005F1498" w:rsidRDefault="005F1498">
      <w:r>
        <w:continuationSeparator/>
      </w:r>
    </w:p>
    <w:p w:rsidR="005F1498" w:rsidRDefault="005F14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928E5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EE393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3DB5FCA"/>
    <w:multiLevelType w:val="multilevel"/>
    <w:tmpl w:val="4A46D4F0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A05"/>
    <w:rsid w:val="00014A3E"/>
    <w:rsid w:val="000166A9"/>
    <w:rsid w:val="00057004"/>
    <w:rsid w:val="00064371"/>
    <w:rsid w:val="000727E8"/>
    <w:rsid w:val="00073443"/>
    <w:rsid w:val="00076A95"/>
    <w:rsid w:val="000B5C42"/>
    <w:rsid w:val="000B7AF9"/>
    <w:rsid w:val="000F616F"/>
    <w:rsid w:val="0010217F"/>
    <w:rsid w:val="0013165A"/>
    <w:rsid w:val="00160644"/>
    <w:rsid w:val="001854FB"/>
    <w:rsid w:val="00193642"/>
    <w:rsid w:val="001C39F6"/>
    <w:rsid w:val="001C66FE"/>
    <w:rsid w:val="001D6904"/>
    <w:rsid w:val="00236E6D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3168C"/>
    <w:rsid w:val="0035768F"/>
    <w:rsid w:val="0038177C"/>
    <w:rsid w:val="00387024"/>
    <w:rsid w:val="003928E5"/>
    <w:rsid w:val="003C1575"/>
    <w:rsid w:val="003C715E"/>
    <w:rsid w:val="003D040A"/>
    <w:rsid w:val="003D25E7"/>
    <w:rsid w:val="003D5275"/>
    <w:rsid w:val="003D63DF"/>
    <w:rsid w:val="003D737F"/>
    <w:rsid w:val="003F7156"/>
    <w:rsid w:val="003F7474"/>
    <w:rsid w:val="00404616"/>
    <w:rsid w:val="00407B6A"/>
    <w:rsid w:val="00414400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487E"/>
    <w:rsid w:val="005B79E9"/>
    <w:rsid w:val="005D35A8"/>
    <w:rsid w:val="005E4912"/>
    <w:rsid w:val="005E6F1F"/>
    <w:rsid w:val="005F1498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27E0D"/>
    <w:rsid w:val="00836F89"/>
    <w:rsid w:val="00846459"/>
    <w:rsid w:val="008572C4"/>
    <w:rsid w:val="00860A44"/>
    <w:rsid w:val="00863435"/>
    <w:rsid w:val="00871C2A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10AE4"/>
    <w:rsid w:val="0091262E"/>
    <w:rsid w:val="009215BC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19F3"/>
    <w:rsid w:val="00A86F48"/>
    <w:rsid w:val="00AD0A33"/>
    <w:rsid w:val="00B07524"/>
    <w:rsid w:val="00B24EC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16099"/>
    <w:rsid w:val="00D21EF3"/>
    <w:rsid w:val="00D371C2"/>
    <w:rsid w:val="00D46790"/>
    <w:rsid w:val="00D62420"/>
    <w:rsid w:val="00D63A7E"/>
    <w:rsid w:val="00D6661F"/>
    <w:rsid w:val="00D91C27"/>
    <w:rsid w:val="00DC5925"/>
    <w:rsid w:val="00DC60FA"/>
    <w:rsid w:val="00DE23AF"/>
    <w:rsid w:val="00E02884"/>
    <w:rsid w:val="00E14598"/>
    <w:rsid w:val="00E17018"/>
    <w:rsid w:val="00E17598"/>
    <w:rsid w:val="00E603D9"/>
    <w:rsid w:val="00EA5199"/>
    <w:rsid w:val="00EB44DF"/>
    <w:rsid w:val="00ED7A05"/>
    <w:rsid w:val="00EE334C"/>
    <w:rsid w:val="00EE3934"/>
    <w:rsid w:val="00F02153"/>
    <w:rsid w:val="00F15675"/>
    <w:rsid w:val="00F178C2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2958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autoRedefine/>
    <w:uiPriority w:val="9"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qFormat/>
    <w:rsid w:val="00F178C2"/>
    <w:pPr>
      <w:outlineLvl w:val="2"/>
    </w:pPr>
    <w:rPr>
      <w:rFonts w:eastAsia="Arial"/>
      <w:b/>
      <w:lang w:val="es-B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C715E"/>
    <w:pPr>
      <w:keepNext/>
      <w:spacing w:before="240" w:after="60"/>
      <w:outlineLvl w:val="3"/>
    </w:pPr>
    <w:rPr>
      <w:b/>
      <w:bCs/>
      <w:i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5A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5D35A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5A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5A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5A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link w:val="TtuloCar"/>
    <w:uiPriority w:val="10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link w:val="SubttuloCar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link w:val="Textoindependiente2Car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link w:val="Sangra2detindependienteCar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link w:val="Sangra3detindependienteCar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uiPriority w:val="9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uiPriority w:val="9"/>
    <w:rsid w:val="003C715E"/>
    <w:rPr>
      <w:b/>
      <w:bCs/>
      <w:i/>
      <w:sz w:val="24"/>
      <w:szCs w:val="28"/>
      <w:lang w:val="en-US" w:eastAsia="en-US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5A8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basedOn w:val="Fuentedeprrafopredeter"/>
    <w:link w:val="Ttulo6"/>
    <w:rsid w:val="005D35A8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5A8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5A8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5A8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5D35A8"/>
    <w:rPr>
      <w:rFonts w:cs="Arial"/>
      <w:b/>
      <w:bCs/>
      <w:iCs/>
      <w:sz w:val="24"/>
      <w:szCs w:val="28"/>
      <w:lang w:val="en-US"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F178C2"/>
    <w:rPr>
      <w:rFonts w:eastAsia="Arial"/>
      <w:b/>
      <w:sz w:val="24"/>
      <w:szCs w:val="24"/>
      <w:lang w:val="es-BO" w:eastAsia="en-US"/>
    </w:rPr>
  </w:style>
  <w:style w:type="character" w:customStyle="1" w:styleId="PiedepginaCar">
    <w:name w:val="Pie de página Car"/>
    <w:basedOn w:val="Fuentedeprrafopredeter"/>
    <w:link w:val="Piedepgina"/>
    <w:rsid w:val="005D35A8"/>
    <w:rPr>
      <w:sz w:val="24"/>
      <w:szCs w:val="24"/>
      <w:lang w:val="en-US" w:eastAsia="en-US"/>
    </w:rPr>
  </w:style>
  <w:style w:type="character" w:customStyle="1" w:styleId="EncabezadoCar">
    <w:name w:val="Encabezado Car"/>
    <w:basedOn w:val="Fuentedeprrafopredeter"/>
    <w:link w:val="Encabezado"/>
    <w:rsid w:val="005D35A8"/>
    <w:rPr>
      <w:sz w:val="24"/>
      <w:szCs w:val="24"/>
      <w:lang w:val="en-US" w:eastAsia="en-US"/>
    </w:rPr>
  </w:style>
  <w:style w:type="character" w:customStyle="1" w:styleId="TtuloCar">
    <w:name w:val="Título Car"/>
    <w:basedOn w:val="Fuentedeprrafopredeter"/>
    <w:link w:val="Ttulo"/>
    <w:uiPriority w:val="10"/>
    <w:rsid w:val="005D35A8"/>
    <w:rPr>
      <w:sz w:val="28"/>
      <w:szCs w:val="28"/>
      <w:lang w:val="en-US" w:eastAsia="en-US"/>
    </w:rPr>
  </w:style>
  <w:style w:type="character" w:customStyle="1" w:styleId="SubttuloCar">
    <w:name w:val="Subtítulo Car"/>
    <w:basedOn w:val="Fuentedeprrafopredeter"/>
    <w:link w:val="Subttulo"/>
    <w:rsid w:val="005D35A8"/>
    <w:rPr>
      <w:b/>
      <w:bCs/>
      <w:sz w:val="24"/>
      <w:szCs w:val="24"/>
      <w:lang w:val="en-US" w:eastAsia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5D35A8"/>
    <w:rPr>
      <w:rFonts w:ascii="Arial" w:hAnsi="Arial" w:cs="Arial"/>
      <w:noProof/>
      <w:sz w:val="24"/>
      <w:szCs w:val="24"/>
      <w:lang w:val="en-US" w:eastAsia="en-U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5D35A8"/>
    <w:rPr>
      <w:rFonts w:ascii="Arial" w:hAnsi="Arial" w:cs="Arial"/>
      <w:sz w:val="17"/>
      <w:szCs w:val="17"/>
      <w:lang w:val="en-U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5D35A8"/>
    <w:rPr>
      <w:rFonts w:ascii="Arial" w:hAnsi="Arial" w:cs="Arial"/>
      <w:szCs w:val="24"/>
      <w:lang w:val="en-US" w:eastAsia="en-US"/>
    </w:rPr>
  </w:style>
  <w:style w:type="paragraph" w:styleId="Sinespaciado">
    <w:name w:val="No Spacing"/>
    <w:uiPriority w:val="1"/>
    <w:qFormat/>
    <w:rsid w:val="0033168C"/>
    <w:rPr>
      <w:rFonts w:asciiTheme="minorHAnsi" w:eastAsiaTheme="minorHAnsi" w:hAnsiTheme="minorHAnsi" w:cstheme="minorBidi"/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BDAFB-EE0B-4D93-B140-480450ED0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2102</Words>
  <Characters>11561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13636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2015-02-02T13:39:00Z</dcterms:created>
  <dcterms:modified xsi:type="dcterms:W3CDTF">2017-10-09T04:31:00Z</dcterms:modified>
</cp:coreProperties>
</file>