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FCE40" w14:textId="5A197B29" w:rsidR="00590CBA" w:rsidRPr="00723BAA" w:rsidRDefault="006E5273" w:rsidP="00221FD8">
      <w:pPr>
        <w:spacing w:line="192" w:lineRule="auto"/>
        <w:jc w:val="center"/>
        <w:rPr>
          <w:rFonts w:ascii="Times New Roman" w:hAnsi="Times New Roman" w:cs="Times New Roman"/>
          <w:b/>
          <w:bCs/>
          <w:sz w:val="44"/>
          <w:szCs w:val="44"/>
        </w:rPr>
      </w:pPr>
      <w:r w:rsidRPr="00723BAA">
        <w:rPr>
          <w:rFonts w:ascii="Times New Roman" w:hAnsi="Times New Roman" w:cs="Times New Roman"/>
          <w:b/>
          <w:bCs/>
          <w:sz w:val="44"/>
          <w:szCs w:val="44"/>
        </w:rPr>
        <w:t>INSTITUTO POLITÉCNICO NACIONAL</w:t>
      </w:r>
    </w:p>
    <w:p w14:paraId="5B6F0DBC" w14:textId="78369F61" w:rsidR="006E5273" w:rsidRPr="00723BAA" w:rsidRDefault="006E5273" w:rsidP="00221FD8">
      <w:pPr>
        <w:spacing w:line="192" w:lineRule="auto"/>
        <w:jc w:val="center"/>
        <w:rPr>
          <w:rFonts w:ascii="Times New Roman" w:hAnsi="Times New Roman" w:cs="Times New Roman"/>
          <w:sz w:val="32"/>
          <w:szCs w:val="32"/>
        </w:rPr>
      </w:pPr>
      <w:r w:rsidRPr="00723BAA">
        <w:rPr>
          <w:rFonts w:ascii="Times New Roman" w:hAnsi="Times New Roman" w:cs="Times New Roman"/>
          <w:sz w:val="32"/>
          <w:szCs w:val="32"/>
        </w:rPr>
        <w:t>ESCUELA SUPERIOR DE C</w:t>
      </w:r>
      <w:r w:rsidR="00221FD8" w:rsidRPr="00723BAA">
        <w:rPr>
          <w:rFonts w:ascii="Times New Roman" w:hAnsi="Times New Roman" w:cs="Times New Roman"/>
          <w:sz w:val="32"/>
          <w:szCs w:val="32"/>
        </w:rPr>
        <w:t>Ó</w:t>
      </w:r>
      <w:r w:rsidRPr="00723BAA">
        <w:rPr>
          <w:rFonts w:ascii="Times New Roman" w:hAnsi="Times New Roman" w:cs="Times New Roman"/>
          <w:sz w:val="32"/>
          <w:szCs w:val="32"/>
        </w:rPr>
        <w:t>MPUTO</w:t>
      </w:r>
    </w:p>
    <w:p w14:paraId="596E6FEA" w14:textId="77777777" w:rsidR="006E5273" w:rsidRDefault="006E5273" w:rsidP="00852FC7">
      <w:pPr>
        <w:spacing w:line="240" w:lineRule="auto"/>
        <w:jc w:val="center"/>
        <w:rPr>
          <w:rFonts w:ascii="Times New Roman" w:hAnsi="Times New Roman" w:cs="Times New Roman"/>
          <w:sz w:val="24"/>
          <w:szCs w:val="24"/>
        </w:rPr>
      </w:pPr>
    </w:p>
    <w:p w14:paraId="525B7DC4" w14:textId="77777777" w:rsidR="00050240" w:rsidRPr="00723BAA" w:rsidRDefault="00050240" w:rsidP="00852FC7">
      <w:pPr>
        <w:spacing w:line="240" w:lineRule="auto"/>
        <w:jc w:val="center"/>
        <w:rPr>
          <w:rFonts w:ascii="Times New Roman" w:hAnsi="Times New Roman" w:cs="Times New Roman"/>
          <w:sz w:val="24"/>
          <w:szCs w:val="24"/>
        </w:rPr>
      </w:pPr>
    </w:p>
    <w:p w14:paraId="282A88D1" w14:textId="23994964"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UNIDAD DE APRENDIZAJE</w:t>
      </w:r>
    </w:p>
    <w:p w14:paraId="31ECF66C" w14:textId="3A5AF3E0" w:rsidR="006E5273" w:rsidRPr="00723BAA"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SISTEMAS DISTRIBUIDOS</w:t>
      </w:r>
    </w:p>
    <w:p w14:paraId="6ED9F52B" w14:textId="77777777" w:rsidR="006E5273" w:rsidRDefault="006E5273" w:rsidP="00050240">
      <w:pPr>
        <w:spacing w:after="0" w:line="240" w:lineRule="auto"/>
        <w:jc w:val="center"/>
        <w:rPr>
          <w:rFonts w:ascii="Times New Roman" w:hAnsi="Times New Roman" w:cs="Times New Roman"/>
          <w:sz w:val="24"/>
          <w:szCs w:val="24"/>
        </w:rPr>
      </w:pPr>
    </w:p>
    <w:p w14:paraId="3555790A" w14:textId="77777777" w:rsidR="00050240" w:rsidRPr="00723BAA" w:rsidRDefault="00050240" w:rsidP="00852FC7">
      <w:pPr>
        <w:spacing w:line="240" w:lineRule="auto"/>
        <w:jc w:val="center"/>
        <w:rPr>
          <w:rFonts w:ascii="Times New Roman" w:hAnsi="Times New Roman" w:cs="Times New Roman"/>
          <w:sz w:val="24"/>
          <w:szCs w:val="24"/>
        </w:rPr>
      </w:pPr>
    </w:p>
    <w:p w14:paraId="0D956D69" w14:textId="38B06361"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 xml:space="preserve">PRACTICA No. </w:t>
      </w:r>
      <w:r w:rsidR="0033623E">
        <w:rPr>
          <w:rFonts w:ascii="Times New Roman" w:hAnsi="Times New Roman" w:cs="Times New Roman"/>
          <w:b/>
          <w:bCs/>
          <w:sz w:val="36"/>
          <w:szCs w:val="36"/>
        </w:rPr>
        <w:t>7</w:t>
      </w:r>
    </w:p>
    <w:p w14:paraId="229F45A9" w14:textId="5BE9430F" w:rsidR="006E5273" w:rsidRPr="00723BAA" w:rsidRDefault="00FF42F6"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MICROSERVICIOS</w:t>
      </w:r>
    </w:p>
    <w:p w14:paraId="34B7AD56" w14:textId="0802D69A" w:rsidR="006E5273" w:rsidRDefault="006E5273" w:rsidP="00050240">
      <w:pPr>
        <w:spacing w:after="0" w:line="240" w:lineRule="auto"/>
        <w:jc w:val="center"/>
        <w:rPr>
          <w:rFonts w:ascii="Times New Roman" w:hAnsi="Times New Roman" w:cs="Times New Roman"/>
          <w:sz w:val="24"/>
          <w:szCs w:val="24"/>
        </w:rPr>
      </w:pPr>
    </w:p>
    <w:p w14:paraId="0D9074F4" w14:textId="77777777" w:rsidR="00050240" w:rsidRDefault="00050240" w:rsidP="00221FD8">
      <w:pPr>
        <w:spacing w:line="192" w:lineRule="auto"/>
        <w:jc w:val="center"/>
        <w:rPr>
          <w:rFonts w:ascii="Times New Roman" w:hAnsi="Times New Roman" w:cs="Times New Roman"/>
          <w:b/>
          <w:bCs/>
          <w:sz w:val="36"/>
          <w:szCs w:val="36"/>
        </w:rPr>
      </w:pPr>
    </w:p>
    <w:p w14:paraId="53514CBB" w14:textId="375B9CF0" w:rsidR="006E5273" w:rsidRPr="00723BAA" w:rsidRDefault="00B15829" w:rsidP="00221FD8">
      <w:pPr>
        <w:spacing w:line="192" w:lineRule="auto"/>
        <w:jc w:val="center"/>
        <w:rPr>
          <w:rFonts w:ascii="Times New Roman" w:hAnsi="Times New Roman" w:cs="Times New Roman"/>
          <w:b/>
          <w:bCs/>
          <w:sz w:val="36"/>
          <w:szCs w:val="36"/>
        </w:rPr>
      </w:pPr>
      <w:r>
        <w:rPr>
          <w:rFonts w:ascii="Times New Roman" w:hAnsi="Times New Roman" w:cs="Times New Roman"/>
          <w:b/>
          <w:bCs/>
          <w:sz w:val="36"/>
          <w:szCs w:val="36"/>
        </w:rPr>
        <w:t>ALUMNO</w:t>
      </w:r>
    </w:p>
    <w:p w14:paraId="0C925A21" w14:textId="7AEE7313" w:rsidR="00886436" w:rsidRPr="00723BAA" w:rsidRDefault="006E5273" w:rsidP="00DC5498">
      <w:pPr>
        <w:spacing w:line="192" w:lineRule="auto"/>
        <w:jc w:val="center"/>
        <w:rPr>
          <w:rFonts w:ascii="Times New Roman" w:hAnsi="Times New Roman" w:cs="Times New Roman"/>
          <w:sz w:val="28"/>
          <w:szCs w:val="28"/>
        </w:rPr>
      </w:pPr>
      <w:r w:rsidRPr="00723BAA">
        <w:rPr>
          <w:rFonts w:ascii="Times New Roman" w:hAnsi="Times New Roman" w:cs="Times New Roman"/>
          <w:sz w:val="28"/>
          <w:szCs w:val="28"/>
        </w:rPr>
        <w:t>GÓMEZ GALVAN DIEGO YAEL</w:t>
      </w:r>
    </w:p>
    <w:p w14:paraId="488B2785" w14:textId="77777777" w:rsidR="00050240" w:rsidRDefault="00050240" w:rsidP="00852FC7">
      <w:pPr>
        <w:spacing w:line="240" w:lineRule="auto"/>
        <w:jc w:val="center"/>
        <w:rPr>
          <w:rFonts w:ascii="Times New Roman" w:hAnsi="Times New Roman" w:cs="Times New Roman"/>
          <w:sz w:val="24"/>
          <w:szCs w:val="24"/>
        </w:rPr>
      </w:pPr>
    </w:p>
    <w:p w14:paraId="514E1114" w14:textId="77777777" w:rsidR="00050240" w:rsidRPr="00723BAA" w:rsidRDefault="00050240" w:rsidP="00852FC7">
      <w:pPr>
        <w:spacing w:line="240" w:lineRule="auto"/>
        <w:jc w:val="center"/>
        <w:rPr>
          <w:rFonts w:ascii="Times New Roman" w:hAnsi="Times New Roman" w:cs="Times New Roman"/>
          <w:sz w:val="24"/>
          <w:szCs w:val="24"/>
        </w:rPr>
      </w:pPr>
    </w:p>
    <w:p w14:paraId="653B18D8" w14:textId="6C2D5EC3"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GRUPO</w:t>
      </w:r>
    </w:p>
    <w:p w14:paraId="527042BC" w14:textId="25C49BB5" w:rsidR="006E5273" w:rsidRPr="00B15829" w:rsidRDefault="00B15829" w:rsidP="00221FD8">
      <w:pPr>
        <w:spacing w:line="192" w:lineRule="auto"/>
        <w:jc w:val="center"/>
        <w:rPr>
          <w:rFonts w:ascii="Times New Roman" w:hAnsi="Times New Roman" w:cs="Times New Roman"/>
          <w:sz w:val="28"/>
          <w:szCs w:val="28"/>
          <w:u w:val="single"/>
        </w:rPr>
      </w:pPr>
      <w:r>
        <w:rPr>
          <w:rFonts w:ascii="Times New Roman" w:hAnsi="Times New Roman" w:cs="Times New Roman"/>
          <w:sz w:val="28"/>
          <w:szCs w:val="28"/>
        </w:rPr>
        <w:t>7CM1</w:t>
      </w:r>
    </w:p>
    <w:p w14:paraId="3D16DCDF" w14:textId="77777777" w:rsidR="00050240" w:rsidRDefault="00050240" w:rsidP="00221FD8">
      <w:pPr>
        <w:spacing w:line="192" w:lineRule="auto"/>
        <w:jc w:val="center"/>
        <w:rPr>
          <w:rFonts w:ascii="Times New Roman" w:hAnsi="Times New Roman" w:cs="Times New Roman"/>
          <w:sz w:val="28"/>
          <w:szCs w:val="28"/>
        </w:rPr>
      </w:pPr>
    </w:p>
    <w:p w14:paraId="20055CB2" w14:textId="77777777" w:rsidR="00050240" w:rsidRDefault="00050240" w:rsidP="00852FC7">
      <w:pPr>
        <w:spacing w:line="240" w:lineRule="auto"/>
        <w:jc w:val="center"/>
        <w:rPr>
          <w:rFonts w:ascii="Times New Roman" w:hAnsi="Times New Roman" w:cs="Times New Roman"/>
          <w:sz w:val="28"/>
          <w:szCs w:val="28"/>
        </w:rPr>
      </w:pPr>
    </w:p>
    <w:p w14:paraId="6486108E" w14:textId="0051B3AA" w:rsidR="005A0A55" w:rsidRPr="005A0A55" w:rsidRDefault="005A0A55" w:rsidP="00221FD8">
      <w:pPr>
        <w:spacing w:line="192" w:lineRule="auto"/>
        <w:jc w:val="center"/>
        <w:rPr>
          <w:rFonts w:ascii="Times New Roman" w:hAnsi="Times New Roman" w:cs="Times New Roman"/>
          <w:b/>
          <w:bCs/>
          <w:sz w:val="36"/>
          <w:szCs w:val="36"/>
        </w:rPr>
      </w:pPr>
      <w:r w:rsidRPr="005A0A55">
        <w:rPr>
          <w:rFonts w:ascii="Times New Roman" w:hAnsi="Times New Roman" w:cs="Times New Roman"/>
          <w:b/>
          <w:bCs/>
          <w:sz w:val="36"/>
          <w:szCs w:val="36"/>
        </w:rPr>
        <w:t>PROFESOR</w:t>
      </w:r>
    </w:p>
    <w:p w14:paraId="6FEC536C" w14:textId="279B7EE4" w:rsidR="005A0A55" w:rsidRPr="00B15829"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CARRETO ARELLANO CHADWICK</w:t>
      </w:r>
    </w:p>
    <w:p w14:paraId="2461E1A0" w14:textId="77777777" w:rsidR="007C4D79" w:rsidRDefault="007C4D79" w:rsidP="00852FC7">
      <w:pPr>
        <w:spacing w:line="240" w:lineRule="auto"/>
        <w:jc w:val="center"/>
        <w:rPr>
          <w:rFonts w:ascii="Times New Roman" w:hAnsi="Times New Roman" w:cs="Times New Roman"/>
          <w:sz w:val="28"/>
          <w:szCs w:val="28"/>
        </w:rPr>
      </w:pPr>
    </w:p>
    <w:p w14:paraId="230D04DC" w14:textId="77777777" w:rsidR="00050240" w:rsidRPr="00723BAA" w:rsidRDefault="00050240" w:rsidP="00852FC7">
      <w:pPr>
        <w:spacing w:line="240" w:lineRule="auto"/>
        <w:jc w:val="center"/>
        <w:rPr>
          <w:rFonts w:ascii="Times New Roman" w:hAnsi="Times New Roman" w:cs="Times New Roman"/>
          <w:sz w:val="28"/>
          <w:szCs w:val="28"/>
        </w:rPr>
      </w:pPr>
    </w:p>
    <w:p w14:paraId="7BDC6DF3" w14:textId="28AF67C9"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FECHA DE ENTREGA</w:t>
      </w:r>
    </w:p>
    <w:p w14:paraId="3E9D2DCA" w14:textId="7AAF8E95" w:rsidR="006E5273" w:rsidRDefault="000070C3"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16</w:t>
      </w:r>
      <w:r w:rsidR="00B16E5B">
        <w:rPr>
          <w:rFonts w:ascii="Times New Roman" w:hAnsi="Times New Roman" w:cs="Times New Roman"/>
          <w:sz w:val="28"/>
          <w:szCs w:val="28"/>
        </w:rPr>
        <w:t xml:space="preserve"> DE ABRIL </w:t>
      </w:r>
      <w:r w:rsidR="00D75B70">
        <w:rPr>
          <w:rFonts w:ascii="Times New Roman" w:hAnsi="Times New Roman" w:cs="Times New Roman"/>
          <w:sz w:val="28"/>
          <w:szCs w:val="28"/>
        </w:rPr>
        <w:t xml:space="preserve">DE </w:t>
      </w:r>
      <w:r w:rsidR="006E5273" w:rsidRPr="00723BAA">
        <w:rPr>
          <w:rFonts w:ascii="Times New Roman" w:hAnsi="Times New Roman" w:cs="Times New Roman"/>
          <w:sz w:val="28"/>
          <w:szCs w:val="28"/>
        </w:rPr>
        <w:t>202</w:t>
      </w:r>
      <w:r w:rsidR="00794537">
        <w:rPr>
          <w:rFonts w:ascii="Times New Roman" w:hAnsi="Times New Roman" w:cs="Times New Roman"/>
          <w:sz w:val="28"/>
          <w:szCs w:val="28"/>
        </w:rPr>
        <w:t>5</w:t>
      </w:r>
    </w:p>
    <w:p w14:paraId="5797B59C" w14:textId="77777777" w:rsidR="00794537" w:rsidRPr="00794537" w:rsidRDefault="00794537" w:rsidP="00221FD8">
      <w:pPr>
        <w:spacing w:line="192" w:lineRule="auto"/>
        <w:jc w:val="center"/>
        <w:rPr>
          <w:rFonts w:ascii="Times New Roman" w:hAnsi="Times New Roman" w:cs="Times New Roman"/>
          <w:sz w:val="28"/>
          <w:szCs w:val="28"/>
        </w:rPr>
      </w:pPr>
    </w:p>
    <w:p w14:paraId="77045506" w14:textId="593CADB0" w:rsidR="002E2B7E" w:rsidRDefault="00FF7E8A" w:rsidP="00FF7E8A">
      <w:pPr>
        <w:spacing w:line="19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INDICE</w:t>
      </w:r>
    </w:p>
    <w:p w14:paraId="551D546D" w14:textId="0C66341A" w:rsidR="004623A2" w:rsidRPr="005D4867" w:rsidRDefault="0096262E">
      <w:pPr>
        <w:pStyle w:val="TDC1"/>
        <w:rPr>
          <w:rFonts w:ascii="Times New Roman" w:eastAsiaTheme="minorEastAsia" w:hAnsi="Times New Roman" w:cs="Times New Roman"/>
          <w:noProof/>
          <w:sz w:val="24"/>
          <w:szCs w:val="24"/>
          <w:lang w:eastAsia="es-MX"/>
        </w:rPr>
      </w:pPr>
      <w:r w:rsidRPr="006847B8">
        <w:rPr>
          <w:rFonts w:ascii="Times New Roman" w:hAnsi="Times New Roman" w:cs="Times New Roman"/>
          <w:sz w:val="24"/>
          <w:szCs w:val="24"/>
        </w:rPr>
        <w:fldChar w:fldCharType="begin"/>
      </w:r>
      <w:r w:rsidRPr="006847B8">
        <w:rPr>
          <w:rFonts w:ascii="Times New Roman" w:hAnsi="Times New Roman" w:cs="Times New Roman"/>
          <w:sz w:val="24"/>
          <w:szCs w:val="24"/>
        </w:rPr>
        <w:instrText xml:space="preserve"> TOC \o "1-3" \h \z \u </w:instrText>
      </w:r>
      <w:r w:rsidRPr="006847B8">
        <w:rPr>
          <w:rFonts w:ascii="Times New Roman" w:hAnsi="Times New Roman" w:cs="Times New Roman"/>
          <w:sz w:val="24"/>
          <w:szCs w:val="24"/>
        </w:rPr>
        <w:fldChar w:fldCharType="separate"/>
      </w:r>
      <w:hyperlink w:anchor="_Toc195738539" w:history="1">
        <w:r w:rsidR="004623A2" w:rsidRPr="005D4867">
          <w:rPr>
            <w:rStyle w:val="Hipervnculo"/>
            <w:rFonts w:ascii="Times New Roman" w:hAnsi="Times New Roman" w:cs="Times New Roman"/>
            <w:b/>
            <w:bCs/>
            <w:noProof/>
            <w:sz w:val="24"/>
            <w:szCs w:val="24"/>
          </w:rPr>
          <w:t>ANTESCEDENTES</w:t>
        </w:r>
        <w:r w:rsidR="004623A2" w:rsidRPr="005D4867">
          <w:rPr>
            <w:rFonts w:ascii="Times New Roman" w:hAnsi="Times New Roman" w:cs="Times New Roman"/>
            <w:noProof/>
            <w:webHidden/>
            <w:sz w:val="24"/>
            <w:szCs w:val="24"/>
          </w:rPr>
          <w:tab/>
        </w:r>
        <w:r w:rsidR="004623A2" w:rsidRPr="005D4867">
          <w:rPr>
            <w:rFonts w:ascii="Times New Roman" w:hAnsi="Times New Roman" w:cs="Times New Roman"/>
            <w:noProof/>
            <w:webHidden/>
            <w:sz w:val="24"/>
            <w:szCs w:val="24"/>
          </w:rPr>
          <w:fldChar w:fldCharType="begin"/>
        </w:r>
        <w:r w:rsidR="004623A2" w:rsidRPr="005D4867">
          <w:rPr>
            <w:rFonts w:ascii="Times New Roman" w:hAnsi="Times New Roman" w:cs="Times New Roman"/>
            <w:noProof/>
            <w:webHidden/>
            <w:sz w:val="24"/>
            <w:szCs w:val="24"/>
          </w:rPr>
          <w:instrText xml:space="preserve"> PAGEREF _Toc195738539 \h </w:instrText>
        </w:r>
        <w:r w:rsidR="004623A2" w:rsidRPr="005D4867">
          <w:rPr>
            <w:rFonts w:ascii="Times New Roman" w:hAnsi="Times New Roman" w:cs="Times New Roman"/>
            <w:noProof/>
            <w:webHidden/>
            <w:sz w:val="24"/>
            <w:szCs w:val="24"/>
          </w:rPr>
        </w:r>
        <w:r w:rsidR="004623A2"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3</w:t>
        </w:r>
        <w:r w:rsidR="004623A2" w:rsidRPr="005D4867">
          <w:rPr>
            <w:rFonts w:ascii="Times New Roman" w:hAnsi="Times New Roman" w:cs="Times New Roman"/>
            <w:noProof/>
            <w:webHidden/>
            <w:sz w:val="24"/>
            <w:szCs w:val="24"/>
          </w:rPr>
          <w:fldChar w:fldCharType="end"/>
        </w:r>
      </w:hyperlink>
    </w:p>
    <w:p w14:paraId="613CB47C" w14:textId="06FC13D5" w:rsidR="004623A2" w:rsidRPr="005D4867" w:rsidRDefault="004623A2">
      <w:pPr>
        <w:pStyle w:val="TDC1"/>
        <w:rPr>
          <w:rFonts w:ascii="Times New Roman" w:eastAsiaTheme="minorEastAsia" w:hAnsi="Times New Roman" w:cs="Times New Roman"/>
          <w:noProof/>
          <w:sz w:val="24"/>
          <w:szCs w:val="24"/>
          <w:lang w:eastAsia="es-MX"/>
        </w:rPr>
      </w:pPr>
      <w:hyperlink w:anchor="_Toc195738540" w:history="1">
        <w:r w:rsidRPr="005D4867">
          <w:rPr>
            <w:rStyle w:val="Hipervnculo"/>
            <w:rFonts w:ascii="Times New Roman" w:hAnsi="Times New Roman" w:cs="Times New Roman"/>
            <w:b/>
            <w:bCs/>
            <w:noProof/>
            <w:sz w:val="24"/>
            <w:szCs w:val="24"/>
          </w:rPr>
          <w:t>PLANTEAMIENTO DEL PROBLEMA</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_Toc195738540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6</w:t>
        </w:r>
        <w:r w:rsidRPr="005D4867">
          <w:rPr>
            <w:rFonts w:ascii="Times New Roman" w:hAnsi="Times New Roman" w:cs="Times New Roman"/>
            <w:noProof/>
            <w:webHidden/>
            <w:sz w:val="24"/>
            <w:szCs w:val="24"/>
          </w:rPr>
          <w:fldChar w:fldCharType="end"/>
        </w:r>
      </w:hyperlink>
    </w:p>
    <w:p w14:paraId="70E4DF8C" w14:textId="5E94DF89" w:rsidR="004623A2" w:rsidRPr="005D4867" w:rsidRDefault="004623A2">
      <w:pPr>
        <w:pStyle w:val="TDC1"/>
        <w:rPr>
          <w:rFonts w:ascii="Times New Roman" w:eastAsiaTheme="minorEastAsia" w:hAnsi="Times New Roman" w:cs="Times New Roman"/>
          <w:noProof/>
          <w:sz w:val="24"/>
          <w:szCs w:val="24"/>
          <w:lang w:eastAsia="es-MX"/>
        </w:rPr>
      </w:pPr>
      <w:hyperlink w:anchor="_Toc195738541" w:history="1">
        <w:r w:rsidRPr="005D4867">
          <w:rPr>
            <w:rStyle w:val="Hipervnculo"/>
            <w:rFonts w:ascii="Times New Roman" w:hAnsi="Times New Roman" w:cs="Times New Roman"/>
            <w:b/>
            <w:bCs/>
            <w:noProof/>
            <w:sz w:val="24"/>
            <w:szCs w:val="24"/>
          </w:rPr>
          <w:t>PROPUESTA DE SOLUCIÓN</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_Toc195738541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7</w:t>
        </w:r>
        <w:r w:rsidRPr="005D4867">
          <w:rPr>
            <w:rFonts w:ascii="Times New Roman" w:hAnsi="Times New Roman" w:cs="Times New Roman"/>
            <w:noProof/>
            <w:webHidden/>
            <w:sz w:val="24"/>
            <w:szCs w:val="24"/>
          </w:rPr>
          <w:fldChar w:fldCharType="end"/>
        </w:r>
      </w:hyperlink>
    </w:p>
    <w:p w14:paraId="1760EA49" w14:textId="7BCB1151" w:rsidR="004623A2" w:rsidRPr="005D4867" w:rsidRDefault="004623A2">
      <w:pPr>
        <w:pStyle w:val="TDC1"/>
        <w:rPr>
          <w:rFonts w:ascii="Times New Roman" w:eastAsiaTheme="minorEastAsia" w:hAnsi="Times New Roman" w:cs="Times New Roman"/>
          <w:noProof/>
          <w:sz w:val="24"/>
          <w:szCs w:val="24"/>
          <w:lang w:eastAsia="es-MX"/>
        </w:rPr>
      </w:pPr>
      <w:hyperlink w:anchor="_Toc195738542" w:history="1">
        <w:r w:rsidRPr="005D4867">
          <w:rPr>
            <w:rStyle w:val="Hipervnculo"/>
            <w:rFonts w:ascii="Times New Roman" w:hAnsi="Times New Roman" w:cs="Times New Roman"/>
            <w:b/>
            <w:bCs/>
            <w:noProof/>
            <w:sz w:val="24"/>
            <w:szCs w:val="24"/>
          </w:rPr>
          <w:t>MATERIALES Y METODOS</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_Toc195738542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8</w:t>
        </w:r>
        <w:r w:rsidRPr="005D4867">
          <w:rPr>
            <w:rFonts w:ascii="Times New Roman" w:hAnsi="Times New Roman" w:cs="Times New Roman"/>
            <w:noProof/>
            <w:webHidden/>
            <w:sz w:val="24"/>
            <w:szCs w:val="24"/>
          </w:rPr>
          <w:fldChar w:fldCharType="end"/>
        </w:r>
      </w:hyperlink>
    </w:p>
    <w:p w14:paraId="7C089FB3" w14:textId="7B2585DA" w:rsidR="004623A2" w:rsidRPr="005D4867" w:rsidRDefault="004623A2">
      <w:pPr>
        <w:pStyle w:val="TDC1"/>
        <w:rPr>
          <w:rFonts w:ascii="Times New Roman" w:eastAsiaTheme="minorEastAsia" w:hAnsi="Times New Roman" w:cs="Times New Roman"/>
          <w:noProof/>
          <w:sz w:val="24"/>
          <w:szCs w:val="24"/>
          <w:lang w:eastAsia="es-MX"/>
        </w:rPr>
      </w:pPr>
      <w:hyperlink w:anchor="_Toc195738543" w:history="1">
        <w:r w:rsidRPr="005D4867">
          <w:rPr>
            <w:rStyle w:val="Hipervnculo"/>
            <w:rFonts w:ascii="Times New Roman" w:hAnsi="Times New Roman" w:cs="Times New Roman"/>
            <w:b/>
            <w:bCs/>
            <w:noProof/>
            <w:sz w:val="24"/>
            <w:szCs w:val="24"/>
          </w:rPr>
          <w:t>DESARROLLO DE SOLUCIÓN</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_Toc195738543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9</w:t>
        </w:r>
        <w:r w:rsidRPr="005D4867">
          <w:rPr>
            <w:rFonts w:ascii="Times New Roman" w:hAnsi="Times New Roman" w:cs="Times New Roman"/>
            <w:noProof/>
            <w:webHidden/>
            <w:sz w:val="24"/>
            <w:szCs w:val="24"/>
          </w:rPr>
          <w:fldChar w:fldCharType="end"/>
        </w:r>
      </w:hyperlink>
    </w:p>
    <w:p w14:paraId="71E3842B" w14:textId="61C13B1B"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4" w:history="1">
        <w:r w:rsidRPr="005D4867">
          <w:rPr>
            <w:rStyle w:val="Hipervnculo"/>
            <w:rFonts w:ascii="Times New Roman" w:hAnsi="Times New Roman" w:cs="Times New Roman"/>
            <w:b/>
            <w:bCs/>
            <w:noProof/>
            <w:sz w:val="24"/>
            <w:szCs w:val="24"/>
          </w:rPr>
          <w:t>LoginService</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_Toc195738544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9</w:t>
        </w:r>
        <w:r w:rsidRPr="005D4867">
          <w:rPr>
            <w:rFonts w:ascii="Times New Roman" w:hAnsi="Times New Roman" w:cs="Times New Roman"/>
            <w:noProof/>
            <w:webHidden/>
            <w:sz w:val="24"/>
            <w:szCs w:val="24"/>
          </w:rPr>
          <w:fldChar w:fldCharType="end"/>
        </w:r>
      </w:hyperlink>
    </w:p>
    <w:p w14:paraId="4052666C" w14:textId="63DD2FD3"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5" w:history="1">
        <w:r w:rsidRPr="005D4867">
          <w:rPr>
            <w:rStyle w:val="Hipervnculo"/>
            <w:rFonts w:ascii="Times New Roman" w:hAnsi="Times New Roman" w:cs="Times New Roman"/>
            <w:b/>
            <w:bCs/>
            <w:noProof/>
            <w:sz w:val="24"/>
            <w:szCs w:val="24"/>
          </w:rPr>
          <w:t>SaldoHandler</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_Toc195738545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10</w:t>
        </w:r>
        <w:r w:rsidRPr="005D4867">
          <w:rPr>
            <w:rFonts w:ascii="Times New Roman" w:hAnsi="Times New Roman" w:cs="Times New Roman"/>
            <w:noProof/>
            <w:webHidden/>
            <w:sz w:val="24"/>
            <w:szCs w:val="24"/>
          </w:rPr>
          <w:fldChar w:fldCharType="end"/>
        </w:r>
      </w:hyperlink>
    </w:p>
    <w:p w14:paraId="3430205E" w14:textId="5B2BFEA8"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6" w:history="1">
        <w:r w:rsidRPr="005D4867">
          <w:rPr>
            <w:rStyle w:val="Hipervnculo"/>
            <w:rFonts w:ascii="Times New Roman" w:hAnsi="Times New Roman" w:cs="Times New Roman"/>
            <w:b/>
            <w:bCs/>
            <w:noProof/>
            <w:sz w:val="24"/>
            <w:szCs w:val="24"/>
          </w:rPr>
          <w:t>OperacionHandler</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_Toc195738546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11</w:t>
        </w:r>
        <w:r w:rsidRPr="005D4867">
          <w:rPr>
            <w:rFonts w:ascii="Times New Roman" w:hAnsi="Times New Roman" w:cs="Times New Roman"/>
            <w:noProof/>
            <w:webHidden/>
            <w:sz w:val="24"/>
            <w:szCs w:val="24"/>
          </w:rPr>
          <w:fldChar w:fldCharType="end"/>
        </w:r>
      </w:hyperlink>
    </w:p>
    <w:p w14:paraId="3556758A" w14:textId="32205416"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7" w:history="1">
        <w:r w:rsidRPr="005D4867">
          <w:rPr>
            <w:rStyle w:val="Hipervnculo"/>
            <w:rFonts w:ascii="Times New Roman" w:hAnsi="Times New Roman" w:cs="Times New Roman"/>
            <w:b/>
            <w:bCs/>
            <w:noProof/>
            <w:sz w:val="24"/>
            <w:szCs w:val="24"/>
          </w:rPr>
          <w:t>BaseDatos</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_Toc195738547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13</w:t>
        </w:r>
        <w:r w:rsidRPr="005D4867">
          <w:rPr>
            <w:rFonts w:ascii="Times New Roman" w:hAnsi="Times New Roman" w:cs="Times New Roman"/>
            <w:noProof/>
            <w:webHidden/>
            <w:sz w:val="24"/>
            <w:szCs w:val="24"/>
          </w:rPr>
          <w:fldChar w:fldCharType="end"/>
        </w:r>
      </w:hyperlink>
    </w:p>
    <w:p w14:paraId="50E7FC3C" w14:textId="388F9D57"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8" w:history="1">
        <w:r w:rsidRPr="005D4867">
          <w:rPr>
            <w:rStyle w:val="Hipervnculo"/>
            <w:rFonts w:ascii="Times New Roman" w:hAnsi="Times New Roman" w:cs="Times New Roman"/>
            <w:b/>
            <w:bCs/>
            <w:noProof/>
            <w:sz w:val="24"/>
            <w:szCs w:val="24"/>
          </w:rPr>
          <w:t>ConcurrencyService</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_Toc195738548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14</w:t>
        </w:r>
        <w:r w:rsidRPr="005D4867">
          <w:rPr>
            <w:rFonts w:ascii="Times New Roman" w:hAnsi="Times New Roman" w:cs="Times New Roman"/>
            <w:noProof/>
            <w:webHidden/>
            <w:sz w:val="24"/>
            <w:szCs w:val="24"/>
          </w:rPr>
          <w:fldChar w:fldCharType="end"/>
        </w:r>
      </w:hyperlink>
    </w:p>
    <w:p w14:paraId="6EC4601D" w14:textId="5BE5D9FA"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49" w:history="1">
        <w:r w:rsidRPr="005D4867">
          <w:rPr>
            <w:rStyle w:val="Hipervnculo"/>
            <w:rFonts w:ascii="Times New Roman" w:hAnsi="Times New Roman" w:cs="Times New Roman"/>
            <w:b/>
            <w:bCs/>
            <w:noProof/>
            <w:sz w:val="24"/>
            <w:szCs w:val="24"/>
          </w:rPr>
          <w:t>Index</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_Toc195738549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14</w:t>
        </w:r>
        <w:r w:rsidRPr="005D4867">
          <w:rPr>
            <w:rFonts w:ascii="Times New Roman" w:hAnsi="Times New Roman" w:cs="Times New Roman"/>
            <w:noProof/>
            <w:webHidden/>
            <w:sz w:val="24"/>
            <w:szCs w:val="24"/>
          </w:rPr>
          <w:fldChar w:fldCharType="end"/>
        </w:r>
      </w:hyperlink>
    </w:p>
    <w:p w14:paraId="7EA81BF6" w14:textId="33FF55CF"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50" w:history="1">
        <w:r w:rsidRPr="005D4867">
          <w:rPr>
            <w:rStyle w:val="Hipervnculo"/>
            <w:rFonts w:ascii="Times New Roman" w:hAnsi="Times New Roman" w:cs="Times New Roman"/>
            <w:b/>
            <w:bCs/>
            <w:noProof/>
            <w:sz w:val="24"/>
            <w:szCs w:val="24"/>
          </w:rPr>
          <w:t>Dashboard</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_Toc195738550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15</w:t>
        </w:r>
        <w:r w:rsidRPr="005D4867">
          <w:rPr>
            <w:rFonts w:ascii="Times New Roman" w:hAnsi="Times New Roman" w:cs="Times New Roman"/>
            <w:noProof/>
            <w:webHidden/>
            <w:sz w:val="24"/>
            <w:szCs w:val="24"/>
          </w:rPr>
          <w:fldChar w:fldCharType="end"/>
        </w:r>
      </w:hyperlink>
    </w:p>
    <w:p w14:paraId="1245AE12" w14:textId="3C05A04F" w:rsidR="004623A2" w:rsidRPr="005D4867" w:rsidRDefault="004623A2">
      <w:pPr>
        <w:pStyle w:val="TDC2"/>
        <w:tabs>
          <w:tab w:val="right" w:leader="dot" w:pos="9346"/>
        </w:tabs>
        <w:rPr>
          <w:rFonts w:ascii="Times New Roman" w:eastAsiaTheme="minorEastAsia" w:hAnsi="Times New Roman" w:cs="Times New Roman"/>
          <w:noProof/>
          <w:sz w:val="24"/>
          <w:szCs w:val="24"/>
          <w:lang w:eastAsia="es-MX"/>
        </w:rPr>
      </w:pPr>
      <w:hyperlink w:anchor="_Toc195738551" w:history="1">
        <w:r w:rsidRPr="005D4867">
          <w:rPr>
            <w:rStyle w:val="Hipervnculo"/>
            <w:rFonts w:ascii="Times New Roman" w:hAnsi="Times New Roman" w:cs="Times New Roman"/>
            <w:b/>
            <w:bCs/>
            <w:noProof/>
            <w:sz w:val="24"/>
            <w:szCs w:val="24"/>
          </w:rPr>
          <w:t>Banco</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_Toc195738551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16</w:t>
        </w:r>
        <w:r w:rsidRPr="005D4867">
          <w:rPr>
            <w:rFonts w:ascii="Times New Roman" w:hAnsi="Times New Roman" w:cs="Times New Roman"/>
            <w:noProof/>
            <w:webHidden/>
            <w:sz w:val="24"/>
            <w:szCs w:val="24"/>
          </w:rPr>
          <w:fldChar w:fldCharType="end"/>
        </w:r>
      </w:hyperlink>
    </w:p>
    <w:p w14:paraId="1633AC34" w14:textId="41997446" w:rsidR="004623A2" w:rsidRPr="005D4867" w:rsidRDefault="004623A2">
      <w:pPr>
        <w:pStyle w:val="TDC1"/>
        <w:rPr>
          <w:rFonts w:ascii="Times New Roman" w:eastAsiaTheme="minorEastAsia" w:hAnsi="Times New Roman" w:cs="Times New Roman"/>
          <w:noProof/>
          <w:sz w:val="24"/>
          <w:szCs w:val="24"/>
          <w:lang w:eastAsia="es-MX"/>
        </w:rPr>
      </w:pPr>
      <w:hyperlink w:anchor="_Toc195738552" w:history="1">
        <w:r w:rsidRPr="005D4867">
          <w:rPr>
            <w:rStyle w:val="Hipervnculo"/>
            <w:rFonts w:ascii="Times New Roman" w:hAnsi="Times New Roman" w:cs="Times New Roman"/>
            <w:b/>
            <w:bCs/>
            <w:noProof/>
            <w:sz w:val="24"/>
            <w:szCs w:val="24"/>
          </w:rPr>
          <w:t>RESULTADOS</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_Toc195738552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18</w:t>
        </w:r>
        <w:r w:rsidRPr="005D4867">
          <w:rPr>
            <w:rFonts w:ascii="Times New Roman" w:hAnsi="Times New Roman" w:cs="Times New Roman"/>
            <w:noProof/>
            <w:webHidden/>
            <w:sz w:val="24"/>
            <w:szCs w:val="24"/>
          </w:rPr>
          <w:fldChar w:fldCharType="end"/>
        </w:r>
      </w:hyperlink>
    </w:p>
    <w:p w14:paraId="5761FB31" w14:textId="4339C51E" w:rsidR="004623A2" w:rsidRDefault="004623A2">
      <w:pPr>
        <w:pStyle w:val="TDC1"/>
        <w:rPr>
          <w:rFonts w:eastAsiaTheme="minorEastAsia"/>
          <w:noProof/>
          <w:sz w:val="24"/>
          <w:szCs w:val="24"/>
          <w:lang w:eastAsia="es-MX"/>
        </w:rPr>
      </w:pPr>
      <w:hyperlink w:anchor="_Toc195738553" w:history="1">
        <w:r w:rsidRPr="005D4867">
          <w:rPr>
            <w:rStyle w:val="Hipervnculo"/>
            <w:rFonts w:ascii="Times New Roman" w:hAnsi="Times New Roman" w:cs="Times New Roman"/>
            <w:b/>
            <w:bCs/>
            <w:noProof/>
            <w:sz w:val="24"/>
            <w:szCs w:val="24"/>
          </w:rPr>
          <w:t>CONCLUSIONES</w:t>
        </w:r>
        <w:r w:rsidRPr="005D4867">
          <w:rPr>
            <w:rFonts w:ascii="Times New Roman" w:hAnsi="Times New Roman" w:cs="Times New Roman"/>
            <w:noProof/>
            <w:webHidden/>
            <w:sz w:val="24"/>
            <w:szCs w:val="24"/>
          </w:rPr>
          <w:tab/>
        </w:r>
        <w:r w:rsidRPr="005D4867">
          <w:rPr>
            <w:rFonts w:ascii="Times New Roman" w:hAnsi="Times New Roman" w:cs="Times New Roman"/>
            <w:noProof/>
            <w:webHidden/>
            <w:sz w:val="24"/>
            <w:szCs w:val="24"/>
          </w:rPr>
          <w:fldChar w:fldCharType="begin"/>
        </w:r>
        <w:r w:rsidRPr="005D4867">
          <w:rPr>
            <w:rFonts w:ascii="Times New Roman" w:hAnsi="Times New Roman" w:cs="Times New Roman"/>
            <w:noProof/>
            <w:webHidden/>
            <w:sz w:val="24"/>
            <w:szCs w:val="24"/>
          </w:rPr>
          <w:instrText xml:space="preserve"> PAGEREF _Toc195738553 \h </w:instrText>
        </w:r>
        <w:r w:rsidRPr="005D4867">
          <w:rPr>
            <w:rFonts w:ascii="Times New Roman" w:hAnsi="Times New Roman" w:cs="Times New Roman"/>
            <w:noProof/>
            <w:webHidden/>
            <w:sz w:val="24"/>
            <w:szCs w:val="24"/>
          </w:rPr>
        </w:r>
        <w:r w:rsidRPr="005D4867">
          <w:rPr>
            <w:rFonts w:ascii="Times New Roman" w:hAnsi="Times New Roman" w:cs="Times New Roman"/>
            <w:noProof/>
            <w:webHidden/>
            <w:sz w:val="24"/>
            <w:szCs w:val="24"/>
          </w:rPr>
          <w:fldChar w:fldCharType="separate"/>
        </w:r>
        <w:r w:rsidR="00CD08D7">
          <w:rPr>
            <w:rFonts w:ascii="Times New Roman" w:hAnsi="Times New Roman" w:cs="Times New Roman"/>
            <w:noProof/>
            <w:webHidden/>
            <w:sz w:val="24"/>
            <w:szCs w:val="24"/>
          </w:rPr>
          <w:t>21</w:t>
        </w:r>
        <w:r w:rsidRPr="005D4867">
          <w:rPr>
            <w:rFonts w:ascii="Times New Roman" w:hAnsi="Times New Roman" w:cs="Times New Roman"/>
            <w:noProof/>
            <w:webHidden/>
            <w:sz w:val="24"/>
            <w:szCs w:val="24"/>
          </w:rPr>
          <w:fldChar w:fldCharType="end"/>
        </w:r>
      </w:hyperlink>
    </w:p>
    <w:p w14:paraId="485AAE38" w14:textId="64EE5865" w:rsidR="00CF4555" w:rsidRDefault="0096262E" w:rsidP="00FF7E8A">
      <w:pPr>
        <w:spacing w:line="192" w:lineRule="auto"/>
        <w:jc w:val="center"/>
        <w:rPr>
          <w:rFonts w:ascii="Times New Roman" w:hAnsi="Times New Roman" w:cs="Times New Roman"/>
          <w:b/>
          <w:bCs/>
          <w:sz w:val="32"/>
          <w:szCs w:val="32"/>
        </w:rPr>
      </w:pPr>
      <w:r w:rsidRPr="006847B8">
        <w:rPr>
          <w:rFonts w:ascii="Times New Roman" w:hAnsi="Times New Roman" w:cs="Times New Roman"/>
          <w:sz w:val="24"/>
          <w:szCs w:val="24"/>
        </w:rPr>
        <w:fldChar w:fldCharType="end"/>
      </w:r>
    </w:p>
    <w:p w14:paraId="454ABF98" w14:textId="77777777" w:rsidR="0005406E" w:rsidRDefault="0005406E" w:rsidP="00FF7E8A">
      <w:pPr>
        <w:spacing w:line="192" w:lineRule="auto"/>
        <w:jc w:val="center"/>
        <w:rPr>
          <w:rFonts w:ascii="Times New Roman" w:hAnsi="Times New Roman" w:cs="Times New Roman"/>
          <w:b/>
          <w:bCs/>
          <w:sz w:val="32"/>
          <w:szCs w:val="32"/>
        </w:rPr>
      </w:pPr>
    </w:p>
    <w:p w14:paraId="2A4141FF" w14:textId="77777777" w:rsidR="0005406E" w:rsidRDefault="0005406E" w:rsidP="00FF7E8A">
      <w:pPr>
        <w:spacing w:line="192" w:lineRule="auto"/>
        <w:jc w:val="center"/>
        <w:rPr>
          <w:rFonts w:ascii="Times New Roman" w:hAnsi="Times New Roman" w:cs="Times New Roman"/>
          <w:b/>
          <w:bCs/>
          <w:sz w:val="32"/>
          <w:szCs w:val="32"/>
        </w:rPr>
      </w:pPr>
    </w:p>
    <w:p w14:paraId="0EA293A3" w14:textId="77777777" w:rsidR="0005406E" w:rsidRDefault="0005406E" w:rsidP="00FF7E8A">
      <w:pPr>
        <w:spacing w:line="192" w:lineRule="auto"/>
        <w:jc w:val="center"/>
        <w:rPr>
          <w:rFonts w:ascii="Times New Roman" w:hAnsi="Times New Roman" w:cs="Times New Roman"/>
          <w:b/>
          <w:bCs/>
          <w:sz w:val="32"/>
          <w:szCs w:val="32"/>
        </w:rPr>
      </w:pPr>
    </w:p>
    <w:p w14:paraId="3EF71CD7" w14:textId="77777777" w:rsidR="0005406E" w:rsidRDefault="0005406E" w:rsidP="00FF7E8A">
      <w:pPr>
        <w:spacing w:line="192" w:lineRule="auto"/>
        <w:jc w:val="center"/>
        <w:rPr>
          <w:rFonts w:ascii="Times New Roman" w:hAnsi="Times New Roman" w:cs="Times New Roman"/>
          <w:b/>
          <w:bCs/>
          <w:sz w:val="32"/>
          <w:szCs w:val="32"/>
        </w:rPr>
      </w:pPr>
    </w:p>
    <w:p w14:paraId="33D3E656" w14:textId="77777777" w:rsidR="0005406E" w:rsidRDefault="0005406E" w:rsidP="00FF7E8A">
      <w:pPr>
        <w:spacing w:line="192" w:lineRule="auto"/>
        <w:jc w:val="center"/>
        <w:rPr>
          <w:rFonts w:ascii="Times New Roman" w:hAnsi="Times New Roman" w:cs="Times New Roman"/>
          <w:b/>
          <w:bCs/>
          <w:sz w:val="32"/>
          <w:szCs w:val="32"/>
        </w:rPr>
      </w:pPr>
    </w:p>
    <w:p w14:paraId="3E6A992E" w14:textId="77777777" w:rsidR="002D5F5A" w:rsidRDefault="002D5F5A" w:rsidP="00FF7E8A">
      <w:pPr>
        <w:spacing w:line="192" w:lineRule="auto"/>
        <w:jc w:val="center"/>
        <w:rPr>
          <w:rFonts w:ascii="Times New Roman" w:hAnsi="Times New Roman" w:cs="Times New Roman"/>
          <w:b/>
          <w:bCs/>
          <w:sz w:val="32"/>
          <w:szCs w:val="32"/>
        </w:rPr>
      </w:pPr>
    </w:p>
    <w:p w14:paraId="39F2A7DD" w14:textId="77777777" w:rsidR="002D5F5A" w:rsidRDefault="002D5F5A" w:rsidP="00FF7E8A">
      <w:pPr>
        <w:spacing w:line="192" w:lineRule="auto"/>
        <w:jc w:val="center"/>
        <w:rPr>
          <w:rFonts w:ascii="Times New Roman" w:hAnsi="Times New Roman" w:cs="Times New Roman"/>
          <w:b/>
          <w:bCs/>
          <w:sz w:val="32"/>
          <w:szCs w:val="32"/>
        </w:rPr>
      </w:pPr>
    </w:p>
    <w:p w14:paraId="09092F75" w14:textId="77777777" w:rsidR="002D5F5A" w:rsidRDefault="002D5F5A" w:rsidP="00FF7E8A">
      <w:pPr>
        <w:spacing w:line="192" w:lineRule="auto"/>
        <w:jc w:val="center"/>
        <w:rPr>
          <w:rFonts w:ascii="Times New Roman" w:hAnsi="Times New Roman" w:cs="Times New Roman"/>
          <w:b/>
          <w:bCs/>
          <w:sz w:val="32"/>
          <w:szCs w:val="32"/>
        </w:rPr>
      </w:pPr>
    </w:p>
    <w:p w14:paraId="4A63BC5D" w14:textId="77777777" w:rsidR="0005406E" w:rsidRDefault="0005406E" w:rsidP="00FF7E8A">
      <w:pPr>
        <w:spacing w:line="192" w:lineRule="auto"/>
        <w:jc w:val="center"/>
        <w:rPr>
          <w:rFonts w:ascii="Times New Roman" w:hAnsi="Times New Roman" w:cs="Times New Roman"/>
          <w:b/>
          <w:bCs/>
          <w:sz w:val="32"/>
          <w:szCs w:val="32"/>
        </w:rPr>
      </w:pPr>
    </w:p>
    <w:p w14:paraId="48A3E254" w14:textId="77777777" w:rsidR="00EF0703" w:rsidRDefault="00EF0703" w:rsidP="00FF7E8A">
      <w:pPr>
        <w:spacing w:line="192" w:lineRule="auto"/>
        <w:jc w:val="center"/>
        <w:rPr>
          <w:rFonts w:ascii="Times New Roman" w:hAnsi="Times New Roman" w:cs="Times New Roman"/>
          <w:b/>
          <w:bCs/>
          <w:sz w:val="32"/>
          <w:szCs w:val="32"/>
        </w:rPr>
      </w:pPr>
    </w:p>
    <w:p w14:paraId="22E2FC2A" w14:textId="77777777" w:rsidR="00EF0703" w:rsidRDefault="00EF0703" w:rsidP="00FF7E8A">
      <w:pPr>
        <w:spacing w:line="192" w:lineRule="auto"/>
        <w:jc w:val="center"/>
        <w:rPr>
          <w:rFonts w:ascii="Times New Roman" w:hAnsi="Times New Roman" w:cs="Times New Roman"/>
          <w:b/>
          <w:bCs/>
          <w:sz w:val="32"/>
          <w:szCs w:val="32"/>
        </w:rPr>
      </w:pPr>
    </w:p>
    <w:p w14:paraId="3DA706A6" w14:textId="2722BA3D" w:rsidR="00FF7E8A" w:rsidRDefault="00902726" w:rsidP="001A598A">
      <w:pPr>
        <w:pStyle w:val="Ttulo1"/>
        <w:rPr>
          <w:rFonts w:ascii="Times New Roman" w:hAnsi="Times New Roman" w:cs="Times New Roman"/>
          <w:b/>
          <w:bCs/>
          <w:color w:val="auto"/>
          <w:sz w:val="32"/>
          <w:szCs w:val="32"/>
        </w:rPr>
      </w:pPr>
      <w:bookmarkStart w:id="0" w:name="_Toc195738539"/>
      <w:r w:rsidRPr="002B7337">
        <w:rPr>
          <w:rFonts w:ascii="Times New Roman" w:hAnsi="Times New Roman" w:cs="Times New Roman"/>
          <w:b/>
          <w:bCs/>
          <w:color w:val="auto"/>
          <w:sz w:val="32"/>
          <w:szCs w:val="32"/>
        </w:rPr>
        <w:lastRenderedPageBreak/>
        <w:t>ANTESCEDENTES</w:t>
      </w:r>
      <w:bookmarkEnd w:id="0"/>
    </w:p>
    <w:p w14:paraId="2171577F" w14:textId="77777777" w:rsidR="00310141" w:rsidRPr="00310141" w:rsidRDefault="00310141" w:rsidP="00975CE2">
      <w:pPr>
        <w:jc w:val="both"/>
        <w:rPr>
          <w:rFonts w:ascii="Times New Roman" w:hAnsi="Times New Roman" w:cs="Times New Roman"/>
          <w:sz w:val="24"/>
          <w:szCs w:val="24"/>
        </w:rPr>
      </w:pPr>
      <w:r w:rsidRPr="00310141">
        <w:rPr>
          <w:rFonts w:ascii="Times New Roman" w:hAnsi="Times New Roman" w:cs="Times New Roman"/>
          <w:sz w:val="24"/>
          <w:szCs w:val="24"/>
        </w:rPr>
        <w:t>Los microservicios representan un estilo arquitectónico que propone la construcción de aplicaciones como un conjunto de servicios pequeños, independientes y desplegables de forma autónoma. Cada microservicio se encarga de una funcionalidad específica del negocio y se comunica con otros servicios mediante interfaces bien definidas, generalmente a través del protocolo HTTP y utilizando formatos de datos como JSON o XML.</w:t>
      </w:r>
    </w:p>
    <w:p w14:paraId="14365CFC" w14:textId="6AD90040" w:rsidR="00310141" w:rsidRPr="00310141" w:rsidRDefault="00310141" w:rsidP="00975CE2">
      <w:pPr>
        <w:jc w:val="both"/>
        <w:rPr>
          <w:rFonts w:ascii="Times New Roman" w:hAnsi="Times New Roman" w:cs="Times New Roman"/>
          <w:sz w:val="24"/>
          <w:szCs w:val="24"/>
        </w:rPr>
      </w:pPr>
      <w:r w:rsidRPr="00310141">
        <w:rPr>
          <w:rFonts w:ascii="Times New Roman" w:hAnsi="Times New Roman" w:cs="Times New Roman"/>
          <w:sz w:val="24"/>
          <w:szCs w:val="24"/>
        </w:rPr>
        <w:t>Esta arquitectura surge como una evolución del enfoque monolítico tradicional, en el cual toda la lógica de la aplicación</w:t>
      </w:r>
      <w:r>
        <w:rPr>
          <w:rFonts w:ascii="Times New Roman" w:hAnsi="Times New Roman" w:cs="Times New Roman"/>
          <w:sz w:val="24"/>
          <w:szCs w:val="24"/>
        </w:rPr>
        <w:t xml:space="preserve">, </w:t>
      </w:r>
      <w:r w:rsidRPr="00310141">
        <w:rPr>
          <w:rFonts w:ascii="Times New Roman" w:hAnsi="Times New Roman" w:cs="Times New Roman"/>
          <w:sz w:val="24"/>
          <w:szCs w:val="24"/>
        </w:rPr>
        <w:t>incluyendo la interfaz de usuario, la lógica de negocio y el acceso a datos</w:t>
      </w:r>
      <w:r>
        <w:rPr>
          <w:rFonts w:ascii="Times New Roman" w:hAnsi="Times New Roman" w:cs="Times New Roman"/>
          <w:sz w:val="24"/>
          <w:szCs w:val="24"/>
        </w:rPr>
        <w:t xml:space="preserve">, </w:t>
      </w:r>
      <w:r w:rsidRPr="00310141">
        <w:rPr>
          <w:rFonts w:ascii="Times New Roman" w:hAnsi="Times New Roman" w:cs="Times New Roman"/>
          <w:sz w:val="24"/>
          <w:szCs w:val="24"/>
        </w:rPr>
        <w:t>se encuentra integrada en una única unidad desplegable. A diferencia de este modelo, los microservicios permiten que los componentes del sistema funcionen de manera desacoplada, lo que brinda una mayor flexibilidad en términos de desarrollo, escalabilidad y mantenimiento.</w:t>
      </w:r>
    </w:p>
    <w:p w14:paraId="2DD3E704" w14:textId="77777777" w:rsidR="00975CE2" w:rsidRPr="00975CE2" w:rsidRDefault="00975CE2" w:rsidP="004623A2">
      <w:pPr>
        <w:pStyle w:val="Ttulo2"/>
        <w:rPr>
          <w:rFonts w:ascii="Times New Roman" w:hAnsi="Times New Roman" w:cs="Times New Roman"/>
          <w:b/>
          <w:bCs/>
          <w:color w:val="auto"/>
          <w:sz w:val="28"/>
          <w:szCs w:val="28"/>
        </w:rPr>
      </w:pPr>
      <w:r w:rsidRPr="00975CE2">
        <w:rPr>
          <w:rFonts w:ascii="Times New Roman" w:hAnsi="Times New Roman" w:cs="Times New Roman"/>
          <w:b/>
          <w:bCs/>
          <w:color w:val="auto"/>
          <w:sz w:val="28"/>
          <w:szCs w:val="28"/>
        </w:rPr>
        <w:t>Características de los microservicios</w:t>
      </w:r>
    </w:p>
    <w:p w14:paraId="35523F1F"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Una de las principales características de los microservicios es la descomposición funcional, donde cada servicio aborda una función única dentro del dominio del negocio. Esta división permite que cada microservicio sea desarrollado, probado, desplegado y mantenido de manera independiente por equipos distintos.</w:t>
      </w:r>
    </w:p>
    <w:p w14:paraId="2F4C6AB8"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Cada microservicio puede estar desarrollado con diferentes tecnologías, lo que permite elegir las herramientas más adecuadas según las necesidades específicas de cada componente. Asimismo, los microservicios ofrecen la capacidad de escalar de forma granular; es decir, se pueden escalar únicamente aquellos servicios que presentan una alta demanda sin necesidad de replicar la totalidad del sistema.</w:t>
      </w:r>
    </w:p>
    <w:p w14:paraId="21A6E23F" w14:textId="3565923C"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Otro aspecto importante es la tolerancia a fallos. Al estar desacoplados, el fallo de un microservicio no necesariamente compromete la disponibilidad del resto del sistema. La comunicación entre microservicios se da a través de APIs ligeras, muchas veces utilizando interfaces RESTful, lo que garantiza una interacción sencilla y eficiente.</w:t>
      </w:r>
      <w:r>
        <w:rPr>
          <w:rFonts w:ascii="Times New Roman" w:hAnsi="Times New Roman" w:cs="Times New Roman"/>
          <w:sz w:val="24"/>
          <w:szCs w:val="24"/>
        </w:rPr>
        <w:t xml:space="preserve"> Asimismo</w:t>
      </w:r>
      <w:r w:rsidRPr="00975CE2">
        <w:rPr>
          <w:rFonts w:ascii="Times New Roman" w:hAnsi="Times New Roman" w:cs="Times New Roman"/>
          <w:sz w:val="24"/>
          <w:szCs w:val="24"/>
        </w:rPr>
        <w:t>, los microservicios promueven la reutilización y la modularidad, facilitando la evolución del sistema y la incorporación de nuevas funcionalidades.</w:t>
      </w:r>
    </w:p>
    <w:p w14:paraId="1A4256B7" w14:textId="77777777" w:rsidR="00975CE2" w:rsidRPr="00975CE2" w:rsidRDefault="00975CE2" w:rsidP="004623A2">
      <w:pPr>
        <w:pStyle w:val="Ttulo2"/>
        <w:rPr>
          <w:rFonts w:ascii="Times New Roman" w:hAnsi="Times New Roman" w:cs="Times New Roman"/>
          <w:b/>
          <w:bCs/>
          <w:color w:val="auto"/>
          <w:sz w:val="28"/>
          <w:szCs w:val="28"/>
        </w:rPr>
      </w:pPr>
      <w:r w:rsidRPr="00975CE2">
        <w:rPr>
          <w:rFonts w:ascii="Times New Roman" w:hAnsi="Times New Roman" w:cs="Times New Roman"/>
          <w:b/>
          <w:bCs/>
          <w:color w:val="auto"/>
          <w:sz w:val="28"/>
          <w:szCs w:val="28"/>
        </w:rPr>
        <w:t>Ventajas de la arquitectura de microservicios</w:t>
      </w:r>
    </w:p>
    <w:p w14:paraId="7E057D6C"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La adopción de microservicios proporciona diversas ventajas. Una de las más relevantes es la posibilidad de desarrollar diferentes partes del sistema en paralelo, lo cual permite una mayor velocidad de entrega y una mejora significativa en la productividad de los equipos. Gracias a su naturaleza modular, los microservicios también permiten realizar despliegues independientes, lo que facilita la implementación de actualizaciones o correcciones sin necesidad de detener todo el sistema.</w:t>
      </w:r>
    </w:p>
    <w:p w14:paraId="33A99B5C"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lastRenderedPageBreak/>
        <w:t>La escalabilidad específica es otra ventaja destacada. En lugar de escalar toda la aplicación, es posible escalar solamente aquellos servicios que requieren mayor capacidad, lo que optimiza el uso de los recursos. En términos de mantenimiento, los microservicios simplifican la gestión del código, permitiendo aislar errores o actualizar funcionalidades sin afectar el resto del sistema. Además, la arquitectura promueve la resiliencia, dado que los fallos se aíslan y pueden manejarse de forma controlada. La flexibilidad tecnológica que brindan, al permitir el uso de múltiples lenguajes y herramientas, también es muy apreciada en proyectos complejos.</w:t>
      </w:r>
    </w:p>
    <w:p w14:paraId="0CB9ED78" w14:textId="0371AAF7" w:rsidR="00975CE2" w:rsidRPr="00975CE2" w:rsidRDefault="00975CE2" w:rsidP="004623A2">
      <w:pPr>
        <w:pStyle w:val="Ttulo2"/>
        <w:rPr>
          <w:rFonts w:ascii="Times New Roman" w:hAnsi="Times New Roman" w:cs="Times New Roman"/>
          <w:b/>
          <w:bCs/>
          <w:color w:val="auto"/>
          <w:sz w:val="28"/>
          <w:szCs w:val="28"/>
        </w:rPr>
      </w:pPr>
      <w:r w:rsidRPr="00975CE2">
        <w:rPr>
          <w:rFonts w:ascii="Times New Roman" w:hAnsi="Times New Roman" w:cs="Times New Roman"/>
          <w:b/>
          <w:bCs/>
          <w:color w:val="auto"/>
          <w:sz w:val="28"/>
          <w:szCs w:val="28"/>
        </w:rPr>
        <w:t>Desventajas de los microservicios</w:t>
      </w:r>
    </w:p>
    <w:p w14:paraId="53D7CE4A"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A pesar de sus ventajas, la arquitectura de microservicios también presenta una serie de desafíos. Uno de los más significativos es el aumento en la complejidad operativa. Al tratarse de múltiples servicios desplegados de forma independiente, se requiere una infraestructura más robusta para orquestarlos, monitorearlos y mantenerlos.</w:t>
      </w:r>
    </w:p>
    <w:p w14:paraId="1911C17B"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Otro reto es la comunicación entre servicios, que puede generar latencias y aumentar los puntos de falla en el sistema, especialmente cuando la red es inestable. La gestión de datos también se vuelve más complicada, ya que los microservicios suelen tener bases de datos separadas, lo que dificulta mantener la consistencia de la información. Las pruebas también se complejizan, ya que además de las pruebas unitarias individuales, es necesario realizar pruebas de integración entre servicios. Además, para implementar correctamente esta arquitectura se requiere personal con mayor conocimiento técnico, así como herramientas especializadas para el despliegue, monitoreo, balanceo de carga y manejo de errores distribuidos.</w:t>
      </w:r>
    </w:p>
    <w:p w14:paraId="593841EE" w14:textId="77777777" w:rsidR="00975CE2" w:rsidRPr="00975CE2" w:rsidRDefault="00975CE2" w:rsidP="004623A2">
      <w:pPr>
        <w:pStyle w:val="Ttulo2"/>
        <w:rPr>
          <w:rFonts w:ascii="Times New Roman" w:hAnsi="Times New Roman" w:cs="Times New Roman"/>
          <w:b/>
          <w:bCs/>
          <w:color w:val="auto"/>
          <w:sz w:val="28"/>
          <w:szCs w:val="28"/>
        </w:rPr>
      </w:pPr>
      <w:r w:rsidRPr="00975CE2">
        <w:rPr>
          <w:rFonts w:ascii="Times New Roman" w:hAnsi="Times New Roman" w:cs="Times New Roman"/>
          <w:b/>
          <w:bCs/>
          <w:color w:val="auto"/>
          <w:sz w:val="28"/>
          <w:szCs w:val="28"/>
        </w:rPr>
        <w:t>Comparación con arquitecturas tradicionales</w:t>
      </w:r>
    </w:p>
    <w:p w14:paraId="5E4634C8" w14:textId="77777777" w:rsidR="00975CE2" w:rsidRP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Mientras que la arquitectura monolítica resulta adecuada para aplicaciones pequeñas o con requisitos simples, los microservicios son particularmente beneficiosos en sistemas grandes, con múltiples módulos y necesidades de escalabilidad. A diferencia del enfoque monolítico, donde cualquier cambio implica revisar y volver a desplegar toda la aplicación, los microservicios permiten una evolución gradual y controlada del sistema.</w:t>
      </w:r>
    </w:p>
    <w:p w14:paraId="4663B705" w14:textId="77777777" w:rsidR="00975CE2" w:rsidRDefault="00975CE2" w:rsidP="00975CE2">
      <w:pPr>
        <w:jc w:val="both"/>
        <w:rPr>
          <w:rFonts w:ascii="Times New Roman" w:hAnsi="Times New Roman" w:cs="Times New Roman"/>
          <w:sz w:val="24"/>
          <w:szCs w:val="24"/>
        </w:rPr>
      </w:pPr>
      <w:r w:rsidRPr="00975CE2">
        <w:rPr>
          <w:rFonts w:ascii="Times New Roman" w:hAnsi="Times New Roman" w:cs="Times New Roman"/>
          <w:sz w:val="24"/>
          <w:szCs w:val="24"/>
        </w:rPr>
        <w:t>Sin embargo, esta evolución no es trivial. Migrar de una arquitectura monolítica a microservicios implica un rediseño profundo de la lógica de negocio, la estructura de datos y los mecanismos de comunicación interna. Además, requiere adoptar buenas prácticas de desarrollo distribuido, automatización de pruebas y despliegues, así como una cultura organizacional alineada con los principios de modularidad y colaboración continua.</w:t>
      </w:r>
    </w:p>
    <w:p w14:paraId="38B96DF2" w14:textId="77777777" w:rsidR="005245DE" w:rsidRPr="005245DE" w:rsidRDefault="005245DE" w:rsidP="005245DE">
      <w:pPr>
        <w:jc w:val="both"/>
        <w:rPr>
          <w:rFonts w:ascii="Times New Roman" w:hAnsi="Times New Roman" w:cs="Times New Roman"/>
          <w:sz w:val="24"/>
          <w:szCs w:val="24"/>
        </w:rPr>
      </w:pPr>
      <w:r w:rsidRPr="005245DE">
        <w:rPr>
          <w:rFonts w:ascii="Times New Roman" w:hAnsi="Times New Roman" w:cs="Times New Roman"/>
          <w:sz w:val="24"/>
          <w:szCs w:val="24"/>
        </w:rPr>
        <w:t xml:space="preserve">Hoy en día, la arquitectura de microservicios es ampliamente utilizada por organizaciones que necesitan escalar sus sistemas y mantener alta disponibilidad. Empresas como Netflix, Amazon, Spotify, Uber y Google han adoptado este enfoque para permitir el desarrollo rápido, el escalado eficiente y la tolerancia a fallos en sus sistemas. Su aplicación es común en sectores como </w:t>
      </w:r>
      <w:r w:rsidRPr="005245DE">
        <w:rPr>
          <w:rFonts w:ascii="Times New Roman" w:hAnsi="Times New Roman" w:cs="Times New Roman"/>
          <w:sz w:val="24"/>
          <w:szCs w:val="24"/>
        </w:rPr>
        <w:lastRenderedPageBreak/>
        <w:t>comercio electrónico, banca, telecomunicaciones, educación en línea y plataformas de contenido multimedia.</w:t>
      </w:r>
    </w:p>
    <w:p w14:paraId="3CBBA8F8" w14:textId="77777777" w:rsidR="005245DE" w:rsidRPr="005245DE" w:rsidRDefault="005245DE" w:rsidP="005245DE">
      <w:pPr>
        <w:jc w:val="both"/>
        <w:rPr>
          <w:rFonts w:ascii="Times New Roman" w:hAnsi="Times New Roman" w:cs="Times New Roman"/>
          <w:sz w:val="24"/>
          <w:szCs w:val="24"/>
        </w:rPr>
      </w:pPr>
      <w:r w:rsidRPr="005245DE">
        <w:rPr>
          <w:rFonts w:ascii="Times New Roman" w:hAnsi="Times New Roman" w:cs="Times New Roman"/>
          <w:sz w:val="24"/>
          <w:szCs w:val="24"/>
        </w:rPr>
        <w:t xml:space="preserve">La arquitectura de microservicios también es compatible con otros enfoques modernos como DevOps, integración continua, contenedores y orquestadores como Docker y </w:t>
      </w:r>
      <w:proofErr w:type="spellStart"/>
      <w:r w:rsidRPr="005245DE">
        <w:rPr>
          <w:rFonts w:ascii="Times New Roman" w:hAnsi="Times New Roman" w:cs="Times New Roman"/>
          <w:sz w:val="24"/>
          <w:szCs w:val="24"/>
        </w:rPr>
        <w:t>Kubernetes</w:t>
      </w:r>
      <w:proofErr w:type="spellEnd"/>
      <w:r w:rsidRPr="005245DE">
        <w:rPr>
          <w:rFonts w:ascii="Times New Roman" w:hAnsi="Times New Roman" w:cs="Times New Roman"/>
          <w:sz w:val="24"/>
          <w:szCs w:val="24"/>
        </w:rPr>
        <w:t>, lo que refuerza su posición como una de las arquitecturas predominantes en sistemas distribuidos de nueva generación.</w:t>
      </w:r>
    </w:p>
    <w:p w14:paraId="5A99C812" w14:textId="77777777" w:rsidR="005245DE" w:rsidRPr="00975CE2" w:rsidRDefault="005245DE" w:rsidP="00975CE2">
      <w:pPr>
        <w:jc w:val="both"/>
        <w:rPr>
          <w:rFonts w:ascii="Times New Roman" w:hAnsi="Times New Roman" w:cs="Times New Roman"/>
          <w:sz w:val="24"/>
          <w:szCs w:val="24"/>
        </w:rPr>
      </w:pPr>
    </w:p>
    <w:p w14:paraId="57A74192" w14:textId="77777777" w:rsidR="00F94D74" w:rsidRDefault="00F94D74" w:rsidP="009A18E1">
      <w:pPr>
        <w:rPr>
          <w:rFonts w:ascii="Times New Roman" w:hAnsi="Times New Roman" w:cs="Times New Roman"/>
          <w:sz w:val="24"/>
          <w:szCs w:val="24"/>
        </w:rPr>
      </w:pPr>
    </w:p>
    <w:p w14:paraId="624AAA83" w14:textId="77777777" w:rsidR="00F94D74" w:rsidRDefault="00F94D74" w:rsidP="009A18E1">
      <w:pPr>
        <w:rPr>
          <w:rFonts w:ascii="Times New Roman" w:hAnsi="Times New Roman" w:cs="Times New Roman"/>
          <w:sz w:val="24"/>
          <w:szCs w:val="24"/>
        </w:rPr>
      </w:pPr>
    </w:p>
    <w:p w14:paraId="34094761" w14:textId="77777777" w:rsidR="00F94D74" w:rsidRDefault="00F94D74" w:rsidP="009A18E1">
      <w:pPr>
        <w:rPr>
          <w:rFonts w:ascii="Times New Roman" w:hAnsi="Times New Roman" w:cs="Times New Roman"/>
          <w:sz w:val="24"/>
          <w:szCs w:val="24"/>
        </w:rPr>
      </w:pPr>
    </w:p>
    <w:p w14:paraId="15A9FEFE" w14:textId="77777777" w:rsidR="00F94D74" w:rsidRDefault="00F94D74" w:rsidP="009A18E1">
      <w:pPr>
        <w:rPr>
          <w:rFonts w:ascii="Times New Roman" w:hAnsi="Times New Roman" w:cs="Times New Roman"/>
          <w:sz w:val="24"/>
          <w:szCs w:val="24"/>
        </w:rPr>
      </w:pPr>
    </w:p>
    <w:p w14:paraId="0D33E1A9" w14:textId="77777777" w:rsidR="00F94D74" w:rsidRDefault="00F94D74" w:rsidP="009A18E1">
      <w:pPr>
        <w:rPr>
          <w:rFonts w:ascii="Times New Roman" w:hAnsi="Times New Roman" w:cs="Times New Roman"/>
          <w:sz w:val="24"/>
          <w:szCs w:val="24"/>
        </w:rPr>
      </w:pPr>
    </w:p>
    <w:p w14:paraId="3D85ED2F" w14:textId="77777777" w:rsidR="005245DE" w:rsidRDefault="005245DE" w:rsidP="009A18E1">
      <w:pPr>
        <w:rPr>
          <w:rFonts w:ascii="Times New Roman" w:hAnsi="Times New Roman" w:cs="Times New Roman"/>
          <w:sz w:val="24"/>
          <w:szCs w:val="24"/>
        </w:rPr>
      </w:pPr>
    </w:p>
    <w:p w14:paraId="670B640C" w14:textId="77777777" w:rsidR="005245DE" w:rsidRDefault="005245DE" w:rsidP="009A18E1">
      <w:pPr>
        <w:rPr>
          <w:rFonts w:ascii="Times New Roman" w:hAnsi="Times New Roman" w:cs="Times New Roman"/>
          <w:sz w:val="24"/>
          <w:szCs w:val="24"/>
        </w:rPr>
      </w:pPr>
    </w:p>
    <w:p w14:paraId="08051211" w14:textId="77777777" w:rsidR="005245DE" w:rsidRDefault="005245DE" w:rsidP="009A18E1">
      <w:pPr>
        <w:rPr>
          <w:rFonts w:ascii="Times New Roman" w:hAnsi="Times New Roman" w:cs="Times New Roman"/>
          <w:sz w:val="24"/>
          <w:szCs w:val="24"/>
        </w:rPr>
      </w:pPr>
    </w:p>
    <w:p w14:paraId="3B869C5F" w14:textId="77777777" w:rsidR="005245DE" w:rsidRDefault="005245DE" w:rsidP="009A18E1">
      <w:pPr>
        <w:rPr>
          <w:rFonts w:ascii="Times New Roman" w:hAnsi="Times New Roman" w:cs="Times New Roman"/>
          <w:sz w:val="24"/>
          <w:szCs w:val="24"/>
        </w:rPr>
      </w:pPr>
    </w:p>
    <w:p w14:paraId="3B347C29" w14:textId="77777777" w:rsidR="005245DE" w:rsidRDefault="005245DE" w:rsidP="009A18E1">
      <w:pPr>
        <w:rPr>
          <w:rFonts w:ascii="Times New Roman" w:hAnsi="Times New Roman" w:cs="Times New Roman"/>
          <w:sz w:val="24"/>
          <w:szCs w:val="24"/>
        </w:rPr>
      </w:pPr>
    </w:p>
    <w:p w14:paraId="7F73018E" w14:textId="77777777" w:rsidR="005245DE" w:rsidRDefault="005245DE" w:rsidP="009A18E1">
      <w:pPr>
        <w:rPr>
          <w:rFonts w:ascii="Times New Roman" w:hAnsi="Times New Roman" w:cs="Times New Roman"/>
          <w:sz w:val="24"/>
          <w:szCs w:val="24"/>
        </w:rPr>
      </w:pPr>
    </w:p>
    <w:p w14:paraId="4B4FA073" w14:textId="77777777" w:rsidR="005245DE" w:rsidRDefault="005245DE" w:rsidP="009A18E1">
      <w:pPr>
        <w:rPr>
          <w:rFonts w:ascii="Times New Roman" w:hAnsi="Times New Roman" w:cs="Times New Roman"/>
          <w:sz w:val="24"/>
          <w:szCs w:val="24"/>
        </w:rPr>
      </w:pPr>
    </w:p>
    <w:p w14:paraId="3C8DEE58" w14:textId="77777777" w:rsidR="005245DE" w:rsidRDefault="005245DE" w:rsidP="009A18E1">
      <w:pPr>
        <w:rPr>
          <w:rFonts w:ascii="Times New Roman" w:hAnsi="Times New Roman" w:cs="Times New Roman"/>
          <w:sz w:val="24"/>
          <w:szCs w:val="24"/>
        </w:rPr>
      </w:pPr>
    </w:p>
    <w:p w14:paraId="4AFE2BC3" w14:textId="77777777" w:rsidR="005245DE" w:rsidRDefault="005245DE" w:rsidP="009A18E1">
      <w:pPr>
        <w:rPr>
          <w:rFonts w:ascii="Times New Roman" w:hAnsi="Times New Roman" w:cs="Times New Roman"/>
          <w:sz w:val="24"/>
          <w:szCs w:val="24"/>
        </w:rPr>
      </w:pPr>
    </w:p>
    <w:p w14:paraId="1F3A7812" w14:textId="77777777" w:rsidR="005245DE" w:rsidRDefault="005245DE" w:rsidP="009A18E1">
      <w:pPr>
        <w:rPr>
          <w:rFonts w:ascii="Times New Roman" w:hAnsi="Times New Roman" w:cs="Times New Roman"/>
          <w:sz w:val="24"/>
          <w:szCs w:val="24"/>
        </w:rPr>
      </w:pPr>
    </w:p>
    <w:p w14:paraId="58EEC7EC" w14:textId="77777777" w:rsidR="005245DE" w:rsidRDefault="005245DE" w:rsidP="009A18E1">
      <w:pPr>
        <w:rPr>
          <w:rFonts w:ascii="Times New Roman" w:hAnsi="Times New Roman" w:cs="Times New Roman"/>
          <w:sz w:val="24"/>
          <w:szCs w:val="24"/>
        </w:rPr>
      </w:pPr>
    </w:p>
    <w:p w14:paraId="20A6B088" w14:textId="77777777" w:rsidR="005245DE" w:rsidRDefault="005245DE" w:rsidP="009A18E1">
      <w:pPr>
        <w:rPr>
          <w:rFonts w:ascii="Times New Roman" w:hAnsi="Times New Roman" w:cs="Times New Roman"/>
          <w:sz w:val="24"/>
          <w:szCs w:val="24"/>
        </w:rPr>
      </w:pPr>
    </w:p>
    <w:p w14:paraId="5F88FD95" w14:textId="77777777" w:rsidR="005245DE" w:rsidRDefault="005245DE" w:rsidP="009A18E1">
      <w:pPr>
        <w:rPr>
          <w:rFonts w:ascii="Times New Roman" w:hAnsi="Times New Roman" w:cs="Times New Roman"/>
          <w:sz w:val="24"/>
          <w:szCs w:val="24"/>
        </w:rPr>
      </w:pPr>
    </w:p>
    <w:p w14:paraId="7566012F" w14:textId="77777777" w:rsidR="005245DE" w:rsidRPr="009A18E1" w:rsidRDefault="005245DE" w:rsidP="009A18E1">
      <w:pPr>
        <w:rPr>
          <w:rFonts w:ascii="Times New Roman" w:hAnsi="Times New Roman" w:cs="Times New Roman"/>
          <w:sz w:val="24"/>
          <w:szCs w:val="24"/>
        </w:rPr>
      </w:pPr>
    </w:p>
    <w:p w14:paraId="7D4A1CF1" w14:textId="5CAD8AB5" w:rsidR="00FF7E8A" w:rsidRDefault="00902726" w:rsidP="00FF7E8A">
      <w:pPr>
        <w:pStyle w:val="Ttulo1"/>
        <w:rPr>
          <w:rFonts w:ascii="Times New Roman" w:hAnsi="Times New Roman" w:cs="Times New Roman"/>
          <w:b/>
          <w:bCs/>
          <w:color w:val="auto"/>
          <w:sz w:val="32"/>
          <w:szCs w:val="32"/>
        </w:rPr>
      </w:pPr>
      <w:bookmarkStart w:id="1" w:name="_Toc195738540"/>
      <w:r>
        <w:rPr>
          <w:rFonts w:ascii="Times New Roman" w:hAnsi="Times New Roman" w:cs="Times New Roman"/>
          <w:b/>
          <w:bCs/>
          <w:color w:val="auto"/>
          <w:sz w:val="32"/>
          <w:szCs w:val="32"/>
        </w:rPr>
        <w:lastRenderedPageBreak/>
        <w:t>PLANTEAMIENTO DEL PROBLEMA</w:t>
      </w:r>
      <w:bookmarkEnd w:id="1"/>
    </w:p>
    <w:p w14:paraId="0DE1D69E" w14:textId="77777777" w:rsidR="00D769A8" w:rsidRPr="00D769A8" w:rsidRDefault="00D769A8" w:rsidP="00D769A8">
      <w:pPr>
        <w:jc w:val="both"/>
        <w:rPr>
          <w:rFonts w:ascii="Times New Roman" w:hAnsi="Times New Roman" w:cs="Times New Roman"/>
          <w:sz w:val="24"/>
          <w:szCs w:val="24"/>
        </w:rPr>
      </w:pPr>
      <w:r w:rsidRPr="00D769A8">
        <w:rPr>
          <w:rFonts w:ascii="Times New Roman" w:hAnsi="Times New Roman" w:cs="Times New Roman"/>
          <w:sz w:val="24"/>
          <w:szCs w:val="24"/>
        </w:rPr>
        <w:t>En los últimos años, la arquitectura basada en servicios web ha sido una estrategia ampliamente adoptada para facilitar la comunicación entre módulos de software a través de interfaces bien definidas. Sin embargo, a medida que las aplicaciones se vuelven más complejas, distribuidas y orientadas al crecimiento continuo, el enfoque tradicional de servicios web comienza a mostrar limitaciones significativas.</w:t>
      </w:r>
    </w:p>
    <w:p w14:paraId="2BF3198E" w14:textId="77777777" w:rsidR="00D769A8" w:rsidRPr="00D769A8" w:rsidRDefault="00D769A8" w:rsidP="00D769A8">
      <w:pPr>
        <w:jc w:val="both"/>
        <w:rPr>
          <w:rFonts w:ascii="Times New Roman" w:hAnsi="Times New Roman" w:cs="Times New Roman"/>
          <w:sz w:val="24"/>
          <w:szCs w:val="24"/>
        </w:rPr>
      </w:pPr>
      <w:r w:rsidRPr="00D769A8">
        <w:rPr>
          <w:rFonts w:ascii="Times New Roman" w:hAnsi="Times New Roman" w:cs="Times New Roman"/>
          <w:sz w:val="24"/>
          <w:szCs w:val="24"/>
        </w:rPr>
        <w:t>Una de las principales problemáticas radica en el fuerte acoplamiento entre componentes y la dependencia centralizada en servicios únicos o compartidos. Este diseño provoca dificultades al momento de escalar el sistema, aplicar cambios parciales sin afectar a otros módulos o garantizar una alta disponibilidad ante fallos. En sistemas críticos como los bancarios, donde se requiere una alta confiabilidad, concurrencia de múltiples usuarios, control transaccional y tolerancia a fallos, estas limitaciones se vuelven especialmente problemáticas.</w:t>
      </w:r>
    </w:p>
    <w:p w14:paraId="2828323B" w14:textId="1FBB7E29" w:rsidR="00D769A8" w:rsidRPr="00D769A8" w:rsidRDefault="00D769A8" w:rsidP="00D769A8">
      <w:pPr>
        <w:jc w:val="both"/>
        <w:rPr>
          <w:rFonts w:ascii="Times New Roman" w:hAnsi="Times New Roman" w:cs="Times New Roman"/>
          <w:sz w:val="24"/>
          <w:szCs w:val="24"/>
        </w:rPr>
      </w:pPr>
      <w:r w:rsidRPr="00D769A8">
        <w:rPr>
          <w:rFonts w:ascii="Times New Roman" w:hAnsi="Times New Roman" w:cs="Times New Roman"/>
          <w:sz w:val="24"/>
          <w:szCs w:val="24"/>
        </w:rPr>
        <w:t>El desarrollo de un sistema bancario que permita operaciones fundamentales como autenticación, consulta de saldo, depósitos, retiros y transferencias</w:t>
      </w:r>
      <w:r>
        <w:rPr>
          <w:rFonts w:ascii="Times New Roman" w:hAnsi="Times New Roman" w:cs="Times New Roman"/>
          <w:sz w:val="24"/>
          <w:szCs w:val="24"/>
        </w:rPr>
        <w:t xml:space="preserve">, </w:t>
      </w:r>
      <w:r w:rsidRPr="00D769A8">
        <w:rPr>
          <w:rFonts w:ascii="Times New Roman" w:hAnsi="Times New Roman" w:cs="Times New Roman"/>
          <w:sz w:val="24"/>
          <w:szCs w:val="24"/>
        </w:rPr>
        <w:t>mediante una estructura basada únicamente en servicios web</w:t>
      </w:r>
      <w:r>
        <w:rPr>
          <w:rFonts w:ascii="Times New Roman" w:hAnsi="Times New Roman" w:cs="Times New Roman"/>
          <w:sz w:val="24"/>
          <w:szCs w:val="24"/>
        </w:rPr>
        <w:t xml:space="preserve">, </w:t>
      </w:r>
      <w:r w:rsidRPr="00D769A8">
        <w:rPr>
          <w:rFonts w:ascii="Times New Roman" w:hAnsi="Times New Roman" w:cs="Times New Roman"/>
          <w:sz w:val="24"/>
          <w:szCs w:val="24"/>
        </w:rPr>
        <w:t>revela cuellos de botella en términos de mantenimiento, escalabilidad individual por módulo y evolución independiente de funcionalidades. Por ejemplo, un fallo en el servicio de autenticación o de saldo podría comprometer la disponibilidad completa del sistema, impidiendo que los usuarios accedan a funciones que no dependen directamente de dichos servicios.</w:t>
      </w:r>
    </w:p>
    <w:p w14:paraId="291BCC83" w14:textId="77777777" w:rsidR="00D769A8" w:rsidRPr="00D769A8" w:rsidRDefault="00D769A8" w:rsidP="00D769A8">
      <w:pPr>
        <w:jc w:val="both"/>
        <w:rPr>
          <w:rFonts w:ascii="Times New Roman" w:hAnsi="Times New Roman" w:cs="Times New Roman"/>
          <w:sz w:val="24"/>
          <w:szCs w:val="24"/>
        </w:rPr>
      </w:pPr>
      <w:r w:rsidRPr="00D769A8">
        <w:rPr>
          <w:rFonts w:ascii="Times New Roman" w:hAnsi="Times New Roman" w:cs="Times New Roman"/>
          <w:sz w:val="24"/>
          <w:szCs w:val="24"/>
        </w:rPr>
        <w:t>Adicionalmente, los servicios web tradicionales no ofrecen una solución nativa para el control fino de la concurrencia entre operaciones críticas, ni una separación clara entre responsabilidades que permita desplegar o actualizar módulos de forma autónoma sin interrumpir el sistema completo.</w:t>
      </w:r>
    </w:p>
    <w:p w14:paraId="2A819795" w14:textId="77777777" w:rsidR="00D769A8" w:rsidRPr="00D769A8" w:rsidRDefault="00D769A8" w:rsidP="00D769A8">
      <w:pPr>
        <w:jc w:val="both"/>
        <w:rPr>
          <w:rFonts w:ascii="Times New Roman" w:hAnsi="Times New Roman" w:cs="Times New Roman"/>
          <w:sz w:val="24"/>
          <w:szCs w:val="24"/>
        </w:rPr>
      </w:pPr>
      <w:r w:rsidRPr="00D769A8">
        <w:rPr>
          <w:rFonts w:ascii="Times New Roman" w:hAnsi="Times New Roman" w:cs="Times New Roman"/>
          <w:sz w:val="24"/>
          <w:szCs w:val="24"/>
        </w:rPr>
        <w:t>Frente a este contexto, se plantea la necesidad de reevaluar el enfoque arquitectónico y explorar alternativas que brinden mayor flexibilidad, resiliencia y escalabilidad al sistema bancario. Es aquí donde se abre paso la arquitectura de microservicios como una evolución lógica y necesaria para solventar las deficiencias del modelo anterior, permitiendo un desarrollo más modular, dinámico y adaptado a los desafíos actuales del software distribuido.</w:t>
      </w:r>
    </w:p>
    <w:p w14:paraId="58F627BE" w14:textId="64187327" w:rsidR="002A3F1E" w:rsidRPr="002A3F1E" w:rsidRDefault="002A3F1E" w:rsidP="002A3F1E">
      <w:pPr>
        <w:jc w:val="both"/>
        <w:rPr>
          <w:rFonts w:ascii="Times New Roman" w:hAnsi="Times New Roman" w:cs="Times New Roman"/>
          <w:sz w:val="24"/>
          <w:szCs w:val="24"/>
        </w:rPr>
      </w:pPr>
    </w:p>
    <w:p w14:paraId="783BC79E" w14:textId="1C37EA01" w:rsidR="00C3169E" w:rsidRPr="00C3169E" w:rsidRDefault="00C3169E" w:rsidP="00C3169E">
      <w:pPr>
        <w:jc w:val="both"/>
        <w:rPr>
          <w:rFonts w:ascii="Times New Roman" w:hAnsi="Times New Roman" w:cs="Times New Roman"/>
          <w:sz w:val="24"/>
          <w:szCs w:val="24"/>
        </w:rPr>
      </w:pPr>
    </w:p>
    <w:p w14:paraId="536B84C3" w14:textId="77777777" w:rsidR="00AA3312" w:rsidRDefault="00AA3312" w:rsidP="005F1172">
      <w:pPr>
        <w:jc w:val="both"/>
        <w:rPr>
          <w:rFonts w:ascii="Times New Roman" w:hAnsi="Times New Roman" w:cs="Times New Roman"/>
          <w:sz w:val="24"/>
          <w:szCs w:val="24"/>
        </w:rPr>
      </w:pPr>
    </w:p>
    <w:p w14:paraId="05DBC849" w14:textId="77777777" w:rsidR="00AA3312" w:rsidRDefault="00AA3312" w:rsidP="005F1172">
      <w:pPr>
        <w:jc w:val="both"/>
        <w:rPr>
          <w:rFonts w:ascii="Times New Roman" w:hAnsi="Times New Roman" w:cs="Times New Roman"/>
          <w:sz w:val="24"/>
          <w:szCs w:val="24"/>
        </w:rPr>
      </w:pPr>
    </w:p>
    <w:p w14:paraId="06D25A30" w14:textId="77777777" w:rsidR="00AA3312" w:rsidRDefault="00AA3312" w:rsidP="005F1172">
      <w:pPr>
        <w:jc w:val="both"/>
        <w:rPr>
          <w:rFonts w:ascii="Times New Roman" w:hAnsi="Times New Roman" w:cs="Times New Roman"/>
          <w:sz w:val="24"/>
          <w:szCs w:val="24"/>
        </w:rPr>
      </w:pPr>
    </w:p>
    <w:p w14:paraId="5F3F3DAE" w14:textId="77777777" w:rsidR="00AA3312" w:rsidRDefault="00AA3312" w:rsidP="005F1172">
      <w:pPr>
        <w:jc w:val="both"/>
        <w:rPr>
          <w:rFonts w:ascii="Times New Roman" w:hAnsi="Times New Roman" w:cs="Times New Roman"/>
          <w:sz w:val="24"/>
          <w:szCs w:val="24"/>
        </w:rPr>
      </w:pPr>
    </w:p>
    <w:p w14:paraId="2ADA7527" w14:textId="10BF78F0" w:rsidR="00FF7E8A" w:rsidRDefault="00902726" w:rsidP="00FF7E8A">
      <w:pPr>
        <w:pStyle w:val="Ttulo1"/>
        <w:rPr>
          <w:rFonts w:ascii="Times New Roman" w:hAnsi="Times New Roman" w:cs="Times New Roman"/>
          <w:b/>
          <w:bCs/>
          <w:color w:val="auto"/>
          <w:sz w:val="32"/>
          <w:szCs w:val="32"/>
        </w:rPr>
      </w:pPr>
      <w:bookmarkStart w:id="2" w:name="_Toc195738541"/>
      <w:r>
        <w:rPr>
          <w:rFonts w:ascii="Times New Roman" w:hAnsi="Times New Roman" w:cs="Times New Roman"/>
          <w:b/>
          <w:bCs/>
          <w:color w:val="auto"/>
          <w:sz w:val="32"/>
          <w:szCs w:val="32"/>
        </w:rPr>
        <w:lastRenderedPageBreak/>
        <w:t>PROPUESTA DE SOLUCIÓN</w:t>
      </w:r>
      <w:bookmarkEnd w:id="2"/>
    </w:p>
    <w:p w14:paraId="2A162E84" w14:textId="77777777" w:rsidR="00F21753" w:rsidRPr="00F21753" w:rsidRDefault="00F21753" w:rsidP="00F21753">
      <w:pPr>
        <w:jc w:val="both"/>
        <w:rPr>
          <w:rFonts w:ascii="Times New Roman" w:hAnsi="Times New Roman" w:cs="Times New Roman"/>
          <w:sz w:val="24"/>
          <w:szCs w:val="24"/>
        </w:rPr>
      </w:pPr>
      <w:r w:rsidRPr="00F21753">
        <w:rPr>
          <w:rFonts w:ascii="Times New Roman" w:hAnsi="Times New Roman" w:cs="Times New Roman"/>
          <w:sz w:val="24"/>
          <w:szCs w:val="24"/>
        </w:rPr>
        <w:t>Ante las limitaciones que presenta el modelo tradicional de servicios web, se propone como solución el uso de una arquitectura basada en microservicios para el desarrollo del sistema bancario. Esta propuesta busca mejorar la modularidad, escalabilidad y mantenibilidad del sistema mediante la separación de sus funcionalidades principales en componentes independientes.</w:t>
      </w:r>
    </w:p>
    <w:p w14:paraId="30033434" w14:textId="77777777" w:rsidR="00F21753" w:rsidRPr="00F21753" w:rsidRDefault="00F21753" w:rsidP="00F21753">
      <w:pPr>
        <w:jc w:val="both"/>
        <w:rPr>
          <w:rFonts w:ascii="Times New Roman" w:hAnsi="Times New Roman" w:cs="Times New Roman"/>
          <w:sz w:val="24"/>
          <w:szCs w:val="24"/>
        </w:rPr>
      </w:pPr>
      <w:r w:rsidRPr="00F21753">
        <w:rPr>
          <w:rFonts w:ascii="Times New Roman" w:hAnsi="Times New Roman" w:cs="Times New Roman"/>
          <w:sz w:val="24"/>
          <w:szCs w:val="24"/>
        </w:rPr>
        <w:t>Cada una de las funciones del sistema, como la autenticación, la gestión de cuentas, el procesamiento de transacciones y el control de concurrencia, será desarrollada como un microservicio autónomo, comunicándose a través de interfaces REST. Esta estructura permitirá una evolución más flexible del sistema, una mejor respuesta ante fallos y una mayor facilidad para aplicar cambios o añadir nuevas funcionalidades en el futuro.</w:t>
      </w:r>
    </w:p>
    <w:p w14:paraId="05F675DA" w14:textId="77777777" w:rsidR="00F21753" w:rsidRPr="00F21753" w:rsidRDefault="00F21753" w:rsidP="00F21753">
      <w:pPr>
        <w:jc w:val="both"/>
        <w:rPr>
          <w:rFonts w:ascii="Times New Roman" w:hAnsi="Times New Roman" w:cs="Times New Roman"/>
          <w:sz w:val="24"/>
          <w:szCs w:val="24"/>
        </w:rPr>
      </w:pPr>
      <w:r w:rsidRPr="00F21753">
        <w:rPr>
          <w:rFonts w:ascii="Times New Roman" w:hAnsi="Times New Roman" w:cs="Times New Roman"/>
          <w:sz w:val="24"/>
          <w:szCs w:val="24"/>
        </w:rPr>
        <w:t>El enfoque de microservicios será la base para una solución robusta, adaptable y alineada con las prácticas actuales en el desarrollo de sistemas distribuidos.</w:t>
      </w:r>
    </w:p>
    <w:p w14:paraId="48A9AD39" w14:textId="69CFF893" w:rsidR="00F7166C" w:rsidRPr="00F7166C" w:rsidRDefault="00F7166C" w:rsidP="00F21753">
      <w:pPr>
        <w:jc w:val="both"/>
        <w:rPr>
          <w:rFonts w:ascii="Times New Roman" w:hAnsi="Times New Roman" w:cs="Times New Roman"/>
          <w:sz w:val="24"/>
          <w:szCs w:val="24"/>
        </w:rPr>
      </w:pPr>
    </w:p>
    <w:p w14:paraId="11A718A3" w14:textId="19383424" w:rsidR="00C3169E" w:rsidRPr="00C3169E" w:rsidRDefault="00C3169E" w:rsidP="00C3169E">
      <w:pPr>
        <w:jc w:val="both"/>
        <w:rPr>
          <w:rFonts w:ascii="Times New Roman" w:hAnsi="Times New Roman" w:cs="Times New Roman"/>
          <w:sz w:val="24"/>
          <w:szCs w:val="24"/>
        </w:rPr>
      </w:pPr>
    </w:p>
    <w:p w14:paraId="46D37203" w14:textId="77777777" w:rsidR="005B777E" w:rsidRDefault="005B777E" w:rsidP="005B777E">
      <w:pPr>
        <w:jc w:val="both"/>
        <w:rPr>
          <w:rFonts w:ascii="Times New Roman" w:hAnsi="Times New Roman" w:cs="Times New Roman"/>
          <w:sz w:val="24"/>
          <w:szCs w:val="24"/>
        </w:rPr>
      </w:pPr>
    </w:p>
    <w:p w14:paraId="6CA9E911" w14:textId="77777777" w:rsidR="005B777E" w:rsidRDefault="005B777E" w:rsidP="005B777E">
      <w:pPr>
        <w:jc w:val="both"/>
        <w:rPr>
          <w:rFonts w:ascii="Times New Roman" w:hAnsi="Times New Roman" w:cs="Times New Roman"/>
          <w:sz w:val="24"/>
          <w:szCs w:val="24"/>
        </w:rPr>
      </w:pPr>
    </w:p>
    <w:p w14:paraId="63E0DC1F" w14:textId="77777777" w:rsidR="005B777E" w:rsidRDefault="005B777E" w:rsidP="005B777E">
      <w:pPr>
        <w:jc w:val="both"/>
        <w:rPr>
          <w:rFonts w:ascii="Times New Roman" w:hAnsi="Times New Roman" w:cs="Times New Roman"/>
          <w:sz w:val="24"/>
          <w:szCs w:val="24"/>
        </w:rPr>
      </w:pPr>
    </w:p>
    <w:p w14:paraId="4D995C6A" w14:textId="77777777" w:rsidR="005B777E" w:rsidRDefault="005B777E" w:rsidP="005B777E">
      <w:pPr>
        <w:jc w:val="both"/>
        <w:rPr>
          <w:rFonts w:ascii="Times New Roman" w:hAnsi="Times New Roman" w:cs="Times New Roman"/>
          <w:sz w:val="24"/>
          <w:szCs w:val="24"/>
        </w:rPr>
      </w:pPr>
    </w:p>
    <w:p w14:paraId="69697C6D" w14:textId="3165D332" w:rsidR="005B777E" w:rsidRDefault="005B777E">
      <w:pPr>
        <w:rPr>
          <w:rFonts w:ascii="Times New Roman" w:hAnsi="Times New Roman" w:cs="Times New Roman"/>
          <w:sz w:val="24"/>
          <w:szCs w:val="24"/>
        </w:rPr>
      </w:pPr>
      <w:r>
        <w:rPr>
          <w:rFonts w:ascii="Times New Roman" w:hAnsi="Times New Roman" w:cs="Times New Roman"/>
          <w:sz w:val="24"/>
          <w:szCs w:val="24"/>
        </w:rPr>
        <w:br w:type="page"/>
      </w:r>
    </w:p>
    <w:p w14:paraId="347122C8" w14:textId="7350121E" w:rsidR="00074F73" w:rsidRPr="00074F73" w:rsidRDefault="00074F73" w:rsidP="00074F73">
      <w:pPr>
        <w:pStyle w:val="Ttulo1"/>
        <w:rPr>
          <w:rFonts w:ascii="Times New Roman" w:hAnsi="Times New Roman" w:cs="Times New Roman"/>
          <w:b/>
          <w:bCs/>
          <w:color w:val="auto"/>
          <w:sz w:val="32"/>
          <w:szCs w:val="32"/>
        </w:rPr>
      </w:pPr>
      <w:bookmarkStart w:id="3" w:name="_Toc195738542"/>
      <w:r>
        <w:rPr>
          <w:rFonts w:ascii="Times New Roman" w:hAnsi="Times New Roman" w:cs="Times New Roman"/>
          <w:b/>
          <w:bCs/>
          <w:color w:val="auto"/>
          <w:sz w:val="32"/>
          <w:szCs w:val="32"/>
        </w:rPr>
        <w:lastRenderedPageBreak/>
        <w:t>MATERIALES Y METODOS</w:t>
      </w:r>
      <w:bookmarkEnd w:id="3"/>
    </w:p>
    <w:p w14:paraId="3CB74588" w14:textId="2AD5E7CE" w:rsidR="00FB1AD7" w:rsidRDefault="004F0DAC" w:rsidP="00FB1AD7">
      <w:pPr>
        <w:jc w:val="both"/>
        <w:rPr>
          <w:rFonts w:ascii="Times New Roman" w:hAnsi="Times New Roman" w:cs="Times New Roman"/>
          <w:sz w:val="24"/>
          <w:szCs w:val="24"/>
        </w:rPr>
      </w:pPr>
      <w:r w:rsidRPr="004F0DAC">
        <w:rPr>
          <w:rFonts w:ascii="Times New Roman" w:hAnsi="Times New Roman" w:cs="Times New Roman"/>
          <w:sz w:val="24"/>
          <w:szCs w:val="24"/>
        </w:rPr>
        <w:t>Para la implementación del simulador</w:t>
      </w:r>
      <w:r>
        <w:rPr>
          <w:rFonts w:ascii="Times New Roman" w:hAnsi="Times New Roman" w:cs="Times New Roman"/>
          <w:sz w:val="24"/>
          <w:szCs w:val="24"/>
        </w:rPr>
        <w:t>, se utilizaron los siguientes recursos:</w:t>
      </w:r>
    </w:p>
    <w:p w14:paraId="4C35E460" w14:textId="24317915"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Sistema operativo:</w:t>
      </w:r>
      <w:r w:rsidRPr="00F73C39">
        <w:rPr>
          <w:rFonts w:ascii="Times New Roman" w:eastAsia="Times New Roman" w:hAnsi="Times New Roman" w:cs="Times New Roman"/>
          <w:kern w:val="0"/>
          <w:sz w:val="24"/>
          <w:szCs w:val="24"/>
          <w:lang w:eastAsia="es-MX"/>
          <w14:ligatures w14:val="none"/>
        </w:rPr>
        <w:t xml:space="preserve"> Windows 11, plataforma sobre la cual se desarrolló y ejecutó el sistema.</w:t>
      </w:r>
    </w:p>
    <w:p w14:paraId="4A8705D9" w14:textId="02623FE9"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IDE de desarrollo:</w:t>
      </w:r>
      <w:r w:rsidRPr="00F73C39">
        <w:rPr>
          <w:rFonts w:ascii="Times New Roman" w:eastAsia="Times New Roman" w:hAnsi="Times New Roman" w:cs="Times New Roman"/>
          <w:kern w:val="0"/>
          <w:sz w:val="24"/>
          <w:szCs w:val="24"/>
          <w:lang w:eastAsia="es-MX"/>
          <w14:ligatures w14:val="none"/>
        </w:rPr>
        <w:t xml:space="preserve"> NetBeans 21, entorno de desarrollo integrado que permitió gestionar los proyectos, compilar el código, configurar Maven y ejecutar cada microservicio de forma independiente.</w:t>
      </w:r>
    </w:p>
    <w:p w14:paraId="38F840E8" w14:textId="78ADB750"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Lenguaje de programación:</w:t>
      </w:r>
      <w:r w:rsidRPr="00F73C39">
        <w:rPr>
          <w:rFonts w:ascii="Times New Roman" w:eastAsia="Times New Roman" w:hAnsi="Times New Roman" w:cs="Times New Roman"/>
          <w:kern w:val="0"/>
          <w:sz w:val="24"/>
          <w:szCs w:val="24"/>
          <w:lang w:eastAsia="es-MX"/>
          <w14:ligatures w14:val="none"/>
        </w:rPr>
        <w:t xml:space="preserve"> Java SE, versión 22, utilizado para implementar la lógica del sistema y desarrollar los microservicios REST.</w:t>
      </w:r>
    </w:p>
    <w:p w14:paraId="26DECD6A" w14:textId="52A0FB90"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Base de datos:</w:t>
      </w:r>
      <w:r w:rsidRPr="00F73C39">
        <w:rPr>
          <w:rFonts w:ascii="Times New Roman" w:eastAsia="Times New Roman" w:hAnsi="Times New Roman" w:cs="Times New Roman"/>
          <w:kern w:val="0"/>
          <w:sz w:val="24"/>
          <w:szCs w:val="24"/>
          <w:lang w:eastAsia="es-MX"/>
          <w14:ligatures w14:val="none"/>
        </w:rPr>
        <w:t xml:space="preserve"> SQLite 3, sistema de gestión de base de datos embebido que almacenó la información de clientes, cuentas, movimientos y transferencias en un archivo persistente (</w:t>
      </w:r>
      <w:proofErr w:type="spellStart"/>
      <w:r w:rsidRPr="00F73C39">
        <w:rPr>
          <w:rFonts w:ascii="Times New Roman" w:eastAsia="Times New Roman" w:hAnsi="Times New Roman" w:cs="Times New Roman"/>
          <w:kern w:val="0"/>
          <w:sz w:val="24"/>
          <w:szCs w:val="24"/>
          <w:lang w:eastAsia="es-MX"/>
          <w14:ligatures w14:val="none"/>
        </w:rPr>
        <w:t>Banco.db</w:t>
      </w:r>
      <w:proofErr w:type="spellEnd"/>
      <w:r w:rsidRPr="00F73C39">
        <w:rPr>
          <w:rFonts w:ascii="Times New Roman" w:eastAsia="Times New Roman" w:hAnsi="Times New Roman" w:cs="Times New Roman"/>
          <w:kern w:val="0"/>
          <w:sz w:val="24"/>
          <w:szCs w:val="24"/>
          <w:lang w:eastAsia="es-MX"/>
          <w14:ligatures w14:val="none"/>
        </w:rPr>
        <w:t>).</w:t>
      </w:r>
    </w:p>
    <w:p w14:paraId="4C7B19C6" w14:textId="4EB0D9AA"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Servidor embebido:</w:t>
      </w:r>
      <w:r w:rsidRPr="00F73C39">
        <w:rPr>
          <w:rFonts w:ascii="Times New Roman" w:eastAsia="Times New Roman" w:hAnsi="Times New Roman" w:cs="Times New Roman"/>
          <w:kern w:val="0"/>
          <w:sz w:val="24"/>
          <w:szCs w:val="24"/>
          <w:lang w:eastAsia="es-MX"/>
          <w14:ligatures w14:val="none"/>
        </w:rPr>
        <w:t xml:space="preserve"> </w:t>
      </w:r>
      <w:proofErr w:type="spellStart"/>
      <w:r w:rsidRPr="00F73C39">
        <w:rPr>
          <w:rFonts w:ascii="Times New Roman" w:eastAsia="Times New Roman" w:hAnsi="Times New Roman" w:cs="Times New Roman"/>
          <w:kern w:val="0"/>
          <w:sz w:val="24"/>
          <w:szCs w:val="24"/>
          <w:lang w:eastAsia="es-MX"/>
          <w14:ligatures w14:val="none"/>
        </w:rPr>
        <w:t>HttpServer</w:t>
      </w:r>
      <w:proofErr w:type="spellEnd"/>
      <w:r w:rsidRPr="00F73C39">
        <w:rPr>
          <w:rFonts w:ascii="Times New Roman" w:eastAsia="Times New Roman" w:hAnsi="Times New Roman" w:cs="Times New Roman"/>
          <w:kern w:val="0"/>
          <w:sz w:val="24"/>
          <w:szCs w:val="24"/>
          <w:lang w:eastAsia="es-MX"/>
          <w14:ligatures w14:val="none"/>
        </w:rPr>
        <w:t xml:space="preserve"> de </w:t>
      </w:r>
      <w:proofErr w:type="spellStart"/>
      <w:r w:rsidRPr="00F73C39">
        <w:rPr>
          <w:rFonts w:ascii="Times New Roman" w:eastAsia="Times New Roman" w:hAnsi="Times New Roman" w:cs="Times New Roman"/>
          <w:kern w:val="0"/>
          <w:sz w:val="24"/>
          <w:szCs w:val="24"/>
          <w:lang w:eastAsia="es-MX"/>
          <w14:ligatures w14:val="none"/>
        </w:rPr>
        <w:t>com.sun.net.httpserver</w:t>
      </w:r>
      <w:proofErr w:type="spellEnd"/>
      <w:r w:rsidRPr="00F73C39">
        <w:rPr>
          <w:rFonts w:ascii="Times New Roman" w:eastAsia="Times New Roman" w:hAnsi="Times New Roman" w:cs="Times New Roman"/>
          <w:kern w:val="0"/>
          <w:sz w:val="24"/>
          <w:szCs w:val="24"/>
          <w:lang w:eastAsia="es-MX"/>
          <w14:ligatures w14:val="none"/>
        </w:rPr>
        <w:t xml:space="preserve">, usado para exponer endpoints HTTP sin necesidad de </w:t>
      </w:r>
      <w:proofErr w:type="spellStart"/>
      <w:r w:rsidRPr="00F73C39">
        <w:rPr>
          <w:rFonts w:ascii="Times New Roman" w:eastAsia="Times New Roman" w:hAnsi="Times New Roman" w:cs="Times New Roman"/>
          <w:kern w:val="0"/>
          <w:sz w:val="24"/>
          <w:szCs w:val="24"/>
          <w:lang w:eastAsia="es-MX"/>
          <w14:ligatures w14:val="none"/>
        </w:rPr>
        <w:t>frameworks</w:t>
      </w:r>
      <w:proofErr w:type="spellEnd"/>
      <w:r w:rsidRPr="00F73C39">
        <w:rPr>
          <w:rFonts w:ascii="Times New Roman" w:eastAsia="Times New Roman" w:hAnsi="Times New Roman" w:cs="Times New Roman"/>
          <w:kern w:val="0"/>
          <w:sz w:val="24"/>
          <w:szCs w:val="24"/>
          <w:lang w:eastAsia="es-MX"/>
          <w14:ligatures w14:val="none"/>
        </w:rPr>
        <w:t xml:space="preserve"> externos.</w:t>
      </w:r>
    </w:p>
    <w:p w14:paraId="29989899" w14:textId="298183D1"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Serialización JSON:</w:t>
      </w:r>
      <w:r w:rsidRPr="00F73C39">
        <w:rPr>
          <w:rFonts w:ascii="Times New Roman" w:eastAsia="Times New Roman" w:hAnsi="Times New Roman" w:cs="Times New Roman"/>
          <w:kern w:val="0"/>
          <w:sz w:val="24"/>
          <w:szCs w:val="24"/>
          <w:lang w:eastAsia="es-MX"/>
          <w14:ligatures w14:val="none"/>
        </w:rPr>
        <w:t xml:space="preserve"> Biblioteca </w:t>
      </w:r>
      <w:proofErr w:type="spellStart"/>
      <w:r w:rsidRPr="00F73C39">
        <w:rPr>
          <w:rFonts w:ascii="Times New Roman" w:eastAsia="Times New Roman" w:hAnsi="Times New Roman" w:cs="Times New Roman"/>
          <w:kern w:val="0"/>
          <w:sz w:val="24"/>
          <w:szCs w:val="24"/>
          <w:lang w:eastAsia="es-MX"/>
          <w14:ligatures w14:val="none"/>
        </w:rPr>
        <w:t>Gson</w:t>
      </w:r>
      <w:proofErr w:type="spellEnd"/>
      <w:r w:rsidRPr="00F73C39">
        <w:rPr>
          <w:rFonts w:ascii="Times New Roman" w:eastAsia="Times New Roman" w:hAnsi="Times New Roman" w:cs="Times New Roman"/>
          <w:kern w:val="0"/>
          <w:sz w:val="24"/>
          <w:szCs w:val="24"/>
          <w:lang w:eastAsia="es-MX"/>
          <w14:ligatures w14:val="none"/>
        </w:rPr>
        <w:t>, empleada para transformar objetos Java a JSON y viceversa, facilitando la comunicación entre servicios y con la interfaz web.</w:t>
      </w:r>
    </w:p>
    <w:p w14:paraId="5E22ECFD" w14:textId="77AF6833"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Interfaz web:</w:t>
      </w:r>
      <w:r w:rsidRPr="00F73C39">
        <w:rPr>
          <w:rFonts w:ascii="Times New Roman" w:eastAsia="Times New Roman" w:hAnsi="Times New Roman" w:cs="Times New Roman"/>
          <w:kern w:val="0"/>
          <w:sz w:val="24"/>
          <w:szCs w:val="24"/>
          <w:lang w:eastAsia="es-MX"/>
          <w14:ligatures w14:val="none"/>
        </w:rPr>
        <w:t xml:space="preserve"> HTML5, CSS3 y JavaScript, tecnologías utilizadas para diseñar una interfaz sencilla pero funcional que permite al usuario autenticarse y realizar operaciones.</w:t>
      </w:r>
    </w:p>
    <w:p w14:paraId="7CEA83B8" w14:textId="7CDCDA91"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Cliente HTTP para pruebas:</w:t>
      </w:r>
      <w:r w:rsidRPr="00F73C39">
        <w:rPr>
          <w:rFonts w:ascii="Times New Roman" w:eastAsia="Times New Roman" w:hAnsi="Times New Roman" w:cs="Times New Roman"/>
          <w:kern w:val="0"/>
          <w:sz w:val="24"/>
          <w:szCs w:val="24"/>
          <w:lang w:eastAsia="es-MX"/>
          <w14:ligatures w14:val="none"/>
        </w:rPr>
        <w:t xml:space="preserve"> Postman, herramienta que permitió realizar pruebas directas a los endpoints HTTP de los microservicios.</w:t>
      </w:r>
    </w:p>
    <w:p w14:paraId="4BCC1391" w14:textId="2D68DE1B"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Navegador web:</w:t>
      </w:r>
      <w:r w:rsidRPr="00F73C39">
        <w:rPr>
          <w:rFonts w:ascii="Times New Roman" w:eastAsia="Times New Roman" w:hAnsi="Times New Roman" w:cs="Times New Roman"/>
          <w:kern w:val="0"/>
          <w:sz w:val="24"/>
          <w:szCs w:val="24"/>
          <w:lang w:eastAsia="es-MX"/>
          <w14:ligatures w14:val="none"/>
        </w:rPr>
        <w:t xml:space="preserve"> Google Chrome, utilizado para ejecutar la interfaz gráfica y probar el </w:t>
      </w:r>
      <w:r w:rsidRPr="00F73C39">
        <w:rPr>
          <w:rFonts w:ascii="Times New Roman" w:eastAsia="Times New Roman" w:hAnsi="Times New Roman" w:cs="Times New Roman"/>
          <w:kern w:val="0"/>
          <w:sz w:val="24"/>
          <w:szCs w:val="24"/>
          <w:lang w:eastAsia="es-MX"/>
          <w14:ligatures w14:val="none"/>
        </w:rPr>
        <w:t>f</w:t>
      </w:r>
      <w:r w:rsidRPr="00F73C39">
        <w:rPr>
          <w:rFonts w:ascii="Times New Roman" w:eastAsia="Times New Roman" w:hAnsi="Times New Roman" w:cs="Times New Roman"/>
          <w:kern w:val="0"/>
          <w:sz w:val="24"/>
          <w:szCs w:val="24"/>
          <w:lang w:eastAsia="es-MX"/>
          <w14:ligatures w14:val="none"/>
        </w:rPr>
        <w:t>lujo completo de usuario.</w:t>
      </w:r>
    </w:p>
    <w:p w14:paraId="6F1786E7" w14:textId="5602F12A" w:rsidR="005A2376" w:rsidRPr="00F73C39" w:rsidRDefault="005A2376" w:rsidP="005A2376">
      <w:pPr>
        <w:pStyle w:val="Prrafodelista"/>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73C39">
        <w:rPr>
          <w:rFonts w:ascii="Times New Roman" w:eastAsia="Times New Roman" w:hAnsi="Times New Roman" w:cs="Times New Roman"/>
          <w:b/>
          <w:bCs/>
          <w:kern w:val="0"/>
          <w:sz w:val="24"/>
          <w:szCs w:val="24"/>
          <w:lang w:eastAsia="es-MX"/>
          <w14:ligatures w14:val="none"/>
        </w:rPr>
        <w:t>Gestión de concurrencia:</w:t>
      </w:r>
      <w:r w:rsidRPr="00F73C39">
        <w:rPr>
          <w:rFonts w:ascii="Times New Roman" w:eastAsia="Times New Roman" w:hAnsi="Times New Roman" w:cs="Times New Roman"/>
          <w:kern w:val="0"/>
          <w:sz w:val="24"/>
          <w:szCs w:val="24"/>
          <w:lang w:eastAsia="es-MX"/>
          <w14:ligatures w14:val="none"/>
        </w:rPr>
        <w:t xml:space="preserve"> Se diseñó un microservicio adicional responsable de controlar los accesos simultáneos a cuentas, evitando conflictos durante operaciones críticas como retiros y transferencias.</w:t>
      </w:r>
    </w:p>
    <w:p w14:paraId="43552534" w14:textId="53831D7E" w:rsidR="00B17023" w:rsidRPr="00F555C8" w:rsidRDefault="009A3920" w:rsidP="00F555C8">
      <w:pPr>
        <w:pStyle w:val="Prrafodelista"/>
        <w:numPr>
          <w:ilvl w:val="0"/>
          <w:numId w:val="17"/>
        </w:numPr>
        <w:rPr>
          <w:rFonts w:ascii="Times New Roman" w:hAnsi="Times New Roman" w:cs="Times New Roman"/>
          <w:sz w:val="24"/>
          <w:szCs w:val="24"/>
        </w:rPr>
      </w:pPr>
      <w:r w:rsidRPr="00F555C8">
        <w:rPr>
          <w:rFonts w:ascii="Times New Roman" w:hAnsi="Times New Roman" w:cs="Times New Roman"/>
          <w:sz w:val="24"/>
          <w:szCs w:val="24"/>
        </w:rPr>
        <w:br w:type="page"/>
      </w:r>
    </w:p>
    <w:p w14:paraId="1D90A63A" w14:textId="74CA56C3" w:rsidR="00074F73" w:rsidRDefault="00074F73" w:rsidP="00074F73">
      <w:pPr>
        <w:pStyle w:val="Ttulo1"/>
        <w:rPr>
          <w:rFonts w:ascii="Times New Roman" w:hAnsi="Times New Roman" w:cs="Times New Roman"/>
          <w:b/>
          <w:bCs/>
          <w:color w:val="auto"/>
          <w:sz w:val="32"/>
          <w:szCs w:val="32"/>
        </w:rPr>
      </w:pPr>
      <w:bookmarkStart w:id="4" w:name="_Toc195738543"/>
      <w:r w:rsidRPr="00F87EF0">
        <w:rPr>
          <w:rFonts w:ascii="Times New Roman" w:hAnsi="Times New Roman" w:cs="Times New Roman"/>
          <w:b/>
          <w:bCs/>
          <w:color w:val="auto"/>
          <w:sz w:val="32"/>
          <w:szCs w:val="32"/>
        </w:rPr>
        <w:lastRenderedPageBreak/>
        <w:t>DESARROLLO DE SOLUCIÓN</w:t>
      </w:r>
      <w:bookmarkEnd w:id="4"/>
    </w:p>
    <w:p w14:paraId="35AFDE0D" w14:textId="77777777" w:rsidR="00A20028" w:rsidRPr="00A20028" w:rsidRDefault="00A20028" w:rsidP="00A20028">
      <w:pPr>
        <w:jc w:val="both"/>
        <w:rPr>
          <w:rFonts w:ascii="Times New Roman" w:hAnsi="Times New Roman" w:cs="Times New Roman"/>
          <w:sz w:val="24"/>
          <w:szCs w:val="24"/>
        </w:rPr>
      </w:pPr>
      <w:r w:rsidRPr="00A20028">
        <w:rPr>
          <w:rFonts w:ascii="Times New Roman" w:hAnsi="Times New Roman" w:cs="Times New Roman"/>
          <w:sz w:val="24"/>
          <w:szCs w:val="24"/>
        </w:rPr>
        <w:t>La solución implementada consistió en el desarrollo de un sistema bancario modular distribuido, organizado bajo una arquitectura de microservicios. Cada microservicio fue implementado de manera independiente, con responsabilidades claramente definidas, y todos ellos se comunican entre sí mediante el protocolo HTTP y mensajes JSON.</w:t>
      </w:r>
    </w:p>
    <w:p w14:paraId="36E66288" w14:textId="77777777" w:rsidR="00A20028" w:rsidRPr="00A20028" w:rsidRDefault="00A20028" w:rsidP="00A20028">
      <w:pPr>
        <w:jc w:val="both"/>
        <w:rPr>
          <w:rFonts w:ascii="Times New Roman" w:hAnsi="Times New Roman" w:cs="Times New Roman"/>
          <w:sz w:val="24"/>
          <w:szCs w:val="24"/>
        </w:rPr>
      </w:pPr>
      <w:r w:rsidRPr="00A20028">
        <w:rPr>
          <w:rFonts w:ascii="Times New Roman" w:hAnsi="Times New Roman" w:cs="Times New Roman"/>
          <w:sz w:val="24"/>
          <w:szCs w:val="24"/>
        </w:rPr>
        <w:t>A continuación, se describen los componentes del sistema y su funcionalidad:</w:t>
      </w:r>
    </w:p>
    <w:p w14:paraId="34944FC1" w14:textId="13ACFFFB" w:rsidR="00144CB7" w:rsidRDefault="00A20028" w:rsidP="00144CB7">
      <w:pPr>
        <w:pStyle w:val="Ttulo2"/>
        <w:rPr>
          <w:rFonts w:ascii="Times New Roman" w:hAnsi="Times New Roman" w:cs="Times New Roman"/>
          <w:b/>
          <w:bCs/>
          <w:color w:val="auto"/>
          <w:sz w:val="24"/>
          <w:szCs w:val="24"/>
        </w:rPr>
      </w:pPr>
      <w:bookmarkStart w:id="5" w:name="_Toc195738544"/>
      <w:proofErr w:type="spellStart"/>
      <w:r>
        <w:rPr>
          <w:rFonts w:ascii="Times New Roman" w:hAnsi="Times New Roman" w:cs="Times New Roman"/>
          <w:b/>
          <w:bCs/>
          <w:color w:val="auto"/>
          <w:sz w:val="24"/>
          <w:szCs w:val="24"/>
        </w:rPr>
        <w:t>LoginService</w:t>
      </w:r>
      <w:bookmarkEnd w:id="5"/>
      <w:proofErr w:type="spellEnd"/>
    </w:p>
    <w:p w14:paraId="5025BD1C" w14:textId="27B57999" w:rsidR="007D68F4" w:rsidRDefault="00A20028" w:rsidP="00A20028">
      <w:pPr>
        <w:jc w:val="both"/>
        <w:rPr>
          <w:rFonts w:ascii="Times New Roman" w:hAnsi="Times New Roman" w:cs="Times New Roman"/>
          <w:sz w:val="24"/>
          <w:szCs w:val="24"/>
        </w:rPr>
      </w:pPr>
      <w:r w:rsidRPr="00A20028">
        <w:rPr>
          <w:rFonts w:ascii="Times New Roman" w:hAnsi="Times New Roman" w:cs="Times New Roman"/>
          <w:sz w:val="24"/>
          <w:szCs w:val="24"/>
        </w:rPr>
        <w:t>Este archivo implementa el microservicio de autenticación. Su función principal es validar que el número de cuenta y el NIP enviados por el usuario correspondan a un registro válido en la base de datos.</w:t>
      </w:r>
    </w:p>
    <w:p w14:paraId="1663DBFC" w14:textId="65F09163" w:rsidR="00A20028" w:rsidRDefault="00A20028" w:rsidP="00300F08">
      <w:pPr>
        <w:jc w:val="center"/>
        <w:rPr>
          <w:rFonts w:ascii="Times New Roman" w:hAnsi="Times New Roman" w:cs="Times New Roman"/>
          <w:sz w:val="24"/>
          <w:szCs w:val="24"/>
        </w:rPr>
      </w:pPr>
      <w:r w:rsidRPr="00A20028">
        <w:rPr>
          <w:rFonts w:ascii="Times New Roman" w:hAnsi="Times New Roman" w:cs="Times New Roman"/>
          <w:sz w:val="24"/>
          <w:szCs w:val="24"/>
        </w:rPr>
        <w:drawing>
          <wp:inline distT="0" distB="0" distL="0" distR="0" wp14:anchorId="59067155" wp14:editId="67951935">
            <wp:extent cx="5074920" cy="2149084"/>
            <wp:effectExtent l="0" t="0" r="0" b="0"/>
            <wp:docPr id="16596566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6664" name="Imagen 1" descr="Interfaz de usuario gráfica, Texto, Aplicación&#10;&#10;El contenido generado por IA puede ser incorrecto."/>
                    <pic:cNvPicPr/>
                  </pic:nvPicPr>
                  <pic:blipFill>
                    <a:blip r:embed="rId8"/>
                    <a:stretch>
                      <a:fillRect/>
                    </a:stretch>
                  </pic:blipFill>
                  <pic:spPr>
                    <a:xfrm>
                      <a:off x="0" y="0"/>
                      <a:ext cx="5083750" cy="2152823"/>
                    </a:xfrm>
                    <a:prstGeom prst="rect">
                      <a:avLst/>
                    </a:prstGeom>
                  </pic:spPr>
                </pic:pic>
              </a:graphicData>
            </a:graphic>
          </wp:inline>
        </w:drawing>
      </w:r>
    </w:p>
    <w:p w14:paraId="67034BE1" w14:textId="7055A59C" w:rsidR="00803CF1" w:rsidRDefault="00803CF1" w:rsidP="00300F08">
      <w:pPr>
        <w:jc w:val="center"/>
        <w:rPr>
          <w:rFonts w:ascii="Times New Roman" w:hAnsi="Times New Roman" w:cs="Times New Roman"/>
          <w:sz w:val="24"/>
          <w:szCs w:val="24"/>
        </w:rPr>
      </w:pPr>
      <w:r w:rsidRPr="00803CF1">
        <w:rPr>
          <w:rFonts w:ascii="Times New Roman" w:hAnsi="Times New Roman" w:cs="Times New Roman"/>
          <w:sz w:val="24"/>
          <w:szCs w:val="24"/>
        </w:rPr>
        <w:drawing>
          <wp:inline distT="0" distB="0" distL="0" distR="0" wp14:anchorId="20BF53F9" wp14:editId="4F10317B">
            <wp:extent cx="3863340" cy="2863646"/>
            <wp:effectExtent l="0" t="0" r="0" b="0"/>
            <wp:docPr id="9707084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8456" name="Imagen 1" descr="Interfaz de usuario gráfica, Texto, Aplicación, Correo electrónico&#10;&#10;El contenido generado por IA puede ser incorrecto."/>
                    <pic:cNvPicPr/>
                  </pic:nvPicPr>
                  <pic:blipFill>
                    <a:blip r:embed="rId9"/>
                    <a:stretch>
                      <a:fillRect/>
                    </a:stretch>
                  </pic:blipFill>
                  <pic:spPr>
                    <a:xfrm>
                      <a:off x="0" y="0"/>
                      <a:ext cx="3878115" cy="2874598"/>
                    </a:xfrm>
                    <a:prstGeom prst="rect">
                      <a:avLst/>
                    </a:prstGeom>
                  </pic:spPr>
                </pic:pic>
              </a:graphicData>
            </a:graphic>
          </wp:inline>
        </w:drawing>
      </w:r>
    </w:p>
    <w:p w14:paraId="27FE2CD6" w14:textId="7D2C09E2" w:rsidR="00A6232C" w:rsidRPr="00A20028" w:rsidRDefault="00A6232C" w:rsidP="001F1999">
      <w:pPr>
        <w:jc w:val="center"/>
        <w:rPr>
          <w:rFonts w:ascii="Times New Roman" w:hAnsi="Times New Roman" w:cs="Times New Roman"/>
          <w:sz w:val="24"/>
          <w:szCs w:val="24"/>
        </w:rPr>
      </w:pPr>
      <w:r w:rsidRPr="00A6232C">
        <w:rPr>
          <w:rFonts w:ascii="Times New Roman" w:hAnsi="Times New Roman" w:cs="Times New Roman"/>
          <w:sz w:val="24"/>
          <w:szCs w:val="24"/>
        </w:rPr>
        <w:lastRenderedPageBreak/>
        <w:drawing>
          <wp:inline distT="0" distB="0" distL="0" distR="0" wp14:anchorId="1D8421E2" wp14:editId="343FFF58">
            <wp:extent cx="2468880" cy="2933211"/>
            <wp:effectExtent l="0" t="0" r="0" b="0"/>
            <wp:docPr id="1465800487"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00487" name="Imagen 1" descr="Texto, Aplicación&#10;&#10;El contenido generado por IA puede ser incorrecto."/>
                    <pic:cNvPicPr/>
                  </pic:nvPicPr>
                  <pic:blipFill>
                    <a:blip r:embed="rId10"/>
                    <a:stretch>
                      <a:fillRect/>
                    </a:stretch>
                  </pic:blipFill>
                  <pic:spPr>
                    <a:xfrm>
                      <a:off x="0" y="0"/>
                      <a:ext cx="2474416" cy="2939788"/>
                    </a:xfrm>
                    <a:prstGeom prst="rect">
                      <a:avLst/>
                    </a:prstGeom>
                  </pic:spPr>
                </pic:pic>
              </a:graphicData>
            </a:graphic>
          </wp:inline>
        </w:drawing>
      </w:r>
    </w:p>
    <w:p w14:paraId="31A7FCE0" w14:textId="13A77371" w:rsidR="007D68F4" w:rsidRDefault="00A20028" w:rsidP="00954BB7">
      <w:pPr>
        <w:jc w:val="both"/>
        <w:rPr>
          <w:rFonts w:ascii="Times New Roman" w:hAnsi="Times New Roman" w:cs="Times New Roman"/>
          <w:sz w:val="24"/>
          <w:szCs w:val="24"/>
        </w:rPr>
      </w:pPr>
      <w:r w:rsidRPr="00A20028">
        <w:rPr>
          <w:rFonts w:ascii="Times New Roman" w:hAnsi="Times New Roman" w:cs="Times New Roman"/>
          <w:sz w:val="24"/>
          <w:szCs w:val="24"/>
        </w:rPr>
        <w:t xml:space="preserve">El método </w:t>
      </w:r>
      <w:proofErr w:type="spellStart"/>
      <w:r w:rsidRPr="00A20028">
        <w:rPr>
          <w:rFonts w:ascii="Times New Roman" w:hAnsi="Times New Roman" w:cs="Times New Roman"/>
          <w:sz w:val="24"/>
          <w:szCs w:val="24"/>
        </w:rPr>
        <w:t>handle</w:t>
      </w:r>
      <w:proofErr w:type="spellEnd"/>
      <w:r w:rsidRPr="00A20028">
        <w:rPr>
          <w:rFonts w:ascii="Times New Roman" w:hAnsi="Times New Roman" w:cs="Times New Roman"/>
          <w:sz w:val="24"/>
          <w:szCs w:val="24"/>
        </w:rPr>
        <w:t xml:space="preserve">() recibe una solicitud HTTP de tipo POST con los datos del usuario en formato JSON, los convierte a un objeto </w:t>
      </w:r>
      <w:proofErr w:type="spellStart"/>
      <w:r w:rsidRPr="00A20028">
        <w:rPr>
          <w:rFonts w:ascii="Times New Roman" w:hAnsi="Times New Roman" w:cs="Times New Roman"/>
          <w:sz w:val="24"/>
          <w:szCs w:val="24"/>
        </w:rPr>
        <w:t>Login</w:t>
      </w:r>
      <w:proofErr w:type="spellEnd"/>
      <w:r w:rsidRPr="00A20028">
        <w:rPr>
          <w:rFonts w:ascii="Times New Roman" w:hAnsi="Times New Roman" w:cs="Times New Roman"/>
          <w:sz w:val="24"/>
          <w:szCs w:val="24"/>
        </w:rPr>
        <w:t xml:space="preserve">, y llama a </w:t>
      </w:r>
      <w:proofErr w:type="spellStart"/>
      <w:r w:rsidRPr="00A20028">
        <w:rPr>
          <w:rFonts w:ascii="Times New Roman" w:hAnsi="Times New Roman" w:cs="Times New Roman"/>
          <w:sz w:val="24"/>
          <w:szCs w:val="24"/>
        </w:rPr>
        <w:t>BaseDatos.validarCuenta</w:t>
      </w:r>
      <w:proofErr w:type="spellEnd"/>
      <w:r w:rsidRPr="00A20028">
        <w:rPr>
          <w:rFonts w:ascii="Times New Roman" w:hAnsi="Times New Roman" w:cs="Times New Roman"/>
          <w:sz w:val="24"/>
          <w:szCs w:val="24"/>
        </w:rPr>
        <w:t>(...). Si la autenticación es exitosa, responde con código 200; si falla, responde con 401.</w:t>
      </w:r>
    </w:p>
    <w:p w14:paraId="58CC5D8F" w14:textId="0197178E" w:rsidR="00A20028" w:rsidRPr="00F31487" w:rsidRDefault="00A20028" w:rsidP="00F31487">
      <w:pPr>
        <w:pStyle w:val="Ttulo2"/>
        <w:rPr>
          <w:rFonts w:ascii="Times New Roman" w:hAnsi="Times New Roman" w:cs="Times New Roman"/>
          <w:b/>
          <w:bCs/>
          <w:color w:val="auto"/>
          <w:sz w:val="24"/>
          <w:szCs w:val="24"/>
        </w:rPr>
      </w:pPr>
      <w:bookmarkStart w:id="6" w:name="_Toc195738545"/>
      <w:proofErr w:type="spellStart"/>
      <w:r w:rsidRPr="00F31487">
        <w:rPr>
          <w:rFonts w:ascii="Times New Roman" w:hAnsi="Times New Roman" w:cs="Times New Roman"/>
          <w:b/>
          <w:bCs/>
          <w:color w:val="auto"/>
          <w:sz w:val="24"/>
          <w:szCs w:val="24"/>
        </w:rPr>
        <w:t>SaldoHandler</w:t>
      </w:r>
      <w:bookmarkEnd w:id="6"/>
      <w:proofErr w:type="spellEnd"/>
    </w:p>
    <w:p w14:paraId="748DA945" w14:textId="599C905B" w:rsidR="00A20028" w:rsidRDefault="00311BAE" w:rsidP="00954BB7">
      <w:pPr>
        <w:jc w:val="both"/>
        <w:rPr>
          <w:rFonts w:ascii="Times New Roman" w:hAnsi="Times New Roman" w:cs="Times New Roman"/>
          <w:sz w:val="24"/>
          <w:szCs w:val="24"/>
        </w:rPr>
      </w:pPr>
      <w:r w:rsidRPr="00311BAE">
        <w:rPr>
          <w:rFonts w:ascii="Times New Roman" w:hAnsi="Times New Roman" w:cs="Times New Roman"/>
          <w:sz w:val="24"/>
          <w:szCs w:val="24"/>
        </w:rPr>
        <w:t>Este archivo implementa la consulta y actualización del saldo de las cuentas. Se divide en dos tipos de solicitudes: consulta (GET) y actualización (POST).</w:t>
      </w:r>
    </w:p>
    <w:p w14:paraId="7D75399F" w14:textId="61B52ECA" w:rsidR="00311BAE" w:rsidRDefault="00311BAE" w:rsidP="00311BAE">
      <w:pPr>
        <w:jc w:val="center"/>
        <w:rPr>
          <w:rFonts w:ascii="Times New Roman" w:hAnsi="Times New Roman" w:cs="Times New Roman"/>
          <w:sz w:val="24"/>
          <w:szCs w:val="24"/>
        </w:rPr>
      </w:pPr>
      <w:r w:rsidRPr="00311BAE">
        <w:rPr>
          <w:rFonts w:ascii="Times New Roman" w:hAnsi="Times New Roman" w:cs="Times New Roman"/>
          <w:sz w:val="24"/>
          <w:szCs w:val="24"/>
        </w:rPr>
        <w:drawing>
          <wp:inline distT="0" distB="0" distL="0" distR="0" wp14:anchorId="7ED0E4E1" wp14:editId="4232C1CA">
            <wp:extent cx="3869360" cy="2994660"/>
            <wp:effectExtent l="0" t="0" r="0" b="0"/>
            <wp:docPr id="16703809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968" name="Imagen 1" descr="Texto&#10;&#10;El contenido generado por IA puede ser incorrecto."/>
                    <pic:cNvPicPr/>
                  </pic:nvPicPr>
                  <pic:blipFill>
                    <a:blip r:embed="rId11"/>
                    <a:stretch>
                      <a:fillRect/>
                    </a:stretch>
                  </pic:blipFill>
                  <pic:spPr>
                    <a:xfrm>
                      <a:off x="0" y="0"/>
                      <a:ext cx="3871545" cy="2996351"/>
                    </a:xfrm>
                    <a:prstGeom prst="rect">
                      <a:avLst/>
                    </a:prstGeom>
                  </pic:spPr>
                </pic:pic>
              </a:graphicData>
            </a:graphic>
          </wp:inline>
        </w:drawing>
      </w:r>
    </w:p>
    <w:p w14:paraId="6F6AA588" w14:textId="05F75E1E" w:rsidR="00311BAE" w:rsidRDefault="00311BAE" w:rsidP="00954BB7">
      <w:pPr>
        <w:jc w:val="both"/>
        <w:rPr>
          <w:rFonts w:ascii="Times New Roman" w:hAnsi="Times New Roman" w:cs="Times New Roman"/>
          <w:sz w:val="24"/>
          <w:szCs w:val="24"/>
        </w:rPr>
      </w:pPr>
      <w:r w:rsidRPr="00311BAE">
        <w:rPr>
          <w:rFonts w:ascii="Times New Roman" w:hAnsi="Times New Roman" w:cs="Times New Roman"/>
          <w:sz w:val="24"/>
          <w:szCs w:val="24"/>
        </w:rPr>
        <w:lastRenderedPageBreak/>
        <w:drawing>
          <wp:inline distT="0" distB="0" distL="0" distR="0" wp14:anchorId="7DE25FF0" wp14:editId="62C756B1">
            <wp:extent cx="5539740" cy="2052830"/>
            <wp:effectExtent l="0" t="0" r="0" b="0"/>
            <wp:docPr id="74372515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25151" name="Imagen 1" descr="Interfaz de usuario gráfica, Texto, Aplicación, Correo electrónico&#10;&#10;El contenido generado por IA puede ser incorrecto."/>
                    <pic:cNvPicPr/>
                  </pic:nvPicPr>
                  <pic:blipFill>
                    <a:blip r:embed="rId12"/>
                    <a:stretch>
                      <a:fillRect/>
                    </a:stretch>
                  </pic:blipFill>
                  <pic:spPr>
                    <a:xfrm>
                      <a:off x="0" y="0"/>
                      <a:ext cx="5544078" cy="2054437"/>
                    </a:xfrm>
                    <a:prstGeom prst="rect">
                      <a:avLst/>
                    </a:prstGeom>
                  </pic:spPr>
                </pic:pic>
              </a:graphicData>
            </a:graphic>
          </wp:inline>
        </w:drawing>
      </w:r>
    </w:p>
    <w:p w14:paraId="523FE1E9" w14:textId="3693B73D" w:rsidR="00311BAE" w:rsidRDefault="00311BAE" w:rsidP="00954BB7">
      <w:pPr>
        <w:jc w:val="both"/>
        <w:rPr>
          <w:rFonts w:ascii="Times New Roman" w:hAnsi="Times New Roman" w:cs="Times New Roman"/>
          <w:sz w:val="24"/>
          <w:szCs w:val="24"/>
        </w:rPr>
      </w:pPr>
      <w:r w:rsidRPr="00311BAE">
        <w:rPr>
          <w:rFonts w:ascii="Times New Roman" w:hAnsi="Times New Roman" w:cs="Times New Roman"/>
          <w:sz w:val="24"/>
          <w:szCs w:val="24"/>
        </w:rPr>
        <w:t xml:space="preserve">La clase recibe las solicitudes, interpreta los parámetros o el JSON recibido y utiliza </w:t>
      </w:r>
      <w:proofErr w:type="spellStart"/>
      <w:r w:rsidRPr="00311BAE">
        <w:rPr>
          <w:rFonts w:ascii="Times New Roman" w:hAnsi="Times New Roman" w:cs="Times New Roman"/>
          <w:sz w:val="24"/>
          <w:szCs w:val="24"/>
        </w:rPr>
        <w:t>BaseDatos</w:t>
      </w:r>
      <w:proofErr w:type="spellEnd"/>
      <w:r w:rsidRPr="00311BAE">
        <w:rPr>
          <w:rFonts w:ascii="Times New Roman" w:hAnsi="Times New Roman" w:cs="Times New Roman"/>
          <w:sz w:val="24"/>
          <w:szCs w:val="24"/>
        </w:rPr>
        <w:t xml:space="preserve"> para ejecutar las consultas.</w:t>
      </w:r>
    </w:p>
    <w:p w14:paraId="0519482E" w14:textId="64626A5A" w:rsidR="00311BAE" w:rsidRPr="00F31487" w:rsidRDefault="00311BAE" w:rsidP="00F31487">
      <w:pPr>
        <w:pStyle w:val="Ttulo2"/>
        <w:rPr>
          <w:rFonts w:ascii="Times New Roman" w:hAnsi="Times New Roman" w:cs="Times New Roman"/>
          <w:b/>
          <w:bCs/>
          <w:color w:val="auto"/>
          <w:sz w:val="24"/>
          <w:szCs w:val="24"/>
        </w:rPr>
      </w:pPr>
      <w:bookmarkStart w:id="7" w:name="_Toc195738546"/>
      <w:proofErr w:type="spellStart"/>
      <w:r w:rsidRPr="00F31487">
        <w:rPr>
          <w:rFonts w:ascii="Times New Roman" w:hAnsi="Times New Roman" w:cs="Times New Roman"/>
          <w:b/>
          <w:bCs/>
          <w:color w:val="auto"/>
          <w:sz w:val="24"/>
          <w:szCs w:val="24"/>
        </w:rPr>
        <w:t>OperacionHandler</w:t>
      </w:r>
      <w:bookmarkEnd w:id="7"/>
      <w:proofErr w:type="spellEnd"/>
    </w:p>
    <w:p w14:paraId="48EE3E4B" w14:textId="2B9D5B74" w:rsidR="00B44CC2" w:rsidRDefault="00B44CC2" w:rsidP="00954BB7">
      <w:pPr>
        <w:jc w:val="both"/>
        <w:rPr>
          <w:rFonts w:ascii="Times New Roman" w:hAnsi="Times New Roman" w:cs="Times New Roman"/>
          <w:sz w:val="24"/>
          <w:szCs w:val="24"/>
        </w:rPr>
      </w:pPr>
      <w:r w:rsidRPr="00B44CC2">
        <w:rPr>
          <w:rFonts w:ascii="Times New Roman" w:hAnsi="Times New Roman" w:cs="Times New Roman"/>
          <w:sz w:val="24"/>
          <w:szCs w:val="24"/>
        </w:rPr>
        <w:t>Gestiona las operaciones bancarias: depósito, retiro y transferencia. Define una lógica para cada tipo de operación, asegurando primero el acceso exclusivo a la cuenta mediante el servicio de concurrencia.</w:t>
      </w:r>
    </w:p>
    <w:p w14:paraId="7F77D4FF" w14:textId="77777777" w:rsidR="00300F08" w:rsidRDefault="00B44CC2" w:rsidP="00300F08">
      <w:pPr>
        <w:jc w:val="center"/>
        <w:rPr>
          <w:rFonts w:ascii="Times New Roman" w:hAnsi="Times New Roman" w:cs="Times New Roman"/>
          <w:sz w:val="24"/>
          <w:szCs w:val="24"/>
        </w:rPr>
      </w:pPr>
      <w:r w:rsidRPr="00B44CC2">
        <w:rPr>
          <w:rFonts w:ascii="Times New Roman" w:hAnsi="Times New Roman" w:cs="Times New Roman"/>
          <w:sz w:val="24"/>
          <w:szCs w:val="24"/>
        </w:rPr>
        <w:drawing>
          <wp:inline distT="0" distB="0" distL="0" distR="0" wp14:anchorId="36341625" wp14:editId="08863C5E">
            <wp:extent cx="5367921" cy="3901440"/>
            <wp:effectExtent l="0" t="0" r="0" b="0"/>
            <wp:docPr id="53613007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30077" name="Imagen 1" descr="Interfaz de usuario gráfica, Texto, Aplicación, Correo electrónico&#10;&#10;El contenido generado por IA puede ser incorrecto."/>
                    <pic:cNvPicPr/>
                  </pic:nvPicPr>
                  <pic:blipFill>
                    <a:blip r:embed="rId13"/>
                    <a:stretch>
                      <a:fillRect/>
                    </a:stretch>
                  </pic:blipFill>
                  <pic:spPr>
                    <a:xfrm>
                      <a:off x="0" y="0"/>
                      <a:ext cx="5387702" cy="3915817"/>
                    </a:xfrm>
                    <a:prstGeom prst="rect">
                      <a:avLst/>
                    </a:prstGeom>
                  </pic:spPr>
                </pic:pic>
              </a:graphicData>
            </a:graphic>
          </wp:inline>
        </w:drawing>
      </w:r>
    </w:p>
    <w:p w14:paraId="05BB70D1" w14:textId="20C6A36A" w:rsidR="00B44CC2" w:rsidRDefault="00300F08" w:rsidP="00300F08">
      <w:pPr>
        <w:jc w:val="center"/>
        <w:rPr>
          <w:rFonts w:ascii="Times New Roman" w:hAnsi="Times New Roman" w:cs="Times New Roman"/>
          <w:sz w:val="24"/>
          <w:szCs w:val="24"/>
        </w:rPr>
      </w:pPr>
      <w:r w:rsidRPr="00B44CC2">
        <w:rPr>
          <w:rFonts w:ascii="Times New Roman" w:hAnsi="Times New Roman" w:cs="Times New Roman"/>
          <w:sz w:val="24"/>
          <w:szCs w:val="24"/>
        </w:rPr>
        <w:lastRenderedPageBreak/>
        <w:drawing>
          <wp:inline distT="0" distB="0" distL="0" distR="0" wp14:anchorId="43CC921C" wp14:editId="1BFB8608">
            <wp:extent cx="4625615" cy="2179320"/>
            <wp:effectExtent l="0" t="0" r="0" b="0"/>
            <wp:docPr id="155955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51035" name="Imagen 1" descr="Texto&#10;&#10;El contenido generado por IA puede ser incorrecto."/>
                    <pic:cNvPicPr/>
                  </pic:nvPicPr>
                  <pic:blipFill>
                    <a:blip r:embed="rId14"/>
                    <a:stretch>
                      <a:fillRect/>
                    </a:stretch>
                  </pic:blipFill>
                  <pic:spPr>
                    <a:xfrm>
                      <a:off x="0" y="0"/>
                      <a:ext cx="4650127" cy="2190869"/>
                    </a:xfrm>
                    <a:prstGeom prst="rect">
                      <a:avLst/>
                    </a:prstGeom>
                  </pic:spPr>
                </pic:pic>
              </a:graphicData>
            </a:graphic>
          </wp:inline>
        </w:drawing>
      </w:r>
    </w:p>
    <w:p w14:paraId="249C36B7" w14:textId="45D76BD2" w:rsidR="00B44CC2" w:rsidRPr="00B44CC2" w:rsidRDefault="00B44CC2" w:rsidP="00300F08">
      <w:pPr>
        <w:jc w:val="center"/>
        <w:rPr>
          <w:rFonts w:ascii="Times New Roman" w:hAnsi="Times New Roman" w:cs="Times New Roman"/>
          <w:sz w:val="24"/>
          <w:szCs w:val="24"/>
        </w:rPr>
      </w:pPr>
      <w:r w:rsidRPr="00B44CC2">
        <w:rPr>
          <w:rFonts w:ascii="Times New Roman" w:hAnsi="Times New Roman" w:cs="Times New Roman"/>
          <w:sz w:val="24"/>
          <w:szCs w:val="24"/>
        </w:rPr>
        <w:drawing>
          <wp:inline distT="0" distB="0" distL="0" distR="0" wp14:anchorId="7450279C" wp14:editId="7B8D8F3B">
            <wp:extent cx="5408804" cy="5097780"/>
            <wp:effectExtent l="0" t="0" r="0" b="0"/>
            <wp:docPr id="37295838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58384" name="Imagen 1" descr="Tabla&#10;&#10;El contenido generado por IA puede ser incorrecto."/>
                    <pic:cNvPicPr/>
                  </pic:nvPicPr>
                  <pic:blipFill>
                    <a:blip r:embed="rId15"/>
                    <a:stretch>
                      <a:fillRect/>
                    </a:stretch>
                  </pic:blipFill>
                  <pic:spPr>
                    <a:xfrm>
                      <a:off x="0" y="0"/>
                      <a:ext cx="5416594" cy="5105122"/>
                    </a:xfrm>
                    <a:prstGeom prst="rect">
                      <a:avLst/>
                    </a:prstGeom>
                  </pic:spPr>
                </pic:pic>
              </a:graphicData>
            </a:graphic>
          </wp:inline>
        </w:drawing>
      </w:r>
    </w:p>
    <w:p w14:paraId="52138E71" w14:textId="71EA3F80" w:rsidR="00B17023" w:rsidRDefault="00B44CC2" w:rsidP="008A10F6">
      <w:pPr>
        <w:rPr>
          <w:rFonts w:ascii="Times New Roman" w:hAnsi="Times New Roman" w:cs="Times New Roman"/>
          <w:sz w:val="24"/>
          <w:szCs w:val="24"/>
        </w:rPr>
      </w:pPr>
      <w:r w:rsidRPr="00B44CC2">
        <w:rPr>
          <w:rFonts w:ascii="Times New Roman" w:hAnsi="Times New Roman" w:cs="Times New Roman"/>
          <w:sz w:val="24"/>
          <w:szCs w:val="24"/>
        </w:rPr>
        <w:lastRenderedPageBreak/>
        <w:t>El uso de try/</w:t>
      </w:r>
      <w:proofErr w:type="spellStart"/>
      <w:r w:rsidRPr="00B44CC2">
        <w:rPr>
          <w:rFonts w:ascii="Times New Roman" w:hAnsi="Times New Roman" w:cs="Times New Roman"/>
          <w:sz w:val="24"/>
          <w:szCs w:val="24"/>
        </w:rPr>
        <w:t>finally</w:t>
      </w:r>
      <w:proofErr w:type="spellEnd"/>
      <w:r w:rsidRPr="00B44CC2">
        <w:rPr>
          <w:rFonts w:ascii="Times New Roman" w:hAnsi="Times New Roman" w:cs="Times New Roman"/>
          <w:sz w:val="24"/>
          <w:szCs w:val="24"/>
        </w:rPr>
        <w:t xml:space="preserve"> garantiza que las cuentas sean liberadas correctamente, incluso en caso de error.</w:t>
      </w:r>
    </w:p>
    <w:p w14:paraId="1D40AD8E" w14:textId="7742A499" w:rsidR="00B44CC2" w:rsidRPr="00F31487" w:rsidRDefault="00B44CC2" w:rsidP="00F31487">
      <w:pPr>
        <w:pStyle w:val="Ttulo2"/>
        <w:rPr>
          <w:rFonts w:ascii="Times New Roman" w:hAnsi="Times New Roman" w:cs="Times New Roman"/>
          <w:b/>
          <w:bCs/>
          <w:color w:val="auto"/>
          <w:sz w:val="24"/>
          <w:szCs w:val="24"/>
        </w:rPr>
      </w:pPr>
      <w:bookmarkStart w:id="8" w:name="_Toc195738547"/>
      <w:proofErr w:type="spellStart"/>
      <w:r w:rsidRPr="00F31487">
        <w:rPr>
          <w:rFonts w:ascii="Times New Roman" w:hAnsi="Times New Roman" w:cs="Times New Roman"/>
          <w:b/>
          <w:bCs/>
          <w:color w:val="auto"/>
          <w:sz w:val="24"/>
          <w:szCs w:val="24"/>
        </w:rPr>
        <w:t>BaseDatos</w:t>
      </w:r>
      <w:bookmarkEnd w:id="8"/>
      <w:proofErr w:type="spellEnd"/>
    </w:p>
    <w:p w14:paraId="55DCC254" w14:textId="5C8F41DA" w:rsidR="00543462" w:rsidRDefault="00B44CC2" w:rsidP="00543462">
      <w:pPr>
        <w:jc w:val="both"/>
        <w:rPr>
          <w:rFonts w:ascii="Times New Roman" w:hAnsi="Times New Roman" w:cs="Times New Roman"/>
          <w:sz w:val="24"/>
          <w:szCs w:val="24"/>
        </w:rPr>
      </w:pPr>
      <w:r w:rsidRPr="00B44CC2">
        <w:rPr>
          <w:rFonts w:ascii="Times New Roman" w:hAnsi="Times New Roman" w:cs="Times New Roman"/>
          <w:sz w:val="24"/>
          <w:szCs w:val="24"/>
        </w:rPr>
        <w:t>Contiene todos los métodos de acceso a la base de datos SQLite. Se encarga de validar credenciales, consultar saldos, actualizarlos, y registrar operaciones.</w:t>
      </w:r>
    </w:p>
    <w:p w14:paraId="2C19F5F1" w14:textId="4E8D6C25" w:rsidR="00543462" w:rsidRDefault="00543462" w:rsidP="00300F08">
      <w:pPr>
        <w:jc w:val="center"/>
        <w:rPr>
          <w:rFonts w:ascii="Times New Roman" w:hAnsi="Times New Roman" w:cs="Times New Roman"/>
          <w:sz w:val="24"/>
          <w:szCs w:val="24"/>
        </w:rPr>
      </w:pPr>
      <w:r w:rsidRPr="00543462">
        <w:rPr>
          <w:rFonts w:ascii="Times New Roman" w:hAnsi="Times New Roman" w:cs="Times New Roman"/>
          <w:sz w:val="24"/>
          <w:szCs w:val="24"/>
        </w:rPr>
        <w:drawing>
          <wp:inline distT="0" distB="0" distL="0" distR="0" wp14:anchorId="227AA541" wp14:editId="2D0FA0BB">
            <wp:extent cx="4267821" cy="4206240"/>
            <wp:effectExtent l="0" t="0" r="0" b="0"/>
            <wp:docPr id="18000475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7594" name="Imagen 1" descr="Interfaz de usuario gráfica, Texto, Aplicación, Correo electrónico&#10;&#10;El contenido generado por IA puede ser incorrecto."/>
                    <pic:cNvPicPr/>
                  </pic:nvPicPr>
                  <pic:blipFill>
                    <a:blip r:embed="rId16"/>
                    <a:stretch>
                      <a:fillRect/>
                    </a:stretch>
                  </pic:blipFill>
                  <pic:spPr>
                    <a:xfrm>
                      <a:off x="0" y="0"/>
                      <a:ext cx="4273096" cy="4211439"/>
                    </a:xfrm>
                    <a:prstGeom prst="rect">
                      <a:avLst/>
                    </a:prstGeom>
                  </pic:spPr>
                </pic:pic>
              </a:graphicData>
            </a:graphic>
          </wp:inline>
        </w:drawing>
      </w:r>
    </w:p>
    <w:p w14:paraId="1F3D7063" w14:textId="2CB4E20B" w:rsidR="00543462" w:rsidRDefault="00543462" w:rsidP="00300F08">
      <w:pPr>
        <w:jc w:val="center"/>
        <w:rPr>
          <w:rFonts w:ascii="Times New Roman" w:hAnsi="Times New Roman" w:cs="Times New Roman"/>
          <w:sz w:val="24"/>
          <w:szCs w:val="24"/>
        </w:rPr>
      </w:pPr>
      <w:r w:rsidRPr="00543462">
        <w:rPr>
          <w:rFonts w:ascii="Times New Roman" w:hAnsi="Times New Roman" w:cs="Times New Roman"/>
          <w:sz w:val="24"/>
          <w:szCs w:val="24"/>
        </w:rPr>
        <w:drawing>
          <wp:inline distT="0" distB="0" distL="0" distR="0" wp14:anchorId="32508442" wp14:editId="17BABB83">
            <wp:extent cx="4229100" cy="2025502"/>
            <wp:effectExtent l="0" t="0" r="0" b="0"/>
            <wp:docPr id="14614699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69990" name="Imagen 1" descr="Interfaz de usuario gráfica, Texto, Aplicación&#10;&#10;El contenido generado por IA puede ser incorrecto."/>
                    <pic:cNvPicPr/>
                  </pic:nvPicPr>
                  <pic:blipFill>
                    <a:blip r:embed="rId17"/>
                    <a:stretch>
                      <a:fillRect/>
                    </a:stretch>
                  </pic:blipFill>
                  <pic:spPr>
                    <a:xfrm>
                      <a:off x="0" y="0"/>
                      <a:ext cx="4235628" cy="2028629"/>
                    </a:xfrm>
                    <a:prstGeom prst="rect">
                      <a:avLst/>
                    </a:prstGeom>
                  </pic:spPr>
                </pic:pic>
              </a:graphicData>
            </a:graphic>
          </wp:inline>
        </w:drawing>
      </w:r>
    </w:p>
    <w:p w14:paraId="663C793F" w14:textId="17156836" w:rsidR="00543462" w:rsidRDefault="00543462" w:rsidP="00543462">
      <w:pPr>
        <w:jc w:val="both"/>
        <w:rPr>
          <w:rFonts w:ascii="Times New Roman" w:hAnsi="Times New Roman" w:cs="Times New Roman"/>
          <w:sz w:val="24"/>
          <w:szCs w:val="24"/>
        </w:rPr>
      </w:pPr>
      <w:r w:rsidRPr="00543462">
        <w:rPr>
          <w:rFonts w:ascii="Times New Roman" w:hAnsi="Times New Roman" w:cs="Times New Roman"/>
          <w:sz w:val="24"/>
          <w:szCs w:val="24"/>
        </w:rPr>
        <w:lastRenderedPageBreak/>
        <w:t xml:space="preserve">Todos los métodos utilizan </w:t>
      </w:r>
      <w:proofErr w:type="spellStart"/>
      <w:r w:rsidRPr="00543462">
        <w:rPr>
          <w:rFonts w:ascii="Times New Roman" w:hAnsi="Times New Roman" w:cs="Times New Roman"/>
          <w:sz w:val="24"/>
          <w:szCs w:val="24"/>
        </w:rPr>
        <w:t>PreparedStatement</w:t>
      </w:r>
      <w:proofErr w:type="spellEnd"/>
      <w:r w:rsidRPr="00543462">
        <w:rPr>
          <w:rFonts w:ascii="Times New Roman" w:hAnsi="Times New Roman" w:cs="Times New Roman"/>
          <w:sz w:val="24"/>
          <w:szCs w:val="24"/>
        </w:rPr>
        <w:t xml:space="preserve"> para ejecutar consultas SQL seguras sobre la base de datos </w:t>
      </w:r>
      <w:proofErr w:type="spellStart"/>
      <w:r w:rsidRPr="00543462">
        <w:rPr>
          <w:rFonts w:ascii="Times New Roman" w:hAnsi="Times New Roman" w:cs="Times New Roman"/>
          <w:sz w:val="24"/>
          <w:szCs w:val="24"/>
        </w:rPr>
        <w:t>Banco.db</w:t>
      </w:r>
      <w:proofErr w:type="spellEnd"/>
      <w:r w:rsidRPr="00543462">
        <w:rPr>
          <w:rFonts w:ascii="Times New Roman" w:hAnsi="Times New Roman" w:cs="Times New Roman"/>
          <w:sz w:val="24"/>
          <w:szCs w:val="24"/>
        </w:rPr>
        <w:t>.</w:t>
      </w:r>
    </w:p>
    <w:p w14:paraId="2404FCA2" w14:textId="7E52CEDA" w:rsidR="00543462" w:rsidRPr="00F31487" w:rsidRDefault="00543462" w:rsidP="00F31487">
      <w:pPr>
        <w:pStyle w:val="Ttulo2"/>
        <w:rPr>
          <w:rFonts w:ascii="Times New Roman" w:hAnsi="Times New Roman" w:cs="Times New Roman"/>
          <w:b/>
          <w:bCs/>
          <w:color w:val="auto"/>
          <w:sz w:val="24"/>
          <w:szCs w:val="24"/>
        </w:rPr>
      </w:pPr>
      <w:bookmarkStart w:id="9" w:name="_Toc195738548"/>
      <w:proofErr w:type="spellStart"/>
      <w:r w:rsidRPr="00F31487">
        <w:rPr>
          <w:rFonts w:ascii="Times New Roman" w:hAnsi="Times New Roman" w:cs="Times New Roman"/>
          <w:b/>
          <w:bCs/>
          <w:color w:val="auto"/>
          <w:sz w:val="24"/>
          <w:szCs w:val="24"/>
        </w:rPr>
        <w:t>ConcurrencyService</w:t>
      </w:r>
      <w:bookmarkEnd w:id="9"/>
      <w:proofErr w:type="spellEnd"/>
    </w:p>
    <w:p w14:paraId="46068E2D" w14:textId="688E3296" w:rsidR="00543462" w:rsidRDefault="002C0A2B" w:rsidP="00543462">
      <w:pPr>
        <w:jc w:val="both"/>
        <w:rPr>
          <w:rFonts w:ascii="Times New Roman" w:hAnsi="Times New Roman" w:cs="Times New Roman"/>
          <w:sz w:val="24"/>
          <w:szCs w:val="24"/>
        </w:rPr>
      </w:pPr>
      <w:r w:rsidRPr="002C0A2B">
        <w:rPr>
          <w:rFonts w:ascii="Times New Roman" w:hAnsi="Times New Roman" w:cs="Times New Roman"/>
          <w:sz w:val="24"/>
          <w:szCs w:val="24"/>
        </w:rPr>
        <w:t>Controla el acceso exclusivo a las cuentas bancarias. Este microservicio evita que dos operaciones simultáneas se realicen sobre la misma cuenta, lo que asegura consistencia de datos.</w:t>
      </w:r>
    </w:p>
    <w:p w14:paraId="57CE11BA" w14:textId="6854C318" w:rsidR="001F1999" w:rsidRDefault="001F1999" w:rsidP="00300F08">
      <w:pPr>
        <w:jc w:val="center"/>
        <w:rPr>
          <w:rFonts w:ascii="Times New Roman" w:hAnsi="Times New Roman" w:cs="Times New Roman"/>
          <w:sz w:val="24"/>
          <w:szCs w:val="24"/>
        </w:rPr>
      </w:pPr>
      <w:r w:rsidRPr="001F1999">
        <w:rPr>
          <w:rFonts w:ascii="Times New Roman" w:hAnsi="Times New Roman" w:cs="Times New Roman"/>
          <w:sz w:val="24"/>
          <w:szCs w:val="24"/>
        </w:rPr>
        <w:drawing>
          <wp:inline distT="0" distB="0" distL="0" distR="0" wp14:anchorId="16CD4D88" wp14:editId="136CA618">
            <wp:extent cx="6108922" cy="4945380"/>
            <wp:effectExtent l="0" t="0" r="0" b="0"/>
            <wp:docPr id="2277029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2949" name="Imagen 1" descr="Interfaz de usuario gráfica, Texto, Aplicación&#10;&#10;El contenido generado por IA puede ser incorrecto."/>
                    <pic:cNvPicPr/>
                  </pic:nvPicPr>
                  <pic:blipFill>
                    <a:blip r:embed="rId18"/>
                    <a:stretch>
                      <a:fillRect/>
                    </a:stretch>
                  </pic:blipFill>
                  <pic:spPr>
                    <a:xfrm>
                      <a:off x="0" y="0"/>
                      <a:ext cx="6117676" cy="4952467"/>
                    </a:xfrm>
                    <a:prstGeom prst="rect">
                      <a:avLst/>
                    </a:prstGeom>
                  </pic:spPr>
                </pic:pic>
              </a:graphicData>
            </a:graphic>
          </wp:inline>
        </w:drawing>
      </w:r>
    </w:p>
    <w:p w14:paraId="69B9E7AD" w14:textId="0F41DF1D" w:rsidR="001F1999" w:rsidRPr="00F31487" w:rsidRDefault="001F1999" w:rsidP="00F31487">
      <w:pPr>
        <w:pStyle w:val="Ttulo2"/>
        <w:rPr>
          <w:rFonts w:ascii="Times New Roman" w:hAnsi="Times New Roman" w:cs="Times New Roman"/>
          <w:b/>
          <w:bCs/>
          <w:color w:val="auto"/>
          <w:sz w:val="24"/>
          <w:szCs w:val="24"/>
        </w:rPr>
      </w:pPr>
      <w:bookmarkStart w:id="10" w:name="_Toc195738549"/>
      <w:proofErr w:type="spellStart"/>
      <w:r w:rsidRPr="00F31487">
        <w:rPr>
          <w:rFonts w:ascii="Times New Roman" w:hAnsi="Times New Roman" w:cs="Times New Roman"/>
          <w:b/>
          <w:bCs/>
          <w:color w:val="auto"/>
          <w:sz w:val="24"/>
          <w:szCs w:val="24"/>
        </w:rPr>
        <w:t>Index</w:t>
      </w:r>
      <w:bookmarkEnd w:id="10"/>
      <w:proofErr w:type="spellEnd"/>
    </w:p>
    <w:p w14:paraId="4C66E283" w14:textId="5BBCBDE3" w:rsidR="001F1999" w:rsidRDefault="001F1999" w:rsidP="00543462">
      <w:pPr>
        <w:jc w:val="both"/>
        <w:rPr>
          <w:rFonts w:ascii="Times New Roman" w:hAnsi="Times New Roman" w:cs="Times New Roman"/>
          <w:sz w:val="24"/>
          <w:szCs w:val="24"/>
        </w:rPr>
      </w:pPr>
      <w:r w:rsidRPr="001F1999">
        <w:rPr>
          <w:rFonts w:ascii="Times New Roman" w:hAnsi="Times New Roman" w:cs="Times New Roman"/>
          <w:sz w:val="24"/>
          <w:szCs w:val="24"/>
        </w:rPr>
        <w:t xml:space="preserve">Permite iniciar sesión ingresando el número de cuenta y el NIP. Si las credenciales son válidas, redirige al </w:t>
      </w:r>
      <w:proofErr w:type="spellStart"/>
      <w:r w:rsidRPr="001F1999">
        <w:rPr>
          <w:rFonts w:ascii="Times New Roman" w:hAnsi="Times New Roman" w:cs="Times New Roman"/>
          <w:sz w:val="24"/>
          <w:szCs w:val="24"/>
        </w:rPr>
        <w:t>dashboard</w:t>
      </w:r>
      <w:proofErr w:type="spellEnd"/>
      <w:r w:rsidRPr="001F1999">
        <w:rPr>
          <w:rFonts w:ascii="Times New Roman" w:hAnsi="Times New Roman" w:cs="Times New Roman"/>
          <w:sz w:val="24"/>
          <w:szCs w:val="24"/>
        </w:rPr>
        <w:t>.</w:t>
      </w:r>
    </w:p>
    <w:p w14:paraId="3047881E" w14:textId="507AA4BC" w:rsidR="00B410C9" w:rsidRPr="001F1999" w:rsidRDefault="00B410C9" w:rsidP="00300F08">
      <w:pPr>
        <w:jc w:val="center"/>
        <w:rPr>
          <w:rFonts w:ascii="Times New Roman" w:hAnsi="Times New Roman" w:cs="Times New Roman"/>
          <w:sz w:val="24"/>
          <w:szCs w:val="24"/>
        </w:rPr>
      </w:pPr>
      <w:r w:rsidRPr="00B410C9">
        <w:rPr>
          <w:rFonts w:ascii="Times New Roman" w:hAnsi="Times New Roman" w:cs="Times New Roman"/>
          <w:sz w:val="24"/>
          <w:szCs w:val="24"/>
        </w:rPr>
        <w:lastRenderedPageBreak/>
        <w:drawing>
          <wp:inline distT="0" distB="0" distL="0" distR="0" wp14:anchorId="0C0E8F5A" wp14:editId="40D11277">
            <wp:extent cx="3877808" cy="3108960"/>
            <wp:effectExtent l="0" t="0" r="0" b="0"/>
            <wp:docPr id="1942450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0997" name="Imagen 1" descr="Texto&#10;&#10;El contenido generado por IA puede ser incorrecto."/>
                    <pic:cNvPicPr/>
                  </pic:nvPicPr>
                  <pic:blipFill>
                    <a:blip r:embed="rId19"/>
                    <a:stretch>
                      <a:fillRect/>
                    </a:stretch>
                  </pic:blipFill>
                  <pic:spPr>
                    <a:xfrm>
                      <a:off x="0" y="0"/>
                      <a:ext cx="3883939" cy="3113875"/>
                    </a:xfrm>
                    <a:prstGeom prst="rect">
                      <a:avLst/>
                    </a:prstGeom>
                  </pic:spPr>
                </pic:pic>
              </a:graphicData>
            </a:graphic>
          </wp:inline>
        </w:drawing>
      </w:r>
    </w:p>
    <w:p w14:paraId="769DE988" w14:textId="1F1B9F87" w:rsidR="001F1999" w:rsidRPr="00F31487" w:rsidRDefault="001F1999" w:rsidP="00F31487">
      <w:pPr>
        <w:pStyle w:val="Ttulo2"/>
        <w:rPr>
          <w:rFonts w:ascii="Times New Roman" w:hAnsi="Times New Roman" w:cs="Times New Roman"/>
          <w:b/>
          <w:bCs/>
          <w:color w:val="auto"/>
          <w:sz w:val="24"/>
          <w:szCs w:val="24"/>
        </w:rPr>
      </w:pPr>
      <w:bookmarkStart w:id="11" w:name="_Toc195738550"/>
      <w:proofErr w:type="spellStart"/>
      <w:r w:rsidRPr="00F31487">
        <w:rPr>
          <w:rFonts w:ascii="Times New Roman" w:hAnsi="Times New Roman" w:cs="Times New Roman"/>
          <w:b/>
          <w:bCs/>
          <w:color w:val="auto"/>
          <w:sz w:val="24"/>
          <w:szCs w:val="24"/>
        </w:rPr>
        <w:t>Dashboard</w:t>
      </w:r>
      <w:bookmarkEnd w:id="11"/>
      <w:proofErr w:type="spellEnd"/>
    </w:p>
    <w:p w14:paraId="241DA4F6" w14:textId="22223E55" w:rsidR="001F1999" w:rsidRPr="001F1999" w:rsidRDefault="001F1999" w:rsidP="00543462">
      <w:pPr>
        <w:jc w:val="both"/>
        <w:rPr>
          <w:rFonts w:ascii="Times New Roman" w:hAnsi="Times New Roman" w:cs="Times New Roman"/>
          <w:sz w:val="24"/>
          <w:szCs w:val="24"/>
        </w:rPr>
      </w:pPr>
      <w:r w:rsidRPr="001F1999">
        <w:rPr>
          <w:rFonts w:ascii="Times New Roman" w:hAnsi="Times New Roman" w:cs="Times New Roman"/>
          <w:sz w:val="24"/>
          <w:szCs w:val="24"/>
        </w:rPr>
        <w:t>Ofrece las funcionalidades principales (consultar saldo, depositar, retirar, transferir). Cada operación se realiza a través de modales (ventanas emergentes).</w:t>
      </w:r>
    </w:p>
    <w:p w14:paraId="006AE2AC" w14:textId="36B3EDB3" w:rsidR="00B44CC2" w:rsidRDefault="00B410C9" w:rsidP="00300F08">
      <w:pPr>
        <w:jc w:val="center"/>
        <w:rPr>
          <w:rFonts w:ascii="Times New Roman" w:hAnsi="Times New Roman" w:cs="Times New Roman"/>
          <w:b/>
          <w:bCs/>
          <w:sz w:val="24"/>
          <w:szCs w:val="24"/>
        </w:rPr>
      </w:pPr>
      <w:r w:rsidRPr="00B410C9">
        <w:rPr>
          <w:rFonts w:ascii="Times New Roman" w:hAnsi="Times New Roman" w:cs="Times New Roman"/>
          <w:b/>
          <w:bCs/>
          <w:sz w:val="24"/>
          <w:szCs w:val="24"/>
        </w:rPr>
        <w:drawing>
          <wp:inline distT="0" distB="0" distL="0" distR="0" wp14:anchorId="2FB2BF6D" wp14:editId="0A181C66">
            <wp:extent cx="3856794" cy="3550920"/>
            <wp:effectExtent l="0" t="0" r="0" b="0"/>
            <wp:docPr id="372683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83134" name="Imagen 1" descr="Texto&#10;&#10;El contenido generado por IA puede ser incorrecto."/>
                    <pic:cNvPicPr/>
                  </pic:nvPicPr>
                  <pic:blipFill>
                    <a:blip r:embed="rId20"/>
                    <a:stretch>
                      <a:fillRect/>
                    </a:stretch>
                  </pic:blipFill>
                  <pic:spPr>
                    <a:xfrm>
                      <a:off x="0" y="0"/>
                      <a:ext cx="3867524" cy="3560799"/>
                    </a:xfrm>
                    <a:prstGeom prst="rect">
                      <a:avLst/>
                    </a:prstGeom>
                  </pic:spPr>
                </pic:pic>
              </a:graphicData>
            </a:graphic>
          </wp:inline>
        </w:drawing>
      </w:r>
    </w:p>
    <w:p w14:paraId="622FB136" w14:textId="746E157C" w:rsidR="00B410C9" w:rsidRPr="00F31487" w:rsidRDefault="00B410C9" w:rsidP="00F31487">
      <w:pPr>
        <w:pStyle w:val="Ttulo2"/>
        <w:rPr>
          <w:rFonts w:ascii="Times New Roman" w:hAnsi="Times New Roman" w:cs="Times New Roman"/>
          <w:b/>
          <w:bCs/>
          <w:color w:val="auto"/>
          <w:sz w:val="24"/>
          <w:szCs w:val="24"/>
        </w:rPr>
      </w:pPr>
      <w:bookmarkStart w:id="12" w:name="_Toc195738551"/>
      <w:r w:rsidRPr="00F31487">
        <w:rPr>
          <w:rFonts w:ascii="Times New Roman" w:hAnsi="Times New Roman" w:cs="Times New Roman"/>
          <w:b/>
          <w:bCs/>
          <w:color w:val="auto"/>
          <w:sz w:val="24"/>
          <w:szCs w:val="24"/>
        </w:rPr>
        <w:lastRenderedPageBreak/>
        <w:t>Banco</w:t>
      </w:r>
      <w:bookmarkEnd w:id="12"/>
    </w:p>
    <w:p w14:paraId="7D6CABB9" w14:textId="73BBE853" w:rsidR="00B410C9" w:rsidRDefault="00B410C9" w:rsidP="008A10F6">
      <w:pPr>
        <w:rPr>
          <w:rFonts w:ascii="Times New Roman" w:hAnsi="Times New Roman" w:cs="Times New Roman"/>
          <w:sz w:val="24"/>
          <w:szCs w:val="24"/>
        </w:rPr>
      </w:pPr>
      <w:r w:rsidRPr="00B410C9">
        <w:rPr>
          <w:rFonts w:ascii="Times New Roman" w:hAnsi="Times New Roman" w:cs="Times New Roman"/>
          <w:sz w:val="24"/>
          <w:szCs w:val="24"/>
        </w:rPr>
        <w:t xml:space="preserve">Maneja toda la lógica del lado cliente. Se conecta con los microservicios usando </w:t>
      </w:r>
      <w:proofErr w:type="spellStart"/>
      <w:r w:rsidRPr="00B410C9">
        <w:rPr>
          <w:rFonts w:ascii="Times New Roman" w:hAnsi="Times New Roman" w:cs="Times New Roman"/>
          <w:sz w:val="24"/>
          <w:szCs w:val="24"/>
        </w:rPr>
        <w:t>fetch</w:t>
      </w:r>
      <w:proofErr w:type="spellEnd"/>
      <w:r w:rsidRPr="00B410C9">
        <w:rPr>
          <w:rFonts w:ascii="Times New Roman" w:hAnsi="Times New Roman" w:cs="Times New Roman"/>
          <w:sz w:val="24"/>
          <w:szCs w:val="24"/>
        </w:rPr>
        <w:t>().</w:t>
      </w:r>
    </w:p>
    <w:p w14:paraId="6EEE307D" w14:textId="0A0E62EC" w:rsidR="00B410C9" w:rsidRDefault="00B410C9" w:rsidP="00300F08">
      <w:pPr>
        <w:jc w:val="center"/>
        <w:rPr>
          <w:rFonts w:ascii="Times New Roman" w:hAnsi="Times New Roman" w:cs="Times New Roman"/>
          <w:sz w:val="24"/>
          <w:szCs w:val="24"/>
        </w:rPr>
      </w:pPr>
      <w:r w:rsidRPr="00B410C9">
        <w:rPr>
          <w:rFonts w:ascii="Times New Roman" w:hAnsi="Times New Roman" w:cs="Times New Roman"/>
          <w:sz w:val="24"/>
          <w:szCs w:val="24"/>
        </w:rPr>
        <w:drawing>
          <wp:inline distT="0" distB="0" distL="0" distR="0" wp14:anchorId="64F5A8CF" wp14:editId="0F36CCB5">
            <wp:extent cx="4414676" cy="3528060"/>
            <wp:effectExtent l="0" t="0" r="0" b="0"/>
            <wp:docPr id="194628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924" name="Imagen 1" descr="Texto&#10;&#10;El contenido generado por IA puede ser incorrecto."/>
                    <pic:cNvPicPr/>
                  </pic:nvPicPr>
                  <pic:blipFill>
                    <a:blip r:embed="rId21"/>
                    <a:stretch>
                      <a:fillRect/>
                    </a:stretch>
                  </pic:blipFill>
                  <pic:spPr>
                    <a:xfrm>
                      <a:off x="0" y="0"/>
                      <a:ext cx="4417224" cy="3530096"/>
                    </a:xfrm>
                    <a:prstGeom prst="rect">
                      <a:avLst/>
                    </a:prstGeom>
                  </pic:spPr>
                </pic:pic>
              </a:graphicData>
            </a:graphic>
          </wp:inline>
        </w:drawing>
      </w:r>
    </w:p>
    <w:p w14:paraId="2CB44633" w14:textId="4DBE4664" w:rsidR="00B410C9" w:rsidRDefault="00B410C9" w:rsidP="00300F08">
      <w:pPr>
        <w:jc w:val="center"/>
        <w:rPr>
          <w:rFonts w:ascii="Times New Roman" w:hAnsi="Times New Roman" w:cs="Times New Roman"/>
          <w:sz w:val="24"/>
          <w:szCs w:val="24"/>
        </w:rPr>
      </w:pPr>
      <w:r w:rsidRPr="00B410C9">
        <w:rPr>
          <w:rFonts w:ascii="Times New Roman" w:hAnsi="Times New Roman" w:cs="Times New Roman"/>
          <w:sz w:val="24"/>
          <w:szCs w:val="24"/>
        </w:rPr>
        <w:drawing>
          <wp:inline distT="0" distB="0" distL="0" distR="0" wp14:anchorId="179F4299" wp14:editId="013FD9F3">
            <wp:extent cx="3679078" cy="3284220"/>
            <wp:effectExtent l="0" t="0" r="0" b="0"/>
            <wp:docPr id="10278135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3524" name="Imagen 1" descr="Texto&#10;&#10;El contenido generado por IA puede ser incorrecto."/>
                    <pic:cNvPicPr/>
                  </pic:nvPicPr>
                  <pic:blipFill>
                    <a:blip r:embed="rId22"/>
                    <a:stretch>
                      <a:fillRect/>
                    </a:stretch>
                  </pic:blipFill>
                  <pic:spPr>
                    <a:xfrm>
                      <a:off x="0" y="0"/>
                      <a:ext cx="3688491" cy="3292623"/>
                    </a:xfrm>
                    <a:prstGeom prst="rect">
                      <a:avLst/>
                    </a:prstGeom>
                  </pic:spPr>
                </pic:pic>
              </a:graphicData>
            </a:graphic>
          </wp:inline>
        </w:drawing>
      </w:r>
    </w:p>
    <w:p w14:paraId="1576980F" w14:textId="3DAD84FA" w:rsidR="00B410C9" w:rsidRDefault="00B410C9" w:rsidP="008A10F6">
      <w:pPr>
        <w:rPr>
          <w:rFonts w:ascii="Times New Roman" w:hAnsi="Times New Roman" w:cs="Times New Roman"/>
          <w:sz w:val="24"/>
          <w:szCs w:val="24"/>
        </w:rPr>
      </w:pPr>
      <w:r w:rsidRPr="00B410C9">
        <w:rPr>
          <w:rFonts w:ascii="Times New Roman" w:hAnsi="Times New Roman" w:cs="Times New Roman"/>
          <w:sz w:val="24"/>
          <w:szCs w:val="24"/>
        </w:rPr>
        <w:lastRenderedPageBreak/>
        <w:drawing>
          <wp:inline distT="0" distB="0" distL="0" distR="0" wp14:anchorId="44D33945" wp14:editId="3F1D5C5D">
            <wp:extent cx="5941060" cy="5257165"/>
            <wp:effectExtent l="0" t="0" r="0" b="0"/>
            <wp:docPr id="17378279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918" name="Imagen 1" descr="Texto&#10;&#10;El contenido generado por IA puede ser incorrecto."/>
                    <pic:cNvPicPr/>
                  </pic:nvPicPr>
                  <pic:blipFill>
                    <a:blip r:embed="rId23"/>
                    <a:stretch>
                      <a:fillRect/>
                    </a:stretch>
                  </pic:blipFill>
                  <pic:spPr>
                    <a:xfrm>
                      <a:off x="0" y="0"/>
                      <a:ext cx="5941060" cy="5257165"/>
                    </a:xfrm>
                    <a:prstGeom prst="rect">
                      <a:avLst/>
                    </a:prstGeom>
                  </pic:spPr>
                </pic:pic>
              </a:graphicData>
            </a:graphic>
          </wp:inline>
        </w:drawing>
      </w:r>
    </w:p>
    <w:p w14:paraId="7DA18B15" w14:textId="2D030EF3" w:rsidR="00B410C9" w:rsidRPr="00B410C9" w:rsidRDefault="00B410C9" w:rsidP="008A10F6">
      <w:pPr>
        <w:rPr>
          <w:rFonts w:ascii="Times New Roman" w:hAnsi="Times New Roman" w:cs="Times New Roman"/>
          <w:sz w:val="24"/>
          <w:szCs w:val="24"/>
        </w:rPr>
      </w:pPr>
      <w:r w:rsidRPr="00B410C9">
        <w:rPr>
          <w:rFonts w:ascii="Times New Roman" w:hAnsi="Times New Roman" w:cs="Times New Roman"/>
          <w:sz w:val="24"/>
          <w:szCs w:val="24"/>
        </w:rPr>
        <w:drawing>
          <wp:inline distT="0" distB="0" distL="0" distR="0" wp14:anchorId="696156F8" wp14:editId="16297519">
            <wp:extent cx="5941060" cy="1788160"/>
            <wp:effectExtent l="0" t="0" r="0" b="0"/>
            <wp:docPr id="2979111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158" name="Imagen 1" descr="Texto&#10;&#10;El contenido generado por IA puede ser incorrecto."/>
                    <pic:cNvPicPr/>
                  </pic:nvPicPr>
                  <pic:blipFill>
                    <a:blip r:embed="rId24"/>
                    <a:stretch>
                      <a:fillRect/>
                    </a:stretch>
                  </pic:blipFill>
                  <pic:spPr>
                    <a:xfrm>
                      <a:off x="0" y="0"/>
                      <a:ext cx="5941060" cy="1788160"/>
                    </a:xfrm>
                    <a:prstGeom prst="rect">
                      <a:avLst/>
                    </a:prstGeom>
                  </pic:spPr>
                </pic:pic>
              </a:graphicData>
            </a:graphic>
          </wp:inline>
        </w:drawing>
      </w:r>
    </w:p>
    <w:p w14:paraId="7D928304" w14:textId="6CD9581A" w:rsidR="00074F73" w:rsidRDefault="00074F73" w:rsidP="00074F73">
      <w:pPr>
        <w:pStyle w:val="Ttulo1"/>
        <w:rPr>
          <w:rFonts w:ascii="Times New Roman" w:hAnsi="Times New Roman" w:cs="Times New Roman"/>
          <w:b/>
          <w:bCs/>
          <w:color w:val="auto"/>
          <w:sz w:val="32"/>
          <w:szCs w:val="32"/>
        </w:rPr>
      </w:pPr>
      <w:bookmarkStart w:id="13" w:name="_Toc195738552"/>
      <w:r w:rsidRPr="00F87EF0">
        <w:rPr>
          <w:rFonts w:ascii="Times New Roman" w:hAnsi="Times New Roman" w:cs="Times New Roman"/>
          <w:b/>
          <w:bCs/>
          <w:color w:val="auto"/>
          <w:sz w:val="32"/>
          <w:szCs w:val="32"/>
        </w:rPr>
        <w:lastRenderedPageBreak/>
        <w:t>RESULTADOS</w:t>
      </w:r>
      <w:bookmarkEnd w:id="13"/>
    </w:p>
    <w:p w14:paraId="0D346CD1" w14:textId="4207ECC5" w:rsidR="00B40C53" w:rsidRDefault="00B40C53" w:rsidP="00B40C53">
      <w:pPr>
        <w:jc w:val="center"/>
        <w:rPr>
          <w:rFonts w:ascii="Times New Roman" w:hAnsi="Times New Roman" w:cs="Times New Roman"/>
          <w:i/>
          <w:iCs/>
          <w:sz w:val="24"/>
          <w:szCs w:val="24"/>
        </w:rPr>
      </w:pPr>
      <w:r>
        <w:rPr>
          <w:rFonts w:ascii="Times New Roman" w:hAnsi="Times New Roman" w:cs="Times New Roman"/>
          <w:i/>
          <w:iCs/>
          <w:sz w:val="24"/>
          <w:szCs w:val="24"/>
        </w:rPr>
        <w:t>AUTENTICACION</w:t>
      </w:r>
    </w:p>
    <w:p w14:paraId="097F6F3D" w14:textId="4FDAB8F5" w:rsidR="007336F4" w:rsidRPr="007336F4" w:rsidRDefault="007336F4" w:rsidP="007336F4">
      <w:pPr>
        <w:jc w:val="both"/>
        <w:rPr>
          <w:rFonts w:ascii="Times New Roman" w:hAnsi="Times New Roman" w:cs="Times New Roman"/>
          <w:sz w:val="24"/>
          <w:szCs w:val="24"/>
        </w:rPr>
      </w:pPr>
      <w:r w:rsidRPr="007336F4">
        <w:rPr>
          <w:rFonts w:ascii="Times New Roman" w:hAnsi="Times New Roman" w:cs="Times New Roman"/>
          <w:sz w:val="24"/>
          <w:szCs w:val="24"/>
        </w:rPr>
        <w:t>Se verificó el proceso de autenticación utilizando dos cuentas distintas. En ambos casos, el usuario ingresó su número de cuenta y NIP a través de la interfaz web, enviando la solicitud al microservicio correspondiente (</w:t>
      </w:r>
      <w:proofErr w:type="spellStart"/>
      <w:r w:rsidRPr="007336F4">
        <w:rPr>
          <w:rFonts w:ascii="Times New Roman" w:hAnsi="Times New Roman" w:cs="Times New Roman"/>
          <w:sz w:val="24"/>
          <w:szCs w:val="24"/>
        </w:rPr>
        <w:t>LoginService</w:t>
      </w:r>
      <w:proofErr w:type="spellEnd"/>
      <w:r w:rsidRPr="007336F4">
        <w:rPr>
          <w:rFonts w:ascii="Times New Roman" w:hAnsi="Times New Roman" w:cs="Times New Roman"/>
          <w:sz w:val="24"/>
          <w:szCs w:val="24"/>
        </w:rPr>
        <w:t>). El sistema respondió de forma adecuada: permitió el acceso solo a usuarios con credenciales válidas y rechazó intentos con datos incorrectos, retornando el mensaje correspondiente.</w:t>
      </w:r>
    </w:p>
    <w:p w14:paraId="1F3C8D24" w14:textId="53BCC1F5" w:rsidR="00B410C9" w:rsidRDefault="00CC19E8" w:rsidP="00B410C9">
      <w:pPr>
        <w:jc w:val="both"/>
        <w:rPr>
          <w:rFonts w:ascii="Times New Roman" w:hAnsi="Times New Roman" w:cs="Times New Roman"/>
          <w:sz w:val="24"/>
          <w:szCs w:val="24"/>
        </w:rPr>
      </w:pPr>
      <w:r>
        <w:rPr>
          <w:rFonts w:ascii="Times New Roman" w:hAnsi="Times New Roman" w:cs="Times New Roman"/>
          <w:sz w:val="24"/>
          <w:szCs w:val="24"/>
        </w:rPr>
        <w:t>Autenticación</w:t>
      </w:r>
      <w:r w:rsidR="00B410C9">
        <w:rPr>
          <w:rFonts w:ascii="Times New Roman" w:hAnsi="Times New Roman" w:cs="Times New Roman"/>
          <w:sz w:val="24"/>
          <w:szCs w:val="24"/>
        </w:rPr>
        <w:t xml:space="preserve"> de cliente A</w:t>
      </w:r>
    </w:p>
    <w:p w14:paraId="09571339" w14:textId="1A0A7BD0" w:rsidR="00B40C53" w:rsidRDefault="00B410C9" w:rsidP="00695D44">
      <w:pPr>
        <w:jc w:val="center"/>
        <w:rPr>
          <w:rFonts w:ascii="Times New Roman" w:hAnsi="Times New Roman" w:cs="Times New Roman"/>
          <w:sz w:val="24"/>
          <w:szCs w:val="24"/>
        </w:rPr>
      </w:pPr>
      <w:r w:rsidRPr="00B410C9">
        <w:rPr>
          <w:rFonts w:ascii="Times New Roman" w:hAnsi="Times New Roman" w:cs="Times New Roman"/>
          <w:sz w:val="24"/>
          <w:szCs w:val="24"/>
        </w:rPr>
        <w:drawing>
          <wp:inline distT="0" distB="0" distL="0" distR="0" wp14:anchorId="4815BFD4" wp14:editId="26EB359A">
            <wp:extent cx="3995006" cy="2514600"/>
            <wp:effectExtent l="0" t="0" r="0" b="0"/>
            <wp:docPr id="15975274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7440" name="Imagen 1" descr="Interfaz de usuario gráfica, Aplicación&#10;&#10;El contenido generado por IA puede ser incorrecto."/>
                    <pic:cNvPicPr/>
                  </pic:nvPicPr>
                  <pic:blipFill>
                    <a:blip r:embed="rId25"/>
                    <a:stretch>
                      <a:fillRect/>
                    </a:stretch>
                  </pic:blipFill>
                  <pic:spPr>
                    <a:xfrm>
                      <a:off x="0" y="0"/>
                      <a:ext cx="3999763" cy="2517594"/>
                    </a:xfrm>
                    <a:prstGeom prst="rect">
                      <a:avLst/>
                    </a:prstGeom>
                  </pic:spPr>
                </pic:pic>
              </a:graphicData>
            </a:graphic>
          </wp:inline>
        </w:drawing>
      </w:r>
    </w:p>
    <w:p w14:paraId="757F479C" w14:textId="098C30C8" w:rsidR="00B410C9" w:rsidRDefault="00CC19E8" w:rsidP="00B410C9">
      <w:pPr>
        <w:jc w:val="both"/>
        <w:rPr>
          <w:rFonts w:ascii="Times New Roman" w:hAnsi="Times New Roman" w:cs="Times New Roman"/>
          <w:sz w:val="24"/>
          <w:szCs w:val="24"/>
        </w:rPr>
      </w:pPr>
      <w:r>
        <w:rPr>
          <w:rFonts w:ascii="Times New Roman" w:hAnsi="Times New Roman" w:cs="Times New Roman"/>
          <w:sz w:val="24"/>
          <w:szCs w:val="24"/>
        </w:rPr>
        <w:t>Autenticación</w:t>
      </w:r>
      <w:r w:rsidR="00B410C9">
        <w:rPr>
          <w:rFonts w:ascii="Times New Roman" w:hAnsi="Times New Roman" w:cs="Times New Roman"/>
          <w:sz w:val="24"/>
          <w:szCs w:val="24"/>
        </w:rPr>
        <w:t xml:space="preserve"> de cliente B</w:t>
      </w:r>
    </w:p>
    <w:p w14:paraId="52D93593" w14:textId="625A0225" w:rsidR="00B410C9" w:rsidRDefault="00B410C9" w:rsidP="00695D44">
      <w:pPr>
        <w:jc w:val="center"/>
        <w:rPr>
          <w:rFonts w:ascii="Times New Roman" w:hAnsi="Times New Roman" w:cs="Times New Roman"/>
          <w:sz w:val="24"/>
          <w:szCs w:val="24"/>
        </w:rPr>
      </w:pPr>
      <w:r w:rsidRPr="00B410C9">
        <w:rPr>
          <w:rFonts w:ascii="Times New Roman" w:hAnsi="Times New Roman" w:cs="Times New Roman"/>
          <w:sz w:val="24"/>
          <w:szCs w:val="24"/>
        </w:rPr>
        <w:drawing>
          <wp:inline distT="0" distB="0" distL="0" distR="0" wp14:anchorId="32111DB5" wp14:editId="7EBF10FB">
            <wp:extent cx="4320540" cy="2706573"/>
            <wp:effectExtent l="0" t="0" r="0" b="0"/>
            <wp:docPr id="1891209483"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09483" name="Imagen 1" descr="Interfaz de usuario gráfica, Aplicación, Teams&#10;&#10;El contenido generado por IA puede ser incorrecto."/>
                    <pic:cNvPicPr/>
                  </pic:nvPicPr>
                  <pic:blipFill>
                    <a:blip r:embed="rId26"/>
                    <a:stretch>
                      <a:fillRect/>
                    </a:stretch>
                  </pic:blipFill>
                  <pic:spPr>
                    <a:xfrm>
                      <a:off x="0" y="0"/>
                      <a:ext cx="4334081" cy="2715056"/>
                    </a:xfrm>
                    <a:prstGeom prst="rect">
                      <a:avLst/>
                    </a:prstGeom>
                  </pic:spPr>
                </pic:pic>
              </a:graphicData>
            </a:graphic>
          </wp:inline>
        </w:drawing>
      </w:r>
    </w:p>
    <w:p w14:paraId="72DC1CD1" w14:textId="75183514" w:rsidR="00B40C53" w:rsidRPr="00B40C53" w:rsidRDefault="00B40C53" w:rsidP="00B40C53">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CONSULTA DE SALDO INICIAL</w:t>
      </w:r>
    </w:p>
    <w:p w14:paraId="508D9483" w14:textId="77777777" w:rsidR="00B92CC9" w:rsidRDefault="00B92CC9" w:rsidP="00D90570">
      <w:pPr>
        <w:jc w:val="both"/>
        <w:rPr>
          <w:rFonts w:ascii="Times New Roman" w:hAnsi="Times New Roman" w:cs="Times New Roman"/>
          <w:sz w:val="24"/>
          <w:szCs w:val="24"/>
        </w:rPr>
      </w:pPr>
      <w:r w:rsidRPr="00B92CC9">
        <w:rPr>
          <w:rFonts w:ascii="Times New Roman" w:hAnsi="Times New Roman" w:cs="Times New Roman"/>
          <w:sz w:val="24"/>
          <w:szCs w:val="24"/>
        </w:rPr>
        <w:t xml:space="preserve">Una vez autenticados, ambos clientes accedieron a la funcionalidad de consulta de saldo. Esta acción permitió verificar el estado actual de sus cuentas antes de realizar cualquier operación. El microservicio </w:t>
      </w:r>
      <w:proofErr w:type="spellStart"/>
      <w:r w:rsidRPr="00B92CC9">
        <w:rPr>
          <w:rFonts w:ascii="Times New Roman" w:hAnsi="Times New Roman" w:cs="Times New Roman"/>
          <w:sz w:val="24"/>
          <w:szCs w:val="24"/>
        </w:rPr>
        <w:t>AccountService</w:t>
      </w:r>
      <w:proofErr w:type="spellEnd"/>
      <w:r w:rsidRPr="00B92CC9">
        <w:rPr>
          <w:rFonts w:ascii="Times New Roman" w:hAnsi="Times New Roman" w:cs="Times New Roman"/>
          <w:sz w:val="24"/>
          <w:szCs w:val="24"/>
        </w:rPr>
        <w:t xml:space="preserve"> respondió con el saldo almacenado en la base de datos, confirmando que la lectura de información era precisa y sincronizada con los datos reales del sistema.</w:t>
      </w:r>
    </w:p>
    <w:p w14:paraId="6D535D74" w14:textId="0FC3407C" w:rsidR="00D21E69" w:rsidRDefault="00D21E69" w:rsidP="004623A2">
      <w:pPr>
        <w:jc w:val="center"/>
        <w:rPr>
          <w:rFonts w:ascii="Times New Roman" w:hAnsi="Times New Roman" w:cs="Times New Roman"/>
          <w:sz w:val="24"/>
          <w:szCs w:val="24"/>
        </w:rPr>
      </w:pPr>
      <w:r w:rsidRPr="00D21E69">
        <w:rPr>
          <w:rFonts w:ascii="Times New Roman" w:hAnsi="Times New Roman" w:cs="Times New Roman"/>
          <w:sz w:val="24"/>
          <w:szCs w:val="24"/>
        </w:rPr>
        <w:drawing>
          <wp:inline distT="0" distB="0" distL="0" distR="0" wp14:anchorId="04DBBB2B" wp14:editId="2BA6C218">
            <wp:extent cx="5212080" cy="2352010"/>
            <wp:effectExtent l="0" t="0" r="0" b="0"/>
            <wp:docPr id="79157077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0777" name="Imagen 1" descr="Interfaz de usuario gráfica, Texto, Aplicación&#10;&#10;El contenido generado por IA puede ser incorrecto."/>
                    <pic:cNvPicPr/>
                  </pic:nvPicPr>
                  <pic:blipFill>
                    <a:blip r:embed="rId27"/>
                    <a:stretch>
                      <a:fillRect/>
                    </a:stretch>
                  </pic:blipFill>
                  <pic:spPr>
                    <a:xfrm>
                      <a:off x="0" y="0"/>
                      <a:ext cx="5218240" cy="2354790"/>
                    </a:xfrm>
                    <a:prstGeom prst="rect">
                      <a:avLst/>
                    </a:prstGeom>
                  </pic:spPr>
                </pic:pic>
              </a:graphicData>
            </a:graphic>
          </wp:inline>
        </w:drawing>
      </w:r>
    </w:p>
    <w:p w14:paraId="6FC8BBA8" w14:textId="2FC401CE" w:rsidR="00D21E69" w:rsidRDefault="00D21E69" w:rsidP="00D21E69">
      <w:pPr>
        <w:jc w:val="center"/>
        <w:rPr>
          <w:rFonts w:ascii="Times New Roman" w:hAnsi="Times New Roman" w:cs="Times New Roman"/>
          <w:i/>
          <w:iCs/>
          <w:sz w:val="24"/>
          <w:szCs w:val="24"/>
        </w:rPr>
      </w:pPr>
      <w:r>
        <w:rPr>
          <w:rFonts w:ascii="Times New Roman" w:hAnsi="Times New Roman" w:cs="Times New Roman"/>
          <w:i/>
          <w:iCs/>
          <w:sz w:val="24"/>
          <w:szCs w:val="24"/>
        </w:rPr>
        <w:t>DEPOSITO DE DINERO A LAS CUENTAS</w:t>
      </w:r>
    </w:p>
    <w:p w14:paraId="6A063605" w14:textId="7948F2E8" w:rsidR="00D21E69" w:rsidRDefault="00CC1335" w:rsidP="00D21E69">
      <w:pPr>
        <w:jc w:val="both"/>
        <w:rPr>
          <w:rFonts w:ascii="Times New Roman" w:hAnsi="Times New Roman" w:cs="Times New Roman"/>
          <w:sz w:val="24"/>
          <w:szCs w:val="24"/>
        </w:rPr>
      </w:pPr>
      <w:r w:rsidRPr="00CC1335">
        <w:rPr>
          <w:rFonts w:ascii="Times New Roman" w:hAnsi="Times New Roman" w:cs="Times New Roman"/>
          <w:sz w:val="24"/>
          <w:szCs w:val="24"/>
        </w:rPr>
        <w:t xml:space="preserve">Ambos usuarios realizaron un depósito en sus respectivas cuentas. Se ingresó el monto deseado desde la interfaz web, lo cual generó una solicitud POST hacia el </w:t>
      </w:r>
      <w:proofErr w:type="spellStart"/>
      <w:r w:rsidRPr="00CC1335">
        <w:rPr>
          <w:rFonts w:ascii="Times New Roman" w:hAnsi="Times New Roman" w:cs="Times New Roman"/>
          <w:sz w:val="24"/>
          <w:szCs w:val="24"/>
        </w:rPr>
        <w:t>TransactionService</w:t>
      </w:r>
      <w:proofErr w:type="spellEnd"/>
      <w:r w:rsidRPr="00CC1335">
        <w:rPr>
          <w:rFonts w:ascii="Times New Roman" w:hAnsi="Times New Roman" w:cs="Times New Roman"/>
          <w:sz w:val="24"/>
          <w:szCs w:val="24"/>
        </w:rPr>
        <w:t xml:space="preserve">. Este servicio consultó el saldo actual, realizó la suma correspondiente y actualizó el nuevo saldo en la base de datos a través de </w:t>
      </w:r>
      <w:proofErr w:type="spellStart"/>
      <w:r w:rsidRPr="00CC1335">
        <w:rPr>
          <w:rFonts w:ascii="Times New Roman" w:hAnsi="Times New Roman" w:cs="Times New Roman"/>
          <w:sz w:val="24"/>
          <w:szCs w:val="24"/>
        </w:rPr>
        <w:t>AccountService</w:t>
      </w:r>
      <w:proofErr w:type="spellEnd"/>
      <w:r w:rsidRPr="00CC1335">
        <w:rPr>
          <w:rFonts w:ascii="Times New Roman" w:hAnsi="Times New Roman" w:cs="Times New Roman"/>
          <w:sz w:val="24"/>
          <w:szCs w:val="24"/>
        </w:rPr>
        <w:t>. Posteriormente, se registró la operación en la tabla de movimientos. La respuesta visual fue inmediata y los nuevos saldos se reflejaron correctamente.</w:t>
      </w:r>
    </w:p>
    <w:p w14:paraId="090FDA3E" w14:textId="0231C960" w:rsidR="00D21E69" w:rsidRDefault="00C7705F" w:rsidP="004623A2">
      <w:pPr>
        <w:jc w:val="center"/>
        <w:rPr>
          <w:rFonts w:ascii="Times New Roman" w:hAnsi="Times New Roman" w:cs="Times New Roman"/>
          <w:sz w:val="24"/>
          <w:szCs w:val="24"/>
        </w:rPr>
      </w:pPr>
      <w:r w:rsidRPr="00C7705F">
        <w:rPr>
          <w:rFonts w:ascii="Times New Roman" w:hAnsi="Times New Roman" w:cs="Times New Roman"/>
          <w:sz w:val="24"/>
          <w:szCs w:val="24"/>
        </w:rPr>
        <w:drawing>
          <wp:inline distT="0" distB="0" distL="0" distR="0" wp14:anchorId="4B070D44" wp14:editId="181D2C88">
            <wp:extent cx="5199657" cy="2346960"/>
            <wp:effectExtent l="0" t="0" r="0" b="0"/>
            <wp:docPr id="121440613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6134" name="Imagen 1" descr="Interfaz de usuario gráfica, Texto, Aplicación, Chat o mensaje de texto&#10;&#10;El contenido generado por IA puede ser incorrecto."/>
                    <pic:cNvPicPr/>
                  </pic:nvPicPr>
                  <pic:blipFill>
                    <a:blip r:embed="rId28"/>
                    <a:stretch>
                      <a:fillRect/>
                    </a:stretch>
                  </pic:blipFill>
                  <pic:spPr>
                    <a:xfrm>
                      <a:off x="0" y="0"/>
                      <a:ext cx="5207452" cy="2350479"/>
                    </a:xfrm>
                    <a:prstGeom prst="rect">
                      <a:avLst/>
                    </a:prstGeom>
                  </pic:spPr>
                </pic:pic>
              </a:graphicData>
            </a:graphic>
          </wp:inline>
        </w:drawing>
      </w:r>
    </w:p>
    <w:p w14:paraId="719455C9" w14:textId="1E05EC9C" w:rsidR="00C7705F" w:rsidRDefault="00C7705F" w:rsidP="00C7705F">
      <w:pPr>
        <w:jc w:val="center"/>
        <w:rPr>
          <w:rFonts w:ascii="Times New Roman" w:hAnsi="Times New Roman" w:cs="Times New Roman"/>
          <w:i/>
          <w:iCs/>
          <w:sz w:val="24"/>
          <w:szCs w:val="24"/>
        </w:rPr>
      </w:pPr>
      <w:r w:rsidRPr="00C7705F">
        <w:rPr>
          <w:rFonts w:ascii="Times New Roman" w:hAnsi="Times New Roman" w:cs="Times New Roman"/>
          <w:i/>
          <w:iCs/>
          <w:sz w:val="24"/>
          <w:szCs w:val="24"/>
        </w:rPr>
        <w:lastRenderedPageBreak/>
        <w:t>RETIRO DE DINERO DE LAS CUENTAS</w:t>
      </w:r>
    </w:p>
    <w:p w14:paraId="4BC42294" w14:textId="2D822618" w:rsidR="00C7705F" w:rsidRPr="00F803BE" w:rsidRDefault="00F803BE" w:rsidP="00C7705F">
      <w:pPr>
        <w:jc w:val="both"/>
        <w:rPr>
          <w:rFonts w:ascii="Times New Roman" w:hAnsi="Times New Roman" w:cs="Times New Roman"/>
          <w:sz w:val="24"/>
          <w:szCs w:val="24"/>
          <w:u w:val="single"/>
        </w:rPr>
      </w:pPr>
      <w:r w:rsidRPr="00F803BE">
        <w:rPr>
          <w:rFonts w:ascii="Times New Roman" w:hAnsi="Times New Roman" w:cs="Times New Roman"/>
          <w:sz w:val="24"/>
          <w:szCs w:val="24"/>
        </w:rPr>
        <w:t xml:space="preserve">Se probó el retiro de fondos, contemplando dos escenarios: uno con monto válido y otro con monto superior al saldo disponible. En el segundo caso, el sistema respondió adecuadamente con un mensaje de error. Para los retiros válidos, el sistema empleó el microservicio </w:t>
      </w:r>
      <w:proofErr w:type="spellStart"/>
      <w:r w:rsidRPr="00F803BE">
        <w:rPr>
          <w:rFonts w:ascii="Times New Roman" w:hAnsi="Times New Roman" w:cs="Times New Roman"/>
          <w:sz w:val="24"/>
          <w:szCs w:val="24"/>
        </w:rPr>
        <w:t>ConcurrencyService</w:t>
      </w:r>
      <w:proofErr w:type="spellEnd"/>
      <w:r w:rsidRPr="00F803BE">
        <w:rPr>
          <w:rFonts w:ascii="Times New Roman" w:hAnsi="Times New Roman" w:cs="Times New Roman"/>
          <w:sz w:val="24"/>
          <w:szCs w:val="24"/>
        </w:rPr>
        <w:t xml:space="preserve"> para solicitar el acceso exclusivo a la cuenta, evitando conflictos por acceso simultáneo. Una vez concluida la operación, el sistema liberó el recurso y actualizó correctamente el nuevo saldo.</w:t>
      </w:r>
    </w:p>
    <w:p w14:paraId="5C10050C" w14:textId="1B3B9C31" w:rsidR="00C7705F" w:rsidRDefault="00C7705F" w:rsidP="00C7705F">
      <w:pPr>
        <w:jc w:val="center"/>
        <w:rPr>
          <w:rFonts w:ascii="Times New Roman" w:hAnsi="Times New Roman" w:cs="Times New Roman"/>
          <w:i/>
          <w:iCs/>
          <w:sz w:val="24"/>
          <w:szCs w:val="24"/>
        </w:rPr>
      </w:pPr>
      <w:r w:rsidRPr="00C7705F">
        <w:rPr>
          <w:rFonts w:ascii="Times New Roman" w:hAnsi="Times New Roman" w:cs="Times New Roman"/>
          <w:i/>
          <w:iCs/>
          <w:sz w:val="24"/>
          <w:szCs w:val="24"/>
        </w:rPr>
        <w:drawing>
          <wp:inline distT="0" distB="0" distL="0" distR="0" wp14:anchorId="58E3CD01" wp14:editId="56D69014">
            <wp:extent cx="4791500" cy="2141220"/>
            <wp:effectExtent l="0" t="0" r="0" b="0"/>
            <wp:docPr id="172036533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5336" name="Imagen 1" descr="Interfaz de usuario gráfica, Texto, Aplicación, Chat o mensaje de texto&#10;&#10;El contenido generado por IA puede ser incorrecto."/>
                    <pic:cNvPicPr/>
                  </pic:nvPicPr>
                  <pic:blipFill>
                    <a:blip r:embed="rId29"/>
                    <a:stretch>
                      <a:fillRect/>
                    </a:stretch>
                  </pic:blipFill>
                  <pic:spPr>
                    <a:xfrm>
                      <a:off x="0" y="0"/>
                      <a:ext cx="4818005" cy="2153065"/>
                    </a:xfrm>
                    <a:prstGeom prst="rect">
                      <a:avLst/>
                    </a:prstGeom>
                  </pic:spPr>
                </pic:pic>
              </a:graphicData>
            </a:graphic>
          </wp:inline>
        </w:drawing>
      </w:r>
    </w:p>
    <w:p w14:paraId="7BB20640" w14:textId="5A8F4C53" w:rsidR="00C7705F" w:rsidRDefault="00BE7AE9" w:rsidP="00BE7AE9">
      <w:pPr>
        <w:jc w:val="center"/>
        <w:rPr>
          <w:rFonts w:ascii="Times New Roman" w:hAnsi="Times New Roman" w:cs="Times New Roman"/>
          <w:i/>
          <w:iCs/>
          <w:sz w:val="24"/>
          <w:szCs w:val="24"/>
        </w:rPr>
      </w:pPr>
      <w:r>
        <w:rPr>
          <w:rFonts w:ascii="Times New Roman" w:hAnsi="Times New Roman" w:cs="Times New Roman"/>
          <w:i/>
          <w:iCs/>
          <w:sz w:val="24"/>
          <w:szCs w:val="24"/>
        </w:rPr>
        <w:t>TRANFERENCIA DE DINERO ENTRE CLIENTES</w:t>
      </w:r>
    </w:p>
    <w:p w14:paraId="7A16ED8F" w14:textId="54B1CBEA" w:rsidR="00BE7AE9" w:rsidRPr="00BE7AE9" w:rsidRDefault="00F803BE" w:rsidP="00BE7AE9">
      <w:pPr>
        <w:jc w:val="both"/>
        <w:rPr>
          <w:rFonts w:ascii="Times New Roman" w:hAnsi="Times New Roman" w:cs="Times New Roman"/>
          <w:sz w:val="24"/>
          <w:szCs w:val="24"/>
        </w:rPr>
      </w:pPr>
      <w:r w:rsidRPr="00F803BE">
        <w:rPr>
          <w:rFonts w:ascii="Times New Roman" w:hAnsi="Times New Roman" w:cs="Times New Roman"/>
          <w:sz w:val="24"/>
          <w:szCs w:val="24"/>
        </w:rPr>
        <w:t>La transferencia de fondos entre los dos clientes también fue ejecutada exitosamente. Se solicitó acceso a ambas cuentas involucradas (origen y destino) mediante el servicio de concurrencia, se verificaron los saldos, se actualizó la base de datos en ambas cuentas y se registró la transferencia en la tabla correspondiente. Durante todo el proceso, se mantuvo el bloqueo temporal de las cuentas para evitar inconsistencias, liberándose al concluir la operación. Las pruebas confirmaron que no hubo errores de concurrencia y los saldos finales coincidían con los movimientos realizados.</w:t>
      </w:r>
    </w:p>
    <w:p w14:paraId="4F77E031" w14:textId="535EFB46" w:rsidR="00BE7AE9" w:rsidRPr="00BE7AE9" w:rsidRDefault="00BE7AE9" w:rsidP="004623A2">
      <w:pPr>
        <w:jc w:val="center"/>
        <w:rPr>
          <w:rFonts w:ascii="Times New Roman" w:hAnsi="Times New Roman" w:cs="Times New Roman"/>
          <w:i/>
          <w:iCs/>
          <w:sz w:val="24"/>
          <w:szCs w:val="24"/>
        </w:rPr>
      </w:pPr>
      <w:r w:rsidRPr="00BE7AE9">
        <w:rPr>
          <w:rFonts w:ascii="Times New Roman" w:hAnsi="Times New Roman" w:cs="Times New Roman"/>
          <w:i/>
          <w:iCs/>
          <w:sz w:val="24"/>
          <w:szCs w:val="24"/>
        </w:rPr>
        <w:drawing>
          <wp:inline distT="0" distB="0" distL="0" distR="0" wp14:anchorId="7DDA9CF8" wp14:editId="52493677">
            <wp:extent cx="4594860" cy="2029773"/>
            <wp:effectExtent l="0" t="0" r="0" b="0"/>
            <wp:docPr id="177453783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7830" name="Imagen 1" descr="Interfaz de usuario gráfica, Texto, Aplicación, Chat o mensaje de texto&#10;&#10;El contenido generado por IA puede ser incorrecto."/>
                    <pic:cNvPicPr/>
                  </pic:nvPicPr>
                  <pic:blipFill>
                    <a:blip r:embed="rId30"/>
                    <a:stretch>
                      <a:fillRect/>
                    </a:stretch>
                  </pic:blipFill>
                  <pic:spPr>
                    <a:xfrm>
                      <a:off x="0" y="0"/>
                      <a:ext cx="4600190" cy="2032127"/>
                    </a:xfrm>
                    <a:prstGeom prst="rect">
                      <a:avLst/>
                    </a:prstGeom>
                  </pic:spPr>
                </pic:pic>
              </a:graphicData>
            </a:graphic>
          </wp:inline>
        </w:drawing>
      </w:r>
    </w:p>
    <w:p w14:paraId="0241D08B" w14:textId="3C874B84" w:rsidR="00074F73" w:rsidRDefault="00074F73" w:rsidP="00074F73">
      <w:pPr>
        <w:pStyle w:val="Ttulo1"/>
        <w:rPr>
          <w:rFonts w:ascii="Times New Roman" w:hAnsi="Times New Roman" w:cs="Times New Roman"/>
          <w:b/>
          <w:bCs/>
          <w:color w:val="auto"/>
          <w:sz w:val="32"/>
          <w:szCs w:val="32"/>
        </w:rPr>
      </w:pPr>
      <w:bookmarkStart w:id="14" w:name="_Toc195738553"/>
      <w:r w:rsidRPr="00F87EF0">
        <w:rPr>
          <w:rFonts w:ascii="Times New Roman" w:hAnsi="Times New Roman" w:cs="Times New Roman"/>
          <w:b/>
          <w:bCs/>
          <w:color w:val="auto"/>
          <w:sz w:val="32"/>
          <w:szCs w:val="32"/>
        </w:rPr>
        <w:lastRenderedPageBreak/>
        <w:t>CONCLUSIONES</w:t>
      </w:r>
      <w:bookmarkEnd w:id="14"/>
    </w:p>
    <w:p w14:paraId="2617E758" w14:textId="77777777" w:rsidR="007C7EEB" w:rsidRPr="007C7EEB" w:rsidRDefault="007C7EEB" w:rsidP="007C7EEB">
      <w:pPr>
        <w:jc w:val="both"/>
        <w:rPr>
          <w:rFonts w:ascii="Times New Roman" w:hAnsi="Times New Roman" w:cs="Times New Roman"/>
          <w:sz w:val="24"/>
          <w:szCs w:val="24"/>
        </w:rPr>
      </w:pPr>
      <w:r w:rsidRPr="007C7EEB">
        <w:rPr>
          <w:rFonts w:ascii="Times New Roman" w:hAnsi="Times New Roman" w:cs="Times New Roman"/>
          <w:sz w:val="24"/>
          <w:szCs w:val="24"/>
        </w:rPr>
        <w:t>El desarrollo de esta práctica me permitió adquirir una comprensión más profunda sobre la arquitectura de microservicios, particularmente en lo que respecta a la organización modular de aplicaciones, el desacoplamiento de responsabilidades y la implementación de servicios independientes que se comunican entre sí mediante interfaces bien definidas. A lo largo del proceso integré conocimientos clave sobre programación orientada a objetos, diseño RESTful, manejo de bases de datos, control de concurrencia y comunicación entre servicios a través del protocolo HTTP, lo cual fortaleció tanto mi base teórica como mi habilidad práctica en el desarrollo de sistemas distribuidos.</w:t>
      </w:r>
    </w:p>
    <w:p w14:paraId="7E12EE83" w14:textId="77777777" w:rsidR="007C7EEB" w:rsidRPr="007C7EEB" w:rsidRDefault="007C7EEB" w:rsidP="007C7EEB">
      <w:pPr>
        <w:jc w:val="both"/>
        <w:rPr>
          <w:rFonts w:ascii="Times New Roman" w:hAnsi="Times New Roman" w:cs="Times New Roman"/>
          <w:sz w:val="24"/>
          <w:szCs w:val="24"/>
        </w:rPr>
      </w:pPr>
      <w:r w:rsidRPr="007C7EEB">
        <w:rPr>
          <w:rFonts w:ascii="Times New Roman" w:hAnsi="Times New Roman" w:cs="Times New Roman"/>
          <w:sz w:val="24"/>
          <w:szCs w:val="24"/>
        </w:rPr>
        <w:t xml:space="preserve">Durante la implementación, enfrenté diversos retos. Uno de los más significativos fue entender y aplicar el modelo de microservicios sin depender de </w:t>
      </w:r>
      <w:proofErr w:type="spellStart"/>
      <w:r w:rsidRPr="007C7EEB">
        <w:rPr>
          <w:rFonts w:ascii="Times New Roman" w:hAnsi="Times New Roman" w:cs="Times New Roman"/>
          <w:sz w:val="24"/>
          <w:szCs w:val="24"/>
        </w:rPr>
        <w:t>frameworks</w:t>
      </w:r>
      <w:proofErr w:type="spellEnd"/>
      <w:r w:rsidRPr="007C7EEB">
        <w:rPr>
          <w:rFonts w:ascii="Times New Roman" w:hAnsi="Times New Roman" w:cs="Times New Roman"/>
          <w:sz w:val="24"/>
          <w:szCs w:val="24"/>
        </w:rPr>
        <w:t xml:space="preserve"> como Spring Boot. Esto me llevó a construir desde cero la lógica de enrutamiento de peticiones, el manejo de JSON y la configuración de servidores embebidos en cada servicio. Aunque este enfoque incrementó la complejidad inicial, también me permitió conocer en detalle cómo funcionan internamente los distintos componentes del sistema y tener un control total sobre su comportamiento.</w:t>
      </w:r>
    </w:p>
    <w:p w14:paraId="375505BC" w14:textId="77777777" w:rsidR="007C7EEB" w:rsidRPr="007C7EEB" w:rsidRDefault="007C7EEB" w:rsidP="007C7EEB">
      <w:pPr>
        <w:jc w:val="both"/>
        <w:rPr>
          <w:rFonts w:ascii="Times New Roman" w:hAnsi="Times New Roman" w:cs="Times New Roman"/>
          <w:sz w:val="24"/>
          <w:szCs w:val="24"/>
        </w:rPr>
      </w:pPr>
      <w:r w:rsidRPr="007C7EEB">
        <w:rPr>
          <w:rFonts w:ascii="Times New Roman" w:hAnsi="Times New Roman" w:cs="Times New Roman"/>
          <w:sz w:val="24"/>
          <w:szCs w:val="24"/>
        </w:rPr>
        <w:t>Otra problemática importante surgió en el manejo de la concurrencia, especialmente durante operaciones críticas como retiros y transferencias. Al inicio, al no contar con un mecanismo de sincronización centralizado, se presentaron inconsistencias en los saldos por condiciones de carrera. Para solucionarlo, implementé un microservicio de concurrencia que controla el acceso exclusivo a las cuentas, mediante un sistema de bloqueo y liberación. Utilicé estructuras en memoria y bloques try/</w:t>
      </w:r>
      <w:proofErr w:type="spellStart"/>
      <w:r w:rsidRPr="007C7EEB">
        <w:rPr>
          <w:rFonts w:ascii="Times New Roman" w:hAnsi="Times New Roman" w:cs="Times New Roman"/>
          <w:sz w:val="24"/>
          <w:szCs w:val="24"/>
        </w:rPr>
        <w:t>finally</w:t>
      </w:r>
      <w:proofErr w:type="spellEnd"/>
      <w:r w:rsidRPr="007C7EEB">
        <w:rPr>
          <w:rFonts w:ascii="Times New Roman" w:hAnsi="Times New Roman" w:cs="Times New Roman"/>
          <w:sz w:val="24"/>
          <w:szCs w:val="24"/>
        </w:rPr>
        <w:t xml:space="preserve"> para asegurar que las cuentas se liberaran correctamente incluso en caso de errores.</w:t>
      </w:r>
    </w:p>
    <w:p w14:paraId="53C9D7BC" w14:textId="77777777" w:rsidR="007C7EEB" w:rsidRPr="007C7EEB" w:rsidRDefault="007C7EEB" w:rsidP="007C7EEB">
      <w:pPr>
        <w:jc w:val="both"/>
        <w:rPr>
          <w:rFonts w:ascii="Times New Roman" w:hAnsi="Times New Roman" w:cs="Times New Roman"/>
          <w:sz w:val="24"/>
          <w:szCs w:val="24"/>
        </w:rPr>
      </w:pPr>
      <w:r w:rsidRPr="007C7EEB">
        <w:rPr>
          <w:rFonts w:ascii="Times New Roman" w:hAnsi="Times New Roman" w:cs="Times New Roman"/>
          <w:sz w:val="24"/>
          <w:szCs w:val="24"/>
        </w:rPr>
        <w:t>Durante la creación de la interfaz web también surgieron obstáculos, especialmente en la comunicación con los microservicios. Se presentaron errores relacionados con CORS y diferencias entre los datos enviados desde JavaScript y los que se esperaban en los servicios. Estos problemas los resolví configurando adecuadamente los encabezados HTTP y estandarizando los campos en los objetos JSON, lo que mejoró la interoperabilidad entre cliente y servidor.</w:t>
      </w:r>
    </w:p>
    <w:p w14:paraId="01662A5B" w14:textId="6964DA10" w:rsidR="007C7EEB" w:rsidRPr="007C7EEB" w:rsidRDefault="007C7EEB" w:rsidP="007C7EEB">
      <w:pPr>
        <w:jc w:val="both"/>
        <w:rPr>
          <w:rFonts w:ascii="Times New Roman" w:hAnsi="Times New Roman" w:cs="Times New Roman"/>
          <w:sz w:val="24"/>
          <w:szCs w:val="24"/>
        </w:rPr>
      </w:pPr>
      <w:r w:rsidRPr="007C7EEB">
        <w:rPr>
          <w:rFonts w:ascii="Times New Roman" w:hAnsi="Times New Roman" w:cs="Times New Roman"/>
          <w:sz w:val="24"/>
          <w:szCs w:val="24"/>
        </w:rPr>
        <w:t xml:space="preserve">En general, esta práctica me permitió consolidar buenas prácticas de diseño modular, separar adecuadamente las capas del sistema (presentación, lógica y datos), y aplicar principios de reusabilidad y mantenimiento del código. </w:t>
      </w:r>
    </w:p>
    <w:p w14:paraId="4451585D" w14:textId="0893ABF0" w:rsidR="00AB650E" w:rsidRPr="00AB650E" w:rsidRDefault="00AB650E" w:rsidP="007C7EEB">
      <w:pPr>
        <w:jc w:val="both"/>
        <w:rPr>
          <w:rFonts w:ascii="Times New Roman" w:hAnsi="Times New Roman" w:cs="Times New Roman"/>
          <w:sz w:val="24"/>
          <w:szCs w:val="24"/>
        </w:rPr>
      </w:pPr>
    </w:p>
    <w:sectPr w:rsidR="00AB650E" w:rsidRPr="00AB650E" w:rsidSect="00070B1A">
      <w:headerReference w:type="even" r:id="rId31"/>
      <w:headerReference w:type="default" r:id="rId32"/>
      <w:footerReference w:type="even" r:id="rId33"/>
      <w:footerReference w:type="default" r:id="rId34"/>
      <w:headerReference w:type="first" r:id="rId35"/>
      <w:footerReference w:type="first" r:id="rId36"/>
      <w:pgSz w:w="12240" w:h="15840"/>
      <w:pgMar w:top="2410" w:right="1183" w:bottom="1417"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B8965" w14:textId="77777777" w:rsidR="00B73E40" w:rsidRPr="00723BAA" w:rsidRDefault="00B73E40" w:rsidP="0063273F">
      <w:pPr>
        <w:spacing w:after="0" w:line="240" w:lineRule="auto"/>
      </w:pPr>
      <w:r w:rsidRPr="00723BAA">
        <w:separator/>
      </w:r>
    </w:p>
  </w:endnote>
  <w:endnote w:type="continuationSeparator" w:id="0">
    <w:p w14:paraId="57867247" w14:textId="77777777" w:rsidR="00B73E40" w:rsidRPr="00723BAA" w:rsidRDefault="00B73E40" w:rsidP="0063273F">
      <w:pPr>
        <w:spacing w:after="0" w:line="240" w:lineRule="auto"/>
      </w:pPr>
      <w:r w:rsidRPr="00723BAA">
        <w:continuationSeparator/>
      </w:r>
    </w:p>
  </w:endnote>
  <w:endnote w:type="continuationNotice" w:id="1">
    <w:p w14:paraId="76E3EFCE" w14:textId="77777777" w:rsidR="00B73E40" w:rsidRDefault="00B73E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C861C" w14:textId="77777777" w:rsidR="00DD7584" w:rsidRPr="00723BAA" w:rsidRDefault="00DD75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1D6E4" w14:textId="1F304022" w:rsidR="008A4231" w:rsidRPr="00723BAA" w:rsidRDefault="004512C3">
    <w:pPr>
      <w:pStyle w:val="Piedepgina"/>
    </w:pPr>
    <w:r w:rsidRPr="00723BAA">
      <w:rPr>
        <w:noProof/>
        <w:color w:val="FFFFFF" w:themeColor="background1"/>
        <w:sz w:val="36"/>
        <w:szCs w:val="48"/>
        <w:lang w:eastAsia="es-MX"/>
      </w:rPr>
      <w:drawing>
        <wp:anchor distT="0" distB="0" distL="114300" distR="114300" simplePos="0" relativeHeight="251658246" behindDoc="0" locked="0" layoutInCell="1" allowOverlap="1" wp14:anchorId="580D8ED6" wp14:editId="09D21C2D">
          <wp:simplePos x="0" y="0"/>
          <wp:positionH relativeFrom="column">
            <wp:posOffset>-966974</wp:posOffset>
          </wp:positionH>
          <wp:positionV relativeFrom="paragraph">
            <wp:posOffset>-41653</wp:posOffset>
          </wp:positionV>
          <wp:extent cx="808602" cy="583661"/>
          <wp:effectExtent l="0" t="0" r="0" b="6985"/>
          <wp:wrapNone/>
          <wp:docPr id="209391481" name="Imagen 20939148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129" name="Imagen 1"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5405"/>
                  <a:stretch/>
                </pic:blipFill>
                <pic:spPr bwMode="auto">
                  <a:xfrm>
                    <a:off x="0" y="0"/>
                    <a:ext cx="808602" cy="583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443E70E0">
        <v:shape id="Forma libre: Forma 27" o:spid="_x0000_s1026" alt="elemento decorativo" style="position:absolute;margin-left:-88.45pt;margin-top:-13pt;width:542.5pt;height:73.1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94833,154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" path="m,l4583908,,6694833,1543935r-5670895,l9698,1543935r-9698,l,48783r307,l,xe" fillcolor="black [3213]" stroked="f">
          <v:path arrowok="t" o:connecttype="custom" o:connectlocs="0,0;4717149,0;6889433,928900;1053701,928900;9980,928900;0,928900;0,29350;316,29350" o:connectangles="0,0,0,0,0,0,0,0"/>
        </v:shape>
      </w:pict>
    </w:r>
    <w:r w:rsidR="00000000">
      <w:pict w14:anchorId="4C2B9A11">
        <v:shape id="_x0000_s1025" alt="elemento decorativo" style="position:absolute;margin-left:332.15pt;margin-top:-21.65pt;width:794.85pt;height:73.15pt;rotation:180;z-index:251658243;visibility:visible;mso-position-horizontal-relative:text;mso-position-vertical-relative:text;mso-height-relative:margin" coordsize="2671,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" adj="-11796480,,5400" path="m2136,l,,,690r2671,l2136,xe" fillcolor="#650707" stroked="f">
          <v:stroke joinstyle="miter"/>
          <v:formulas/>
          <v:path arrowok="t" o:connecttype="custom" o:connectlocs="8072497,0;0,0;0,928800;10094400,928800;8072497,0" o:connectangles="0,0,0,0,0" textboxrect="0,0,2671,690"/>
          <v:textbox>
            <w:txbxContent>
              <w:p w14:paraId="64344F23" w14:textId="77777777" w:rsidR="000017E0" w:rsidRPr="00723BAA" w:rsidRDefault="000017E0" w:rsidP="000017E0">
                <w:pPr>
                  <w:jc w:val="center"/>
                </w:pPr>
                <w:bookmarkStart w:id="15" w:name="_Hlk160743858"/>
                <w:bookmarkStart w:id="16" w:name="_Hlk160743859"/>
                <w:bookmarkEnd w:id="15"/>
                <w:bookmarkEnd w:id="16"/>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0C92" w14:textId="77777777" w:rsidR="00DD7584" w:rsidRPr="00723BAA" w:rsidRDefault="00DD75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B20EF" w14:textId="77777777" w:rsidR="00B73E40" w:rsidRPr="00723BAA" w:rsidRDefault="00B73E40" w:rsidP="0063273F">
      <w:pPr>
        <w:spacing w:after="0" w:line="240" w:lineRule="auto"/>
      </w:pPr>
      <w:r w:rsidRPr="00723BAA">
        <w:separator/>
      </w:r>
    </w:p>
  </w:footnote>
  <w:footnote w:type="continuationSeparator" w:id="0">
    <w:p w14:paraId="525FA4B6" w14:textId="77777777" w:rsidR="00B73E40" w:rsidRPr="00723BAA" w:rsidRDefault="00B73E40" w:rsidP="0063273F">
      <w:pPr>
        <w:spacing w:after="0" w:line="240" w:lineRule="auto"/>
      </w:pPr>
      <w:r w:rsidRPr="00723BAA">
        <w:continuationSeparator/>
      </w:r>
    </w:p>
  </w:footnote>
  <w:footnote w:type="continuationNotice" w:id="1">
    <w:p w14:paraId="11C4389A" w14:textId="77777777" w:rsidR="00B73E40" w:rsidRDefault="00B73E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38FCB" w14:textId="77777777" w:rsidR="00DD7584" w:rsidRPr="00723BAA" w:rsidRDefault="00DD758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CDA6" w14:textId="0C31A11A" w:rsidR="0063273F" w:rsidRPr="00723BAA" w:rsidRDefault="00DD7584">
    <w:pPr>
      <w:pStyle w:val="Encabezado"/>
    </w:pPr>
    <w:r w:rsidRPr="00723BAA">
      <w:rPr>
        <w:noProof/>
        <w:lang w:eastAsia="es-MX"/>
      </w:rPr>
      <w:drawing>
        <wp:anchor distT="0" distB="0" distL="114300" distR="114300" simplePos="0" relativeHeight="251658245" behindDoc="0" locked="0" layoutInCell="1" allowOverlap="1" wp14:anchorId="4888BEC3" wp14:editId="68C0DAF1">
          <wp:simplePos x="0" y="0"/>
          <wp:positionH relativeFrom="margin">
            <wp:posOffset>5860867</wp:posOffset>
          </wp:positionH>
          <wp:positionV relativeFrom="paragraph">
            <wp:posOffset>-348683</wp:posOffset>
          </wp:positionV>
          <wp:extent cx="629728" cy="933142"/>
          <wp:effectExtent l="0" t="0" r="0" b="635"/>
          <wp:wrapNone/>
          <wp:docPr id="1553800928" name="Imagen 155380092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29728" cy="933142"/>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C420510">
        <v:shape id="Forma libre 5" o:spid="_x0000_s1029" alt="elemento decorativo" style="position:absolute;margin-left:-88.6pt;margin-top:14.9pt;width:333.5pt;height:52.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" path="m2136,l,,,690r2671,l2136,xe" fillcolor="#650707" stroked="f">
          <v:path arrowok="t" o:connecttype="custom" o:connectlocs="3387091,0;0,0;0,672575;4235450,672575;3387091,0" o:connectangles="0,0,0,0,0"/>
        </v:shape>
      </w:pict>
    </w:r>
    <w:r w:rsidR="00000000">
      <w:pict w14:anchorId="24954DC3">
        <v:shape id="_x0000_s1028" alt="elemento decorativo" style="position:absolute;margin-left:194pt;margin-top:3pt;width:333.5pt;height:54.15pt;rotation:180;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" path="m2136,l,,,690r2671,l2136,xe" fillcolor="black [3213]" stroked="f">
          <v:path arrowok="t" o:connecttype="custom" o:connectlocs="3387091,0;0,0;0,687689;4235450,687689;3387091,0" o:connectangles="0,0,0,0,0"/>
        </v:shape>
      </w:pict>
    </w:r>
    <w:r w:rsidR="00000000">
      <w:pict w14:anchorId="2187EE61">
        <v:rect id="Rectángulo 8" o:spid="_x0000_s1027" style="position:absolute;margin-left:-88.5pt;margin-top:-36.8pt;width:2556.1pt;height:42.5pt;z-index:251658241;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"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CD37D" w14:textId="77777777" w:rsidR="00DD7584" w:rsidRPr="00723BAA" w:rsidRDefault="00DD75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A8A"/>
    <w:multiLevelType w:val="hybridMultilevel"/>
    <w:tmpl w:val="381296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68B67"/>
    <w:multiLevelType w:val="hybridMultilevel"/>
    <w:tmpl w:val="FFFFFFFF"/>
    <w:lvl w:ilvl="0" w:tplc="8092EAD4">
      <w:start w:val="1"/>
      <w:numFmt w:val="bullet"/>
      <w:lvlText w:val=""/>
      <w:lvlJc w:val="left"/>
      <w:pPr>
        <w:ind w:left="720" w:hanging="360"/>
      </w:pPr>
      <w:rPr>
        <w:rFonts w:ascii="Symbol" w:hAnsi="Symbol" w:hint="default"/>
      </w:rPr>
    </w:lvl>
    <w:lvl w:ilvl="1" w:tplc="7B28204A">
      <w:start w:val="1"/>
      <w:numFmt w:val="bullet"/>
      <w:lvlText w:val="o"/>
      <w:lvlJc w:val="left"/>
      <w:pPr>
        <w:ind w:left="1440" w:hanging="360"/>
      </w:pPr>
      <w:rPr>
        <w:rFonts w:ascii="Courier New" w:hAnsi="Courier New" w:hint="default"/>
      </w:rPr>
    </w:lvl>
    <w:lvl w:ilvl="2" w:tplc="27C4CCCC">
      <w:start w:val="1"/>
      <w:numFmt w:val="bullet"/>
      <w:lvlText w:val=""/>
      <w:lvlJc w:val="left"/>
      <w:pPr>
        <w:ind w:left="2160" w:hanging="360"/>
      </w:pPr>
      <w:rPr>
        <w:rFonts w:ascii="Wingdings" w:hAnsi="Wingdings" w:hint="default"/>
      </w:rPr>
    </w:lvl>
    <w:lvl w:ilvl="3" w:tplc="362491A6">
      <w:start w:val="1"/>
      <w:numFmt w:val="bullet"/>
      <w:lvlText w:val=""/>
      <w:lvlJc w:val="left"/>
      <w:pPr>
        <w:ind w:left="2880" w:hanging="360"/>
      </w:pPr>
      <w:rPr>
        <w:rFonts w:ascii="Symbol" w:hAnsi="Symbol" w:hint="default"/>
      </w:rPr>
    </w:lvl>
    <w:lvl w:ilvl="4" w:tplc="0EF415B2">
      <w:start w:val="1"/>
      <w:numFmt w:val="bullet"/>
      <w:lvlText w:val="o"/>
      <w:lvlJc w:val="left"/>
      <w:pPr>
        <w:ind w:left="3600" w:hanging="360"/>
      </w:pPr>
      <w:rPr>
        <w:rFonts w:ascii="Courier New" w:hAnsi="Courier New" w:hint="default"/>
      </w:rPr>
    </w:lvl>
    <w:lvl w:ilvl="5" w:tplc="B068FD4C">
      <w:start w:val="1"/>
      <w:numFmt w:val="bullet"/>
      <w:lvlText w:val=""/>
      <w:lvlJc w:val="left"/>
      <w:pPr>
        <w:ind w:left="4320" w:hanging="360"/>
      </w:pPr>
      <w:rPr>
        <w:rFonts w:ascii="Wingdings" w:hAnsi="Wingdings" w:hint="default"/>
      </w:rPr>
    </w:lvl>
    <w:lvl w:ilvl="6" w:tplc="DD28E2D8">
      <w:start w:val="1"/>
      <w:numFmt w:val="bullet"/>
      <w:lvlText w:val=""/>
      <w:lvlJc w:val="left"/>
      <w:pPr>
        <w:ind w:left="5040" w:hanging="360"/>
      </w:pPr>
      <w:rPr>
        <w:rFonts w:ascii="Symbol" w:hAnsi="Symbol" w:hint="default"/>
      </w:rPr>
    </w:lvl>
    <w:lvl w:ilvl="7" w:tplc="2A544CBE">
      <w:start w:val="1"/>
      <w:numFmt w:val="bullet"/>
      <w:lvlText w:val="o"/>
      <w:lvlJc w:val="left"/>
      <w:pPr>
        <w:ind w:left="5760" w:hanging="360"/>
      </w:pPr>
      <w:rPr>
        <w:rFonts w:ascii="Courier New" w:hAnsi="Courier New" w:hint="default"/>
      </w:rPr>
    </w:lvl>
    <w:lvl w:ilvl="8" w:tplc="6F78CC12">
      <w:start w:val="1"/>
      <w:numFmt w:val="bullet"/>
      <w:lvlText w:val=""/>
      <w:lvlJc w:val="left"/>
      <w:pPr>
        <w:ind w:left="6480" w:hanging="360"/>
      </w:pPr>
      <w:rPr>
        <w:rFonts w:ascii="Wingdings" w:hAnsi="Wingdings" w:hint="default"/>
      </w:rPr>
    </w:lvl>
  </w:abstractNum>
  <w:abstractNum w:abstractNumId="2" w15:restartNumberingAfterBreak="0">
    <w:nsid w:val="07C8439B"/>
    <w:multiLevelType w:val="hybridMultilevel"/>
    <w:tmpl w:val="9E7A51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7E10FE"/>
    <w:multiLevelType w:val="hybridMultilevel"/>
    <w:tmpl w:val="DA5ED500"/>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9F01BB"/>
    <w:multiLevelType w:val="multilevel"/>
    <w:tmpl w:val="0BFAD1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A2504"/>
    <w:multiLevelType w:val="hybridMultilevel"/>
    <w:tmpl w:val="761EF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F752DC"/>
    <w:multiLevelType w:val="hybridMultilevel"/>
    <w:tmpl w:val="0A662E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65C431C"/>
    <w:multiLevelType w:val="hybridMultilevel"/>
    <w:tmpl w:val="6058918A"/>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1D1014"/>
    <w:multiLevelType w:val="hybridMultilevel"/>
    <w:tmpl w:val="FFFFFFFF"/>
    <w:lvl w:ilvl="0" w:tplc="C83634BC">
      <w:start w:val="1"/>
      <w:numFmt w:val="bullet"/>
      <w:lvlText w:val=""/>
      <w:lvlJc w:val="left"/>
      <w:pPr>
        <w:ind w:left="720" w:hanging="360"/>
      </w:pPr>
      <w:rPr>
        <w:rFonts w:ascii="Symbol" w:hAnsi="Symbol" w:hint="default"/>
      </w:rPr>
    </w:lvl>
    <w:lvl w:ilvl="1" w:tplc="8FD4545C">
      <w:start w:val="1"/>
      <w:numFmt w:val="bullet"/>
      <w:lvlText w:val="o"/>
      <w:lvlJc w:val="left"/>
      <w:pPr>
        <w:ind w:left="1440" w:hanging="360"/>
      </w:pPr>
      <w:rPr>
        <w:rFonts w:ascii="Courier New" w:hAnsi="Courier New" w:hint="default"/>
      </w:rPr>
    </w:lvl>
    <w:lvl w:ilvl="2" w:tplc="AE50E008">
      <w:start w:val="1"/>
      <w:numFmt w:val="bullet"/>
      <w:lvlText w:val=""/>
      <w:lvlJc w:val="left"/>
      <w:pPr>
        <w:ind w:left="2160" w:hanging="360"/>
      </w:pPr>
      <w:rPr>
        <w:rFonts w:ascii="Wingdings" w:hAnsi="Wingdings" w:hint="default"/>
      </w:rPr>
    </w:lvl>
    <w:lvl w:ilvl="3" w:tplc="2BC6D720">
      <w:start w:val="1"/>
      <w:numFmt w:val="bullet"/>
      <w:lvlText w:val=""/>
      <w:lvlJc w:val="left"/>
      <w:pPr>
        <w:ind w:left="2880" w:hanging="360"/>
      </w:pPr>
      <w:rPr>
        <w:rFonts w:ascii="Symbol" w:hAnsi="Symbol" w:hint="default"/>
      </w:rPr>
    </w:lvl>
    <w:lvl w:ilvl="4" w:tplc="6AD85AA0">
      <w:start w:val="1"/>
      <w:numFmt w:val="bullet"/>
      <w:lvlText w:val="o"/>
      <w:lvlJc w:val="left"/>
      <w:pPr>
        <w:ind w:left="3600" w:hanging="360"/>
      </w:pPr>
      <w:rPr>
        <w:rFonts w:ascii="Courier New" w:hAnsi="Courier New" w:hint="default"/>
      </w:rPr>
    </w:lvl>
    <w:lvl w:ilvl="5" w:tplc="2D628D7C">
      <w:start w:val="1"/>
      <w:numFmt w:val="bullet"/>
      <w:lvlText w:val=""/>
      <w:lvlJc w:val="left"/>
      <w:pPr>
        <w:ind w:left="4320" w:hanging="360"/>
      </w:pPr>
      <w:rPr>
        <w:rFonts w:ascii="Wingdings" w:hAnsi="Wingdings" w:hint="default"/>
      </w:rPr>
    </w:lvl>
    <w:lvl w:ilvl="6" w:tplc="354C0678">
      <w:start w:val="1"/>
      <w:numFmt w:val="bullet"/>
      <w:lvlText w:val=""/>
      <w:lvlJc w:val="left"/>
      <w:pPr>
        <w:ind w:left="5040" w:hanging="360"/>
      </w:pPr>
      <w:rPr>
        <w:rFonts w:ascii="Symbol" w:hAnsi="Symbol" w:hint="default"/>
      </w:rPr>
    </w:lvl>
    <w:lvl w:ilvl="7" w:tplc="ADB46CDA">
      <w:start w:val="1"/>
      <w:numFmt w:val="bullet"/>
      <w:lvlText w:val="o"/>
      <w:lvlJc w:val="left"/>
      <w:pPr>
        <w:ind w:left="5760" w:hanging="360"/>
      </w:pPr>
      <w:rPr>
        <w:rFonts w:ascii="Courier New" w:hAnsi="Courier New" w:hint="default"/>
      </w:rPr>
    </w:lvl>
    <w:lvl w:ilvl="8" w:tplc="50763B3C">
      <w:start w:val="1"/>
      <w:numFmt w:val="bullet"/>
      <w:lvlText w:val=""/>
      <w:lvlJc w:val="left"/>
      <w:pPr>
        <w:ind w:left="6480" w:hanging="360"/>
      </w:pPr>
      <w:rPr>
        <w:rFonts w:ascii="Wingdings" w:hAnsi="Wingdings" w:hint="default"/>
      </w:rPr>
    </w:lvl>
  </w:abstractNum>
  <w:abstractNum w:abstractNumId="9" w15:restartNumberingAfterBreak="0">
    <w:nsid w:val="2EB20F12"/>
    <w:multiLevelType w:val="hybridMultilevel"/>
    <w:tmpl w:val="ACBE975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36226796"/>
    <w:multiLevelType w:val="hybridMultilevel"/>
    <w:tmpl w:val="52726D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D15E6C"/>
    <w:multiLevelType w:val="hybridMultilevel"/>
    <w:tmpl w:val="41CCA1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5B1D09"/>
    <w:multiLevelType w:val="hybridMultilevel"/>
    <w:tmpl w:val="94A4ED08"/>
    <w:lvl w:ilvl="0" w:tplc="C0D2CCBA">
      <w:start w:val="18"/>
      <w:numFmt w:val="bullet"/>
      <w:lvlText w:val="-"/>
      <w:lvlJc w:val="left"/>
      <w:pPr>
        <w:ind w:left="720" w:hanging="360"/>
      </w:pPr>
      <w:rPr>
        <w:rFonts w:ascii="Times New Roman" w:eastAsiaTheme="minorHAnsi"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01E6312"/>
    <w:multiLevelType w:val="hybridMultilevel"/>
    <w:tmpl w:val="CE3EBCA0"/>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E06518"/>
    <w:multiLevelType w:val="multilevel"/>
    <w:tmpl w:val="7CA06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059FD"/>
    <w:multiLevelType w:val="hybridMultilevel"/>
    <w:tmpl w:val="1F50B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2941178"/>
    <w:multiLevelType w:val="hybridMultilevel"/>
    <w:tmpl w:val="B89600C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50122D5"/>
    <w:multiLevelType w:val="hybridMultilevel"/>
    <w:tmpl w:val="FFC4A3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185C8E"/>
    <w:multiLevelType w:val="hybridMultilevel"/>
    <w:tmpl w:val="C7A6D92E"/>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2D7799F"/>
    <w:multiLevelType w:val="hybridMultilevel"/>
    <w:tmpl w:val="3FEC91BE"/>
    <w:lvl w:ilvl="0" w:tplc="080A000D">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75EC2471"/>
    <w:multiLevelType w:val="hybridMultilevel"/>
    <w:tmpl w:val="895405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974588"/>
    <w:multiLevelType w:val="multilevel"/>
    <w:tmpl w:val="498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5D0D89"/>
    <w:multiLevelType w:val="multilevel"/>
    <w:tmpl w:val="ECAE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A4477"/>
    <w:multiLevelType w:val="hybridMultilevel"/>
    <w:tmpl w:val="843674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7DD3B2D"/>
    <w:multiLevelType w:val="multilevel"/>
    <w:tmpl w:val="E0BE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B51770"/>
    <w:multiLevelType w:val="hybridMultilevel"/>
    <w:tmpl w:val="D7DEE2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87159349">
    <w:abstractNumId w:val="12"/>
  </w:num>
  <w:num w:numId="2" w16cid:durableId="529295218">
    <w:abstractNumId w:val="15"/>
  </w:num>
  <w:num w:numId="3" w16cid:durableId="876894647">
    <w:abstractNumId w:val="1"/>
  </w:num>
  <w:num w:numId="4" w16cid:durableId="727724611">
    <w:abstractNumId w:val="8"/>
  </w:num>
  <w:num w:numId="5" w16cid:durableId="1491408890">
    <w:abstractNumId w:val="23"/>
  </w:num>
  <w:num w:numId="6" w16cid:durableId="351807215">
    <w:abstractNumId w:val="16"/>
  </w:num>
  <w:num w:numId="7" w16cid:durableId="72552274">
    <w:abstractNumId w:val="0"/>
  </w:num>
  <w:num w:numId="8" w16cid:durableId="115412438">
    <w:abstractNumId w:val="19"/>
  </w:num>
  <w:num w:numId="9" w16cid:durableId="1068721579">
    <w:abstractNumId w:val="6"/>
  </w:num>
  <w:num w:numId="10" w16cid:durableId="713113700">
    <w:abstractNumId w:val="25"/>
  </w:num>
  <w:num w:numId="11" w16cid:durableId="1343750501">
    <w:abstractNumId w:val="10"/>
  </w:num>
  <w:num w:numId="12" w16cid:durableId="1355376851">
    <w:abstractNumId w:val="9"/>
  </w:num>
  <w:num w:numId="13" w16cid:durableId="505050165">
    <w:abstractNumId w:val="20"/>
  </w:num>
  <w:num w:numId="14" w16cid:durableId="222563056">
    <w:abstractNumId w:val="11"/>
  </w:num>
  <w:num w:numId="15" w16cid:durableId="423501712">
    <w:abstractNumId w:val="5"/>
  </w:num>
  <w:num w:numId="16" w16cid:durableId="1824394724">
    <w:abstractNumId w:val="2"/>
  </w:num>
  <w:num w:numId="17" w16cid:durableId="910115990">
    <w:abstractNumId w:val="17"/>
  </w:num>
  <w:num w:numId="18" w16cid:durableId="1684631163">
    <w:abstractNumId w:val="3"/>
  </w:num>
  <w:num w:numId="19" w16cid:durableId="1469938034">
    <w:abstractNumId w:val="13"/>
  </w:num>
  <w:num w:numId="20" w16cid:durableId="1774813103">
    <w:abstractNumId w:val="7"/>
  </w:num>
  <w:num w:numId="21" w16cid:durableId="2032955788">
    <w:abstractNumId w:val="18"/>
  </w:num>
  <w:num w:numId="22" w16cid:durableId="1375499624">
    <w:abstractNumId w:val="24"/>
  </w:num>
  <w:num w:numId="23" w16cid:durableId="516121012">
    <w:abstractNumId w:val="4"/>
  </w:num>
  <w:num w:numId="24" w16cid:durableId="91821427">
    <w:abstractNumId w:val="22"/>
  </w:num>
  <w:num w:numId="25" w16cid:durableId="420836341">
    <w:abstractNumId w:val="14"/>
  </w:num>
  <w:num w:numId="26" w16cid:durableId="1023479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3273F"/>
    <w:rsid w:val="00000BEE"/>
    <w:rsid w:val="000017E0"/>
    <w:rsid w:val="00001999"/>
    <w:rsid w:val="00005BA7"/>
    <w:rsid w:val="000070C3"/>
    <w:rsid w:val="00012505"/>
    <w:rsid w:val="00012C35"/>
    <w:rsid w:val="00013E4C"/>
    <w:rsid w:val="000209C2"/>
    <w:rsid w:val="0002308F"/>
    <w:rsid w:val="00024657"/>
    <w:rsid w:val="000327A2"/>
    <w:rsid w:val="00035EAF"/>
    <w:rsid w:val="000402C3"/>
    <w:rsid w:val="00044C79"/>
    <w:rsid w:val="00046DB9"/>
    <w:rsid w:val="0004746C"/>
    <w:rsid w:val="00050240"/>
    <w:rsid w:val="000504AC"/>
    <w:rsid w:val="00053F2F"/>
    <w:rsid w:val="0005406E"/>
    <w:rsid w:val="000662C8"/>
    <w:rsid w:val="00070B1A"/>
    <w:rsid w:val="00073433"/>
    <w:rsid w:val="00073A58"/>
    <w:rsid w:val="00074F73"/>
    <w:rsid w:val="000765AC"/>
    <w:rsid w:val="00077103"/>
    <w:rsid w:val="00084CCE"/>
    <w:rsid w:val="00084DDD"/>
    <w:rsid w:val="00086497"/>
    <w:rsid w:val="00087D1D"/>
    <w:rsid w:val="00093ED1"/>
    <w:rsid w:val="000955D8"/>
    <w:rsid w:val="0009602A"/>
    <w:rsid w:val="000A34BB"/>
    <w:rsid w:val="000A6BD2"/>
    <w:rsid w:val="000B019E"/>
    <w:rsid w:val="000B3C9C"/>
    <w:rsid w:val="000B5E10"/>
    <w:rsid w:val="000B6834"/>
    <w:rsid w:val="000C1F6B"/>
    <w:rsid w:val="000C20AD"/>
    <w:rsid w:val="000C2105"/>
    <w:rsid w:val="000C4710"/>
    <w:rsid w:val="000D6C49"/>
    <w:rsid w:val="000D7893"/>
    <w:rsid w:val="000F017B"/>
    <w:rsid w:val="000F4278"/>
    <w:rsid w:val="00100BBB"/>
    <w:rsid w:val="00102F9A"/>
    <w:rsid w:val="00103A10"/>
    <w:rsid w:val="00104CD2"/>
    <w:rsid w:val="001124EB"/>
    <w:rsid w:val="00115884"/>
    <w:rsid w:val="0012236E"/>
    <w:rsid w:val="0012570D"/>
    <w:rsid w:val="001279CA"/>
    <w:rsid w:val="00135FE9"/>
    <w:rsid w:val="00141923"/>
    <w:rsid w:val="00144CB7"/>
    <w:rsid w:val="001452A2"/>
    <w:rsid w:val="00150114"/>
    <w:rsid w:val="001522C6"/>
    <w:rsid w:val="00155812"/>
    <w:rsid w:val="0015660D"/>
    <w:rsid w:val="00161F59"/>
    <w:rsid w:val="001748B6"/>
    <w:rsid w:val="001928AD"/>
    <w:rsid w:val="0019454C"/>
    <w:rsid w:val="00195351"/>
    <w:rsid w:val="00195AB1"/>
    <w:rsid w:val="001A24DE"/>
    <w:rsid w:val="001A3B9D"/>
    <w:rsid w:val="001A598A"/>
    <w:rsid w:val="001A65F9"/>
    <w:rsid w:val="001A7010"/>
    <w:rsid w:val="001B2AEE"/>
    <w:rsid w:val="001B424A"/>
    <w:rsid w:val="001B531F"/>
    <w:rsid w:val="001C2B00"/>
    <w:rsid w:val="001C505F"/>
    <w:rsid w:val="001C70D5"/>
    <w:rsid w:val="001C7E3C"/>
    <w:rsid w:val="001D2070"/>
    <w:rsid w:val="001D4329"/>
    <w:rsid w:val="001D6C43"/>
    <w:rsid w:val="001E4246"/>
    <w:rsid w:val="001E6D5A"/>
    <w:rsid w:val="001F1999"/>
    <w:rsid w:val="001F1FC4"/>
    <w:rsid w:val="001F32C2"/>
    <w:rsid w:val="001F5319"/>
    <w:rsid w:val="001F5741"/>
    <w:rsid w:val="001F7F03"/>
    <w:rsid w:val="0020316A"/>
    <w:rsid w:val="00213E5A"/>
    <w:rsid w:val="00214CA7"/>
    <w:rsid w:val="00215346"/>
    <w:rsid w:val="00220120"/>
    <w:rsid w:val="002203DE"/>
    <w:rsid w:val="00221FD8"/>
    <w:rsid w:val="00230D0F"/>
    <w:rsid w:val="00230DC8"/>
    <w:rsid w:val="00231067"/>
    <w:rsid w:val="00231762"/>
    <w:rsid w:val="0023225E"/>
    <w:rsid w:val="002338E4"/>
    <w:rsid w:val="00244AEF"/>
    <w:rsid w:val="00246555"/>
    <w:rsid w:val="00251C1B"/>
    <w:rsid w:val="00252FF1"/>
    <w:rsid w:val="0025527F"/>
    <w:rsid w:val="00256446"/>
    <w:rsid w:val="00263E5B"/>
    <w:rsid w:val="0026430E"/>
    <w:rsid w:val="002667C6"/>
    <w:rsid w:val="002671AC"/>
    <w:rsid w:val="00273EE4"/>
    <w:rsid w:val="00274116"/>
    <w:rsid w:val="00276F03"/>
    <w:rsid w:val="002827D2"/>
    <w:rsid w:val="00283581"/>
    <w:rsid w:val="002869A7"/>
    <w:rsid w:val="00287726"/>
    <w:rsid w:val="00287F63"/>
    <w:rsid w:val="002927BE"/>
    <w:rsid w:val="002929BE"/>
    <w:rsid w:val="0029746C"/>
    <w:rsid w:val="002A3358"/>
    <w:rsid w:val="002A3F1E"/>
    <w:rsid w:val="002A4050"/>
    <w:rsid w:val="002A4363"/>
    <w:rsid w:val="002A7424"/>
    <w:rsid w:val="002B4632"/>
    <w:rsid w:val="002B7337"/>
    <w:rsid w:val="002C0077"/>
    <w:rsid w:val="002C0A2B"/>
    <w:rsid w:val="002D0072"/>
    <w:rsid w:val="002D4FF9"/>
    <w:rsid w:val="002D5F5A"/>
    <w:rsid w:val="002E1E95"/>
    <w:rsid w:val="002E2B7E"/>
    <w:rsid w:val="002E763E"/>
    <w:rsid w:val="002F6390"/>
    <w:rsid w:val="002F6A18"/>
    <w:rsid w:val="002F6E65"/>
    <w:rsid w:val="0030001A"/>
    <w:rsid w:val="00300F08"/>
    <w:rsid w:val="00302C3F"/>
    <w:rsid w:val="00306E71"/>
    <w:rsid w:val="00310141"/>
    <w:rsid w:val="00311BAE"/>
    <w:rsid w:val="003216FC"/>
    <w:rsid w:val="00327699"/>
    <w:rsid w:val="00332E76"/>
    <w:rsid w:val="003337CD"/>
    <w:rsid w:val="00333BEE"/>
    <w:rsid w:val="0033623E"/>
    <w:rsid w:val="0033663B"/>
    <w:rsid w:val="00345515"/>
    <w:rsid w:val="0035199E"/>
    <w:rsid w:val="00353039"/>
    <w:rsid w:val="003669AC"/>
    <w:rsid w:val="00366A70"/>
    <w:rsid w:val="003833F7"/>
    <w:rsid w:val="00383880"/>
    <w:rsid w:val="00383CFD"/>
    <w:rsid w:val="00384B47"/>
    <w:rsid w:val="0039001F"/>
    <w:rsid w:val="00393A7B"/>
    <w:rsid w:val="00397569"/>
    <w:rsid w:val="003A1188"/>
    <w:rsid w:val="003A30D5"/>
    <w:rsid w:val="003A475E"/>
    <w:rsid w:val="003B22D6"/>
    <w:rsid w:val="003B40D6"/>
    <w:rsid w:val="003B571F"/>
    <w:rsid w:val="003D7CDD"/>
    <w:rsid w:val="003E18EE"/>
    <w:rsid w:val="003E2A01"/>
    <w:rsid w:val="003E4A69"/>
    <w:rsid w:val="003E5FB0"/>
    <w:rsid w:val="00400FC7"/>
    <w:rsid w:val="004011EE"/>
    <w:rsid w:val="00403E3F"/>
    <w:rsid w:val="00412172"/>
    <w:rsid w:val="0041486F"/>
    <w:rsid w:val="00415767"/>
    <w:rsid w:val="00420D4B"/>
    <w:rsid w:val="00420E98"/>
    <w:rsid w:val="0042300D"/>
    <w:rsid w:val="004240DE"/>
    <w:rsid w:val="00427686"/>
    <w:rsid w:val="004301E8"/>
    <w:rsid w:val="00432A2A"/>
    <w:rsid w:val="00437B9A"/>
    <w:rsid w:val="00443521"/>
    <w:rsid w:val="00443DF6"/>
    <w:rsid w:val="0044525B"/>
    <w:rsid w:val="004466A7"/>
    <w:rsid w:val="004512C3"/>
    <w:rsid w:val="00452433"/>
    <w:rsid w:val="00453403"/>
    <w:rsid w:val="0045596E"/>
    <w:rsid w:val="00456D81"/>
    <w:rsid w:val="004623A2"/>
    <w:rsid w:val="00464B45"/>
    <w:rsid w:val="00466B7D"/>
    <w:rsid w:val="00470DD6"/>
    <w:rsid w:val="004757B4"/>
    <w:rsid w:val="0048081A"/>
    <w:rsid w:val="0048168B"/>
    <w:rsid w:val="00487A0D"/>
    <w:rsid w:val="004A13F6"/>
    <w:rsid w:val="004A37C3"/>
    <w:rsid w:val="004A42A4"/>
    <w:rsid w:val="004A5749"/>
    <w:rsid w:val="004A6A74"/>
    <w:rsid w:val="004B3785"/>
    <w:rsid w:val="004B44FD"/>
    <w:rsid w:val="004B7143"/>
    <w:rsid w:val="004C7BFD"/>
    <w:rsid w:val="004D378B"/>
    <w:rsid w:val="004D42E9"/>
    <w:rsid w:val="004E5053"/>
    <w:rsid w:val="004E5CDB"/>
    <w:rsid w:val="004F0DAC"/>
    <w:rsid w:val="004F1129"/>
    <w:rsid w:val="004F3E4F"/>
    <w:rsid w:val="004F45EC"/>
    <w:rsid w:val="0050037F"/>
    <w:rsid w:val="00500CC1"/>
    <w:rsid w:val="00501F4B"/>
    <w:rsid w:val="00502239"/>
    <w:rsid w:val="005034BD"/>
    <w:rsid w:val="00503F5A"/>
    <w:rsid w:val="005111DC"/>
    <w:rsid w:val="00512977"/>
    <w:rsid w:val="00516EF7"/>
    <w:rsid w:val="005245DE"/>
    <w:rsid w:val="00525119"/>
    <w:rsid w:val="00527EB5"/>
    <w:rsid w:val="005309DA"/>
    <w:rsid w:val="005318D7"/>
    <w:rsid w:val="00543462"/>
    <w:rsid w:val="00544FE7"/>
    <w:rsid w:val="00545EFC"/>
    <w:rsid w:val="0054667E"/>
    <w:rsid w:val="00547E2A"/>
    <w:rsid w:val="00554575"/>
    <w:rsid w:val="00563E2A"/>
    <w:rsid w:val="00566748"/>
    <w:rsid w:val="00570203"/>
    <w:rsid w:val="00577485"/>
    <w:rsid w:val="0058295D"/>
    <w:rsid w:val="00590A43"/>
    <w:rsid w:val="00590CBA"/>
    <w:rsid w:val="0059241D"/>
    <w:rsid w:val="00596AB1"/>
    <w:rsid w:val="005A0A55"/>
    <w:rsid w:val="005A2376"/>
    <w:rsid w:val="005A56C8"/>
    <w:rsid w:val="005A650E"/>
    <w:rsid w:val="005A7223"/>
    <w:rsid w:val="005A7300"/>
    <w:rsid w:val="005A7524"/>
    <w:rsid w:val="005B1CA2"/>
    <w:rsid w:val="005B28F2"/>
    <w:rsid w:val="005B2D6B"/>
    <w:rsid w:val="005B4C6A"/>
    <w:rsid w:val="005B777E"/>
    <w:rsid w:val="005C0E37"/>
    <w:rsid w:val="005C1A77"/>
    <w:rsid w:val="005C1B61"/>
    <w:rsid w:val="005D133A"/>
    <w:rsid w:val="005D14E8"/>
    <w:rsid w:val="005D178D"/>
    <w:rsid w:val="005D1BCA"/>
    <w:rsid w:val="005D2BC1"/>
    <w:rsid w:val="005D30C4"/>
    <w:rsid w:val="005D4867"/>
    <w:rsid w:val="005E0297"/>
    <w:rsid w:val="005E1EE7"/>
    <w:rsid w:val="005E365C"/>
    <w:rsid w:val="005F1172"/>
    <w:rsid w:val="005F1A40"/>
    <w:rsid w:val="005F3539"/>
    <w:rsid w:val="005F75CA"/>
    <w:rsid w:val="00600577"/>
    <w:rsid w:val="006031A2"/>
    <w:rsid w:val="00605DAE"/>
    <w:rsid w:val="00610F43"/>
    <w:rsid w:val="00612296"/>
    <w:rsid w:val="006125F3"/>
    <w:rsid w:val="006134F6"/>
    <w:rsid w:val="0061663F"/>
    <w:rsid w:val="00624795"/>
    <w:rsid w:val="00626353"/>
    <w:rsid w:val="00626E3E"/>
    <w:rsid w:val="0063273F"/>
    <w:rsid w:val="0063314E"/>
    <w:rsid w:val="00635440"/>
    <w:rsid w:val="0064084C"/>
    <w:rsid w:val="00640FD1"/>
    <w:rsid w:val="006413A5"/>
    <w:rsid w:val="006425E2"/>
    <w:rsid w:val="006426E8"/>
    <w:rsid w:val="00643568"/>
    <w:rsid w:val="00644DA3"/>
    <w:rsid w:val="00653D1E"/>
    <w:rsid w:val="00655BD6"/>
    <w:rsid w:val="006626CA"/>
    <w:rsid w:val="00677674"/>
    <w:rsid w:val="00681626"/>
    <w:rsid w:val="006847B8"/>
    <w:rsid w:val="00693DDD"/>
    <w:rsid w:val="00694596"/>
    <w:rsid w:val="00694C5F"/>
    <w:rsid w:val="00695D44"/>
    <w:rsid w:val="00697578"/>
    <w:rsid w:val="006A004D"/>
    <w:rsid w:val="006A246F"/>
    <w:rsid w:val="006A5567"/>
    <w:rsid w:val="006B0E41"/>
    <w:rsid w:val="006B3DF8"/>
    <w:rsid w:val="006C38E1"/>
    <w:rsid w:val="006C5838"/>
    <w:rsid w:val="006C72F6"/>
    <w:rsid w:val="006D1B26"/>
    <w:rsid w:val="006D23E2"/>
    <w:rsid w:val="006D6FA2"/>
    <w:rsid w:val="006E43EF"/>
    <w:rsid w:val="006E479C"/>
    <w:rsid w:val="006E5273"/>
    <w:rsid w:val="006F5E11"/>
    <w:rsid w:val="006F7099"/>
    <w:rsid w:val="006F7624"/>
    <w:rsid w:val="00702D26"/>
    <w:rsid w:val="00703808"/>
    <w:rsid w:val="007043BD"/>
    <w:rsid w:val="00705372"/>
    <w:rsid w:val="00706CC9"/>
    <w:rsid w:val="00711A4E"/>
    <w:rsid w:val="007219D3"/>
    <w:rsid w:val="00723BAA"/>
    <w:rsid w:val="00731D0E"/>
    <w:rsid w:val="007336F4"/>
    <w:rsid w:val="00741D8B"/>
    <w:rsid w:val="007439CE"/>
    <w:rsid w:val="0074718C"/>
    <w:rsid w:val="00747989"/>
    <w:rsid w:val="00747A05"/>
    <w:rsid w:val="00754029"/>
    <w:rsid w:val="007607B4"/>
    <w:rsid w:val="00760BED"/>
    <w:rsid w:val="00763658"/>
    <w:rsid w:val="0076678B"/>
    <w:rsid w:val="00766EDB"/>
    <w:rsid w:val="007730A5"/>
    <w:rsid w:val="00787C08"/>
    <w:rsid w:val="007922AE"/>
    <w:rsid w:val="00794537"/>
    <w:rsid w:val="007A2147"/>
    <w:rsid w:val="007A3F62"/>
    <w:rsid w:val="007A6A0F"/>
    <w:rsid w:val="007B4739"/>
    <w:rsid w:val="007B47AD"/>
    <w:rsid w:val="007C4D79"/>
    <w:rsid w:val="007C5FDF"/>
    <w:rsid w:val="007C606B"/>
    <w:rsid w:val="007C77AD"/>
    <w:rsid w:val="007C7EEB"/>
    <w:rsid w:val="007D3B6A"/>
    <w:rsid w:val="007D68F4"/>
    <w:rsid w:val="007E03E8"/>
    <w:rsid w:val="007E1456"/>
    <w:rsid w:val="007E4E94"/>
    <w:rsid w:val="007E6883"/>
    <w:rsid w:val="007F1B06"/>
    <w:rsid w:val="00801AFA"/>
    <w:rsid w:val="00802AD8"/>
    <w:rsid w:val="00803CF1"/>
    <w:rsid w:val="00803DDC"/>
    <w:rsid w:val="00804BFD"/>
    <w:rsid w:val="008054B8"/>
    <w:rsid w:val="00811271"/>
    <w:rsid w:val="00817F80"/>
    <w:rsid w:val="008203F7"/>
    <w:rsid w:val="00823092"/>
    <w:rsid w:val="008369E3"/>
    <w:rsid w:val="008376BC"/>
    <w:rsid w:val="008413AE"/>
    <w:rsid w:val="00842DD9"/>
    <w:rsid w:val="00844EE2"/>
    <w:rsid w:val="00847A55"/>
    <w:rsid w:val="00850C32"/>
    <w:rsid w:val="00851BCB"/>
    <w:rsid w:val="00852FC7"/>
    <w:rsid w:val="00855E9C"/>
    <w:rsid w:val="008565C8"/>
    <w:rsid w:val="008570C9"/>
    <w:rsid w:val="0085774B"/>
    <w:rsid w:val="0086007F"/>
    <w:rsid w:val="008731C3"/>
    <w:rsid w:val="00874568"/>
    <w:rsid w:val="0087544C"/>
    <w:rsid w:val="00876C7C"/>
    <w:rsid w:val="00880AEE"/>
    <w:rsid w:val="00880D47"/>
    <w:rsid w:val="00886436"/>
    <w:rsid w:val="00886F73"/>
    <w:rsid w:val="008941F4"/>
    <w:rsid w:val="0089641A"/>
    <w:rsid w:val="00897D2C"/>
    <w:rsid w:val="008A10F6"/>
    <w:rsid w:val="008A4231"/>
    <w:rsid w:val="008A47C0"/>
    <w:rsid w:val="008A56ED"/>
    <w:rsid w:val="008A59F8"/>
    <w:rsid w:val="008A6096"/>
    <w:rsid w:val="008A7E98"/>
    <w:rsid w:val="008B1729"/>
    <w:rsid w:val="008B47AA"/>
    <w:rsid w:val="008C73D7"/>
    <w:rsid w:val="008C7F2A"/>
    <w:rsid w:val="008D0A41"/>
    <w:rsid w:val="008D7717"/>
    <w:rsid w:val="008E0BE6"/>
    <w:rsid w:val="008E1453"/>
    <w:rsid w:val="008F05C2"/>
    <w:rsid w:val="008F2B56"/>
    <w:rsid w:val="008F4239"/>
    <w:rsid w:val="008F6AA5"/>
    <w:rsid w:val="00900C5F"/>
    <w:rsid w:val="00902726"/>
    <w:rsid w:val="009055B0"/>
    <w:rsid w:val="0091138F"/>
    <w:rsid w:val="00915779"/>
    <w:rsid w:val="00927335"/>
    <w:rsid w:val="00927361"/>
    <w:rsid w:val="00927554"/>
    <w:rsid w:val="009313CE"/>
    <w:rsid w:val="009365AF"/>
    <w:rsid w:val="009406AE"/>
    <w:rsid w:val="00944523"/>
    <w:rsid w:val="00945435"/>
    <w:rsid w:val="00945555"/>
    <w:rsid w:val="00946B08"/>
    <w:rsid w:val="00952043"/>
    <w:rsid w:val="009547D8"/>
    <w:rsid w:val="00954BB7"/>
    <w:rsid w:val="00955A7D"/>
    <w:rsid w:val="0096262E"/>
    <w:rsid w:val="00964AB3"/>
    <w:rsid w:val="00964C44"/>
    <w:rsid w:val="00975CE2"/>
    <w:rsid w:val="00982A9E"/>
    <w:rsid w:val="0098321B"/>
    <w:rsid w:val="00991EB5"/>
    <w:rsid w:val="00992313"/>
    <w:rsid w:val="009973C3"/>
    <w:rsid w:val="009A0BCC"/>
    <w:rsid w:val="009A18E1"/>
    <w:rsid w:val="009A3920"/>
    <w:rsid w:val="009A66E3"/>
    <w:rsid w:val="009B1314"/>
    <w:rsid w:val="009B207A"/>
    <w:rsid w:val="009B28BE"/>
    <w:rsid w:val="009B6980"/>
    <w:rsid w:val="009C546F"/>
    <w:rsid w:val="009D0FAF"/>
    <w:rsid w:val="009D1103"/>
    <w:rsid w:val="009E75A1"/>
    <w:rsid w:val="00A00EE7"/>
    <w:rsid w:val="00A03142"/>
    <w:rsid w:val="00A031DF"/>
    <w:rsid w:val="00A101BF"/>
    <w:rsid w:val="00A1157D"/>
    <w:rsid w:val="00A11BAA"/>
    <w:rsid w:val="00A16264"/>
    <w:rsid w:val="00A17FBD"/>
    <w:rsid w:val="00A20028"/>
    <w:rsid w:val="00A219CC"/>
    <w:rsid w:val="00A2235E"/>
    <w:rsid w:val="00A2519F"/>
    <w:rsid w:val="00A2603D"/>
    <w:rsid w:val="00A30234"/>
    <w:rsid w:val="00A31851"/>
    <w:rsid w:val="00A41EE3"/>
    <w:rsid w:val="00A42A62"/>
    <w:rsid w:val="00A43B29"/>
    <w:rsid w:val="00A46A06"/>
    <w:rsid w:val="00A50B6D"/>
    <w:rsid w:val="00A50BA0"/>
    <w:rsid w:val="00A547D4"/>
    <w:rsid w:val="00A5793A"/>
    <w:rsid w:val="00A6232C"/>
    <w:rsid w:val="00A655F3"/>
    <w:rsid w:val="00A657F8"/>
    <w:rsid w:val="00A65CBA"/>
    <w:rsid w:val="00A67F62"/>
    <w:rsid w:val="00A71462"/>
    <w:rsid w:val="00A747DB"/>
    <w:rsid w:val="00A74FB7"/>
    <w:rsid w:val="00A7544F"/>
    <w:rsid w:val="00AA3312"/>
    <w:rsid w:val="00AB0918"/>
    <w:rsid w:val="00AB3591"/>
    <w:rsid w:val="00AB581F"/>
    <w:rsid w:val="00AB650E"/>
    <w:rsid w:val="00AC2407"/>
    <w:rsid w:val="00AC2831"/>
    <w:rsid w:val="00AD26EA"/>
    <w:rsid w:val="00AD34E3"/>
    <w:rsid w:val="00AD388B"/>
    <w:rsid w:val="00AE4BCF"/>
    <w:rsid w:val="00AF2822"/>
    <w:rsid w:val="00AF28D0"/>
    <w:rsid w:val="00AF52F2"/>
    <w:rsid w:val="00B0159D"/>
    <w:rsid w:val="00B02CB3"/>
    <w:rsid w:val="00B110ED"/>
    <w:rsid w:val="00B15829"/>
    <w:rsid w:val="00B16C37"/>
    <w:rsid w:val="00B16E5B"/>
    <w:rsid w:val="00B17023"/>
    <w:rsid w:val="00B20DD4"/>
    <w:rsid w:val="00B25771"/>
    <w:rsid w:val="00B3017A"/>
    <w:rsid w:val="00B30218"/>
    <w:rsid w:val="00B33296"/>
    <w:rsid w:val="00B40C53"/>
    <w:rsid w:val="00B410C9"/>
    <w:rsid w:val="00B414C8"/>
    <w:rsid w:val="00B41869"/>
    <w:rsid w:val="00B42551"/>
    <w:rsid w:val="00B44CC2"/>
    <w:rsid w:val="00B54A7C"/>
    <w:rsid w:val="00B63910"/>
    <w:rsid w:val="00B65D49"/>
    <w:rsid w:val="00B73E40"/>
    <w:rsid w:val="00B826F8"/>
    <w:rsid w:val="00B8696B"/>
    <w:rsid w:val="00B90309"/>
    <w:rsid w:val="00B92CC9"/>
    <w:rsid w:val="00B952BB"/>
    <w:rsid w:val="00B95AD9"/>
    <w:rsid w:val="00BA150B"/>
    <w:rsid w:val="00BA2B5A"/>
    <w:rsid w:val="00BA78F7"/>
    <w:rsid w:val="00BB2B4F"/>
    <w:rsid w:val="00BB454B"/>
    <w:rsid w:val="00BB4F42"/>
    <w:rsid w:val="00BC712A"/>
    <w:rsid w:val="00BC7945"/>
    <w:rsid w:val="00BD1572"/>
    <w:rsid w:val="00BD44C2"/>
    <w:rsid w:val="00BE21B5"/>
    <w:rsid w:val="00BE2D0E"/>
    <w:rsid w:val="00BE7AE9"/>
    <w:rsid w:val="00C021F3"/>
    <w:rsid w:val="00C0223A"/>
    <w:rsid w:val="00C035EE"/>
    <w:rsid w:val="00C040BD"/>
    <w:rsid w:val="00C05D94"/>
    <w:rsid w:val="00C07EC0"/>
    <w:rsid w:val="00C17CE5"/>
    <w:rsid w:val="00C27F80"/>
    <w:rsid w:val="00C3169E"/>
    <w:rsid w:val="00C439C0"/>
    <w:rsid w:val="00C516EC"/>
    <w:rsid w:val="00C52D35"/>
    <w:rsid w:val="00C61CD7"/>
    <w:rsid w:val="00C6376D"/>
    <w:rsid w:val="00C65220"/>
    <w:rsid w:val="00C7055E"/>
    <w:rsid w:val="00C7452E"/>
    <w:rsid w:val="00C764DE"/>
    <w:rsid w:val="00C7705F"/>
    <w:rsid w:val="00C81E4C"/>
    <w:rsid w:val="00C81EFC"/>
    <w:rsid w:val="00CA1406"/>
    <w:rsid w:val="00CA39A9"/>
    <w:rsid w:val="00CA4F24"/>
    <w:rsid w:val="00CA5920"/>
    <w:rsid w:val="00CB5CAB"/>
    <w:rsid w:val="00CC1335"/>
    <w:rsid w:val="00CC19C6"/>
    <w:rsid w:val="00CC19E8"/>
    <w:rsid w:val="00CC2499"/>
    <w:rsid w:val="00CC2BD0"/>
    <w:rsid w:val="00CC43B6"/>
    <w:rsid w:val="00CC4A47"/>
    <w:rsid w:val="00CC5BD6"/>
    <w:rsid w:val="00CC5C3E"/>
    <w:rsid w:val="00CD08D7"/>
    <w:rsid w:val="00CD7267"/>
    <w:rsid w:val="00CD740A"/>
    <w:rsid w:val="00CE14E5"/>
    <w:rsid w:val="00CE6547"/>
    <w:rsid w:val="00CE6AF9"/>
    <w:rsid w:val="00CE78F5"/>
    <w:rsid w:val="00CF0048"/>
    <w:rsid w:val="00CF23EA"/>
    <w:rsid w:val="00CF4555"/>
    <w:rsid w:val="00CF5C08"/>
    <w:rsid w:val="00D05B26"/>
    <w:rsid w:val="00D07C0D"/>
    <w:rsid w:val="00D149E1"/>
    <w:rsid w:val="00D21E69"/>
    <w:rsid w:val="00D22120"/>
    <w:rsid w:val="00D221DF"/>
    <w:rsid w:val="00D4096C"/>
    <w:rsid w:val="00D415B7"/>
    <w:rsid w:val="00D4177D"/>
    <w:rsid w:val="00D41DAE"/>
    <w:rsid w:val="00D42582"/>
    <w:rsid w:val="00D44035"/>
    <w:rsid w:val="00D52017"/>
    <w:rsid w:val="00D52FB2"/>
    <w:rsid w:val="00D535FC"/>
    <w:rsid w:val="00D54024"/>
    <w:rsid w:val="00D5531D"/>
    <w:rsid w:val="00D56243"/>
    <w:rsid w:val="00D609EA"/>
    <w:rsid w:val="00D61C33"/>
    <w:rsid w:val="00D623A9"/>
    <w:rsid w:val="00D63367"/>
    <w:rsid w:val="00D65139"/>
    <w:rsid w:val="00D6587C"/>
    <w:rsid w:val="00D67B09"/>
    <w:rsid w:val="00D70695"/>
    <w:rsid w:val="00D73081"/>
    <w:rsid w:val="00D7475A"/>
    <w:rsid w:val="00D748DD"/>
    <w:rsid w:val="00D75B70"/>
    <w:rsid w:val="00D769A8"/>
    <w:rsid w:val="00D90570"/>
    <w:rsid w:val="00D94897"/>
    <w:rsid w:val="00DA099F"/>
    <w:rsid w:val="00DA1270"/>
    <w:rsid w:val="00DA4A5F"/>
    <w:rsid w:val="00DA7984"/>
    <w:rsid w:val="00DB28BB"/>
    <w:rsid w:val="00DB7A43"/>
    <w:rsid w:val="00DC5498"/>
    <w:rsid w:val="00DD1756"/>
    <w:rsid w:val="00DD6CB8"/>
    <w:rsid w:val="00DD7584"/>
    <w:rsid w:val="00DE0B5C"/>
    <w:rsid w:val="00DE16F7"/>
    <w:rsid w:val="00DE5FFE"/>
    <w:rsid w:val="00E07708"/>
    <w:rsid w:val="00E07D8D"/>
    <w:rsid w:val="00E11B54"/>
    <w:rsid w:val="00E11E99"/>
    <w:rsid w:val="00E13E80"/>
    <w:rsid w:val="00E1477E"/>
    <w:rsid w:val="00E15681"/>
    <w:rsid w:val="00E16352"/>
    <w:rsid w:val="00E165FB"/>
    <w:rsid w:val="00E20566"/>
    <w:rsid w:val="00E21EB2"/>
    <w:rsid w:val="00E22D4A"/>
    <w:rsid w:val="00E22F71"/>
    <w:rsid w:val="00E276BE"/>
    <w:rsid w:val="00E27EA9"/>
    <w:rsid w:val="00E305BA"/>
    <w:rsid w:val="00E31DA6"/>
    <w:rsid w:val="00E34AEB"/>
    <w:rsid w:val="00E35B5E"/>
    <w:rsid w:val="00E3755B"/>
    <w:rsid w:val="00E42117"/>
    <w:rsid w:val="00E44149"/>
    <w:rsid w:val="00E44C75"/>
    <w:rsid w:val="00E457E4"/>
    <w:rsid w:val="00E47779"/>
    <w:rsid w:val="00E52DB7"/>
    <w:rsid w:val="00E6002E"/>
    <w:rsid w:val="00E633E8"/>
    <w:rsid w:val="00E64602"/>
    <w:rsid w:val="00E64CB3"/>
    <w:rsid w:val="00E67BA9"/>
    <w:rsid w:val="00E70023"/>
    <w:rsid w:val="00E74201"/>
    <w:rsid w:val="00EA3235"/>
    <w:rsid w:val="00EB13C7"/>
    <w:rsid w:val="00EC1D80"/>
    <w:rsid w:val="00EC5ADD"/>
    <w:rsid w:val="00EC67B0"/>
    <w:rsid w:val="00ED5982"/>
    <w:rsid w:val="00ED7369"/>
    <w:rsid w:val="00EE7FB6"/>
    <w:rsid w:val="00EF0703"/>
    <w:rsid w:val="00EF0F9B"/>
    <w:rsid w:val="00EF42B7"/>
    <w:rsid w:val="00EF4F2A"/>
    <w:rsid w:val="00F02C2A"/>
    <w:rsid w:val="00F049FA"/>
    <w:rsid w:val="00F07181"/>
    <w:rsid w:val="00F14547"/>
    <w:rsid w:val="00F17F16"/>
    <w:rsid w:val="00F21753"/>
    <w:rsid w:val="00F232DB"/>
    <w:rsid w:val="00F24127"/>
    <w:rsid w:val="00F310A5"/>
    <w:rsid w:val="00F31487"/>
    <w:rsid w:val="00F31EFA"/>
    <w:rsid w:val="00F32755"/>
    <w:rsid w:val="00F3376F"/>
    <w:rsid w:val="00F35298"/>
    <w:rsid w:val="00F355DA"/>
    <w:rsid w:val="00F40D5A"/>
    <w:rsid w:val="00F4395F"/>
    <w:rsid w:val="00F5022F"/>
    <w:rsid w:val="00F50C09"/>
    <w:rsid w:val="00F555C8"/>
    <w:rsid w:val="00F55D54"/>
    <w:rsid w:val="00F63805"/>
    <w:rsid w:val="00F63A34"/>
    <w:rsid w:val="00F63F34"/>
    <w:rsid w:val="00F65204"/>
    <w:rsid w:val="00F658B7"/>
    <w:rsid w:val="00F66475"/>
    <w:rsid w:val="00F7166C"/>
    <w:rsid w:val="00F73C39"/>
    <w:rsid w:val="00F803BE"/>
    <w:rsid w:val="00F80946"/>
    <w:rsid w:val="00F819E2"/>
    <w:rsid w:val="00F8317D"/>
    <w:rsid w:val="00F84E57"/>
    <w:rsid w:val="00F86F79"/>
    <w:rsid w:val="00F87EF0"/>
    <w:rsid w:val="00F9258C"/>
    <w:rsid w:val="00F94602"/>
    <w:rsid w:val="00F94B87"/>
    <w:rsid w:val="00F94D74"/>
    <w:rsid w:val="00F95CCF"/>
    <w:rsid w:val="00F95F70"/>
    <w:rsid w:val="00FA41F0"/>
    <w:rsid w:val="00FB1AD7"/>
    <w:rsid w:val="00FB62A9"/>
    <w:rsid w:val="00FB683D"/>
    <w:rsid w:val="00FC0E5A"/>
    <w:rsid w:val="00FD0D98"/>
    <w:rsid w:val="00FE12E9"/>
    <w:rsid w:val="00FE195B"/>
    <w:rsid w:val="00FF372A"/>
    <w:rsid w:val="00FF42F6"/>
    <w:rsid w:val="00FF7E8A"/>
    <w:rsid w:val="0C855F47"/>
    <w:rsid w:val="12138716"/>
    <w:rsid w:val="1B49FF49"/>
    <w:rsid w:val="1B76128B"/>
    <w:rsid w:val="1C13379A"/>
    <w:rsid w:val="1D9A26E1"/>
    <w:rsid w:val="23F02A46"/>
    <w:rsid w:val="2AF9D63F"/>
    <w:rsid w:val="2E5E4BE9"/>
    <w:rsid w:val="408EED11"/>
    <w:rsid w:val="431A4FAA"/>
    <w:rsid w:val="591EFFB8"/>
    <w:rsid w:val="5A320663"/>
    <w:rsid w:val="63216764"/>
    <w:rsid w:val="74C3C729"/>
    <w:rsid w:val="7F2176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F783"/>
  <w15:docId w15:val="{3AC98E5D-6635-49A1-8A9C-664F8B86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4B"/>
  </w:style>
  <w:style w:type="paragraph" w:styleId="Ttulo1">
    <w:name w:val="heading 1"/>
    <w:basedOn w:val="Normal"/>
    <w:next w:val="Normal"/>
    <w:link w:val="Ttulo1Car"/>
    <w:uiPriority w:val="9"/>
    <w:qFormat/>
    <w:rsid w:val="00632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32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327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27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27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27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27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27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27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7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327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327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27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27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27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27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27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273F"/>
    <w:rPr>
      <w:rFonts w:eastAsiaTheme="majorEastAsia" w:cstheme="majorBidi"/>
      <w:color w:val="272727" w:themeColor="text1" w:themeTint="D8"/>
    </w:rPr>
  </w:style>
  <w:style w:type="paragraph" w:styleId="Ttulo">
    <w:name w:val="Title"/>
    <w:basedOn w:val="Normal"/>
    <w:next w:val="Normal"/>
    <w:link w:val="TtuloCar"/>
    <w:uiPriority w:val="10"/>
    <w:qFormat/>
    <w:rsid w:val="00632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7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27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27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273F"/>
    <w:pPr>
      <w:spacing w:before="160"/>
      <w:jc w:val="center"/>
    </w:pPr>
    <w:rPr>
      <w:i/>
      <w:iCs/>
      <w:color w:val="404040" w:themeColor="text1" w:themeTint="BF"/>
    </w:rPr>
  </w:style>
  <w:style w:type="character" w:customStyle="1" w:styleId="CitaCar">
    <w:name w:val="Cita Car"/>
    <w:basedOn w:val="Fuentedeprrafopredeter"/>
    <w:link w:val="Cita"/>
    <w:uiPriority w:val="29"/>
    <w:rsid w:val="0063273F"/>
    <w:rPr>
      <w:i/>
      <w:iCs/>
      <w:color w:val="404040" w:themeColor="text1" w:themeTint="BF"/>
    </w:rPr>
  </w:style>
  <w:style w:type="paragraph" w:styleId="Prrafodelista">
    <w:name w:val="List Paragraph"/>
    <w:basedOn w:val="Normal"/>
    <w:uiPriority w:val="34"/>
    <w:qFormat/>
    <w:rsid w:val="0063273F"/>
    <w:pPr>
      <w:ind w:left="720"/>
      <w:contextualSpacing/>
    </w:pPr>
  </w:style>
  <w:style w:type="character" w:styleId="nfasisintenso">
    <w:name w:val="Intense Emphasis"/>
    <w:basedOn w:val="Fuentedeprrafopredeter"/>
    <w:uiPriority w:val="21"/>
    <w:qFormat/>
    <w:rsid w:val="0063273F"/>
    <w:rPr>
      <w:i/>
      <w:iCs/>
      <w:color w:val="0F4761" w:themeColor="accent1" w:themeShade="BF"/>
    </w:rPr>
  </w:style>
  <w:style w:type="paragraph" w:styleId="Citadestacada">
    <w:name w:val="Intense Quote"/>
    <w:basedOn w:val="Normal"/>
    <w:next w:val="Normal"/>
    <w:link w:val="CitadestacadaCar"/>
    <w:uiPriority w:val="30"/>
    <w:qFormat/>
    <w:rsid w:val="00632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273F"/>
    <w:rPr>
      <w:i/>
      <w:iCs/>
      <w:color w:val="0F4761" w:themeColor="accent1" w:themeShade="BF"/>
    </w:rPr>
  </w:style>
  <w:style w:type="character" w:styleId="Referenciaintensa">
    <w:name w:val="Intense Reference"/>
    <w:basedOn w:val="Fuentedeprrafopredeter"/>
    <w:uiPriority w:val="32"/>
    <w:qFormat/>
    <w:rsid w:val="0063273F"/>
    <w:rPr>
      <w:b/>
      <w:bCs/>
      <w:smallCaps/>
      <w:color w:val="0F4761" w:themeColor="accent1" w:themeShade="BF"/>
      <w:spacing w:val="5"/>
    </w:rPr>
  </w:style>
  <w:style w:type="paragraph" w:styleId="Encabezado">
    <w:name w:val="header"/>
    <w:basedOn w:val="Normal"/>
    <w:link w:val="EncabezadoCar"/>
    <w:uiPriority w:val="99"/>
    <w:unhideWhenUsed/>
    <w:rsid w:val="00632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73F"/>
  </w:style>
  <w:style w:type="paragraph" w:styleId="Piedepgina">
    <w:name w:val="footer"/>
    <w:basedOn w:val="Normal"/>
    <w:link w:val="PiedepginaCar"/>
    <w:uiPriority w:val="99"/>
    <w:unhideWhenUsed/>
    <w:rsid w:val="00632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73F"/>
  </w:style>
  <w:style w:type="character" w:styleId="Textodelmarcadordeposicin">
    <w:name w:val="Placeholder Text"/>
    <w:basedOn w:val="Fuentedeprrafopredeter"/>
    <w:uiPriority w:val="99"/>
    <w:semiHidden/>
    <w:rsid w:val="00A101BF"/>
    <w:rPr>
      <w:color w:val="666666"/>
    </w:rPr>
  </w:style>
  <w:style w:type="table" w:styleId="Tablaconcuadrcula">
    <w:name w:val="Table Grid"/>
    <w:basedOn w:val="Tablanormal"/>
    <w:uiPriority w:val="59"/>
    <w:rsid w:val="001C2B00"/>
    <w:pPr>
      <w:spacing w:after="0" w:line="240" w:lineRule="auto"/>
    </w:pPr>
    <w:rPr>
      <w:rFonts w:eastAsiaTheme="minorEastAsia"/>
      <w:kern w:val="0"/>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900C5F"/>
    <w:rPr>
      <w:color w:val="467886" w:themeColor="hyperlink"/>
      <w:u w:val="single"/>
    </w:rPr>
  </w:style>
  <w:style w:type="paragraph" w:styleId="TDC1">
    <w:name w:val="toc 1"/>
    <w:basedOn w:val="Normal"/>
    <w:next w:val="Normal"/>
    <w:autoRedefine/>
    <w:uiPriority w:val="39"/>
    <w:unhideWhenUsed/>
    <w:rsid w:val="00AC2831"/>
    <w:pPr>
      <w:tabs>
        <w:tab w:val="right" w:leader="dot" w:pos="9346"/>
      </w:tabs>
      <w:spacing w:after="100"/>
    </w:pPr>
  </w:style>
  <w:style w:type="paragraph" w:styleId="TDC2">
    <w:name w:val="toc 2"/>
    <w:basedOn w:val="Normal"/>
    <w:next w:val="Normal"/>
    <w:autoRedefine/>
    <w:uiPriority w:val="39"/>
    <w:unhideWhenUsed/>
    <w:rsid w:val="006F7624"/>
    <w:pPr>
      <w:spacing w:after="100"/>
      <w:ind w:left="220"/>
    </w:pPr>
  </w:style>
  <w:style w:type="paragraph" w:styleId="TDC3">
    <w:name w:val="toc 3"/>
    <w:basedOn w:val="Normal"/>
    <w:next w:val="Normal"/>
    <w:autoRedefine/>
    <w:uiPriority w:val="39"/>
    <w:unhideWhenUsed/>
    <w:rsid w:val="0005406E"/>
    <w:pPr>
      <w:spacing w:after="100"/>
      <w:ind w:left="440"/>
    </w:pPr>
  </w:style>
  <w:style w:type="character" w:styleId="Textoennegrita">
    <w:name w:val="Strong"/>
    <w:basedOn w:val="Fuentedeprrafopredeter"/>
    <w:uiPriority w:val="22"/>
    <w:qFormat/>
    <w:rsid w:val="005A2376"/>
    <w:rPr>
      <w:b/>
      <w:bCs/>
    </w:rPr>
  </w:style>
  <w:style w:type="character" w:styleId="CdigoHTML">
    <w:name w:val="HTML Code"/>
    <w:basedOn w:val="Fuentedeprrafopredeter"/>
    <w:uiPriority w:val="99"/>
    <w:semiHidden/>
    <w:unhideWhenUsed/>
    <w:rsid w:val="005A23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298320">
      <w:bodyDiv w:val="1"/>
      <w:marLeft w:val="0"/>
      <w:marRight w:val="0"/>
      <w:marTop w:val="0"/>
      <w:marBottom w:val="0"/>
      <w:divBdr>
        <w:top w:val="none" w:sz="0" w:space="0" w:color="auto"/>
        <w:left w:val="none" w:sz="0" w:space="0" w:color="auto"/>
        <w:bottom w:val="none" w:sz="0" w:space="0" w:color="auto"/>
        <w:right w:val="none" w:sz="0" w:space="0" w:color="auto"/>
      </w:divBdr>
    </w:div>
    <w:div w:id="270868879">
      <w:bodyDiv w:val="1"/>
      <w:marLeft w:val="0"/>
      <w:marRight w:val="0"/>
      <w:marTop w:val="0"/>
      <w:marBottom w:val="0"/>
      <w:divBdr>
        <w:top w:val="none" w:sz="0" w:space="0" w:color="auto"/>
        <w:left w:val="none" w:sz="0" w:space="0" w:color="auto"/>
        <w:bottom w:val="none" w:sz="0" w:space="0" w:color="auto"/>
        <w:right w:val="none" w:sz="0" w:space="0" w:color="auto"/>
      </w:divBdr>
    </w:div>
    <w:div w:id="280259621">
      <w:bodyDiv w:val="1"/>
      <w:marLeft w:val="0"/>
      <w:marRight w:val="0"/>
      <w:marTop w:val="0"/>
      <w:marBottom w:val="0"/>
      <w:divBdr>
        <w:top w:val="none" w:sz="0" w:space="0" w:color="auto"/>
        <w:left w:val="none" w:sz="0" w:space="0" w:color="auto"/>
        <w:bottom w:val="none" w:sz="0" w:space="0" w:color="auto"/>
        <w:right w:val="none" w:sz="0" w:space="0" w:color="auto"/>
      </w:divBdr>
    </w:div>
    <w:div w:id="358627742">
      <w:bodyDiv w:val="1"/>
      <w:marLeft w:val="0"/>
      <w:marRight w:val="0"/>
      <w:marTop w:val="0"/>
      <w:marBottom w:val="0"/>
      <w:divBdr>
        <w:top w:val="none" w:sz="0" w:space="0" w:color="auto"/>
        <w:left w:val="none" w:sz="0" w:space="0" w:color="auto"/>
        <w:bottom w:val="none" w:sz="0" w:space="0" w:color="auto"/>
        <w:right w:val="none" w:sz="0" w:space="0" w:color="auto"/>
      </w:divBdr>
    </w:div>
    <w:div w:id="388574735">
      <w:bodyDiv w:val="1"/>
      <w:marLeft w:val="0"/>
      <w:marRight w:val="0"/>
      <w:marTop w:val="0"/>
      <w:marBottom w:val="0"/>
      <w:divBdr>
        <w:top w:val="none" w:sz="0" w:space="0" w:color="auto"/>
        <w:left w:val="none" w:sz="0" w:space="0" w:color="auto"/>
        <w:bottom w:val="none" w:sz="0" w:space="0" w:color="auto"/>
        <w:right w:val="none" w:sz="0" w:space="0" w:color="auto"/>
      </w:divBdr>
    </w:div>
    <w:div w:id="405225430">
      <w:bodyDiv w:val="1"/>
      <w:marLeft w:val="0"/>
      <w:marRight w:val="0"/>
      <w:marTop w:val="0"/>
      <w:marBottom w:val="0"/>
      <w:divBdr>
        <w:top w:val="none" w:sz="0" w:space="0" w:color="auto"/>
        <w:left w:val="none" w:sz="0" w:space="0" w:color="auto"/>
        <w:bottom w:val="none" w:sz="0" w:space="0" w:color="auto"/>
        <w:right w:val="none" w:sz="0" w:space="0" w:color="auto"/>
      </w:divBdr>
    </w:div>
    <w:div w:id="454524342">
      <w:bodyDiv w:val="1"/>
      <w:marLeft w:val="0"/>
      <w:marRight w:val="0"/>
      <w:marTop w:val="0"/>
      <w:marBottom w:val="0"/>
      <w:divBdr>
        <w:top w:val="none" w:sz="0" w:space="0" w:color="auto"/>
        <w:left w:val="none" w:sz="0" w:space="0" w:color="auto"/>
        <w:bottom w:val="none" w:sz="0" w:space="0" w:color="auto"/>
        <w:right w:val="none" w:sz="0" w:space="0" w:color="auto"/>
      </w:divBdr>
    </w:div>
    <w:div w:id="454643623">
      <w:bodyDiv w:val="1"/>
      <w:marLeft w:val="0"/>
      <w:marRight w:val="0"/>
      <w:marTop w:val="0"/>
      <w:marBottom w:val="0"/>
      <w:divBdr>
        <w:top w:val="none" w:sz="0" w:space="0" w:color="auto"/>
        <w:left w:val="none" w:sz="0" w:space="0" w:color="auto"/>
        <w:bottom w:val="none" w:sz="0" w:space="0" w:color="auto"/>
        <w:right w:val="none" w:sz="0" w:space="0" w:color="auto"/>
      </w:divBdr>
    </w:div>
    <w:div w:id="457069059">
      <w:bodyDiv w:val="1"/>
      <w:marLeft w:val="0"/>
      <w:marRight w:val="0"/>
      <w:marTop w:val="0"/>
      <w:marBottom w:val="0"/>
      <w:divBdr>
        <w:top w:val="none" w:sz="0" w:space="0" w:color="auto"/>
        <w:left w:val="none" w:sz="0" w:space="0" w:color="auto"/>
        <w:bottom w:val="none" w:sz="0" w:space="0" w:color="auto"/>
        <w:right w:val="none" w:sz="0" w:space="0" w:color="auto"/>
      </w:divBdr>
    </w:div>
    <w:div w:id="491530432">
      <w:bodyDiv w:val="1"/>
      <w:marLeft w:val="0"/>
      <w:marRight w:val="0"/>
      <w:marTop w:val="0"/>
      <w:marBottom w:val="0"/>
      <w:divBdr>
        <w:top w:val="none" w:sz="0" w:space="0" w:color="auto"/>
        <w:left w:val="none" w:sz="0" w:space="0" w:color="auto"/>
        <w:bottom w:val="none" w:sz="0" w:space="0" w:color="auto"/>
        <w:right w:val="none" w:sz="0" w:space="0" w:color="auto"/>
      </w:divBdr>
    </w:div>
    <w:div w:id="503128258">
      <w:bodyDiv w:val="1"/>
      <w:marLeft w:val="0"/>
      <w:marRight w:val="0"/>
      <w:marTop w:val="0"/>
      <w:marBottom w:val="0"/>
      <w:divBdr>
        <w:top w:val="none" w:sz="0" w:space="0" w:color="auto"/>
        <w:left w:val="none" w:sz="0" w:space="0" w:color="auto"/>
        <w:bottom w:val="none" w:sz="0" w:space="0" w:color="auto"/>
        <w:right w:val="none" w:sz="0" w:space="0" w:color="auto"/>
      </w:divBdr>
    </w:div>
    <w:div w:id="660700359">
      <w:bodyDiv w:val="1"/>
      <w:marLeft w:val="0"/>
      <w:marRight w:val="0"/>
      <w:marTop w:val="0"/>
      <w:marBottom w:val="0"/>
      <w:divBdr>
        <w:top w:val="none" w:sz="0" w:space="0" w:color="auto"/>
        <w:left w:val="none" w:sz="0" w:space="0" w:color="auto"/>
        <w:bottom w:val="none" w:sz="0" w:space="0" w:color="auto"/>
        <w:right w:val="none" w:sz="0" w:space="0" w:color="auto"/>
      </w:divBdr>
    </w:div>
    <w:div w:id="760875921">
      <w:bodyDiv w:val="1"/>
      <w:marLeft w:val="0"/>
      <w:marRight w:val="0"/>
      <w:marTop w:val="0"/>
      <w:marBottom w:val="0"/>
      <w:divBdr>
        <w:top w:val="none" w:sz="0" w:space="0" w:color="auto"/>
        <w:left w:val="none" w:sz="0" w:space="0" w:color="auto"/>
        <w:bottom w:val="none" w:sz="0" w:space="0" w:color="auto"/>
        <w:right w:val="none" w:sz="0" w:space="0" w:color="auto"/>
      </w:divBdr>
    </w:div>
    <w:div w:id="799610281">
      <w:bodyDiv w:val="1"/>
      <w:marLeft w:val="0"/>
      <w:marRight w:val="0"/>
      <w:marTop w:val="0"/>
      <w:marBottom w:val="0"/>
      <w:divBdr>
        <w:top w:val="none" w:sz="0" w:space="0" w:color="auto"/>
        <w:left w:val="none" w:sz="0" w:space="0" w:color="auto"/>
        <w:bottom w:val="none" w:sz="0" w:space="0" w:color="auto"/>
        <w:right w:val="none" w:sz="0" w:space="0" w:color="auto"/>
      </w:divBdr>
    </w:div>
    <w:div w:id="819468222">
      <w:bodyDiv w:val="1"/>
      <w:marLeft w:val="0"/>
      <w:marRight w:val="0"/>
      <w:marTop w:val="0"/>
      <w:marBottom w:val="0"/>
      <w:divBdr>
        <w:top w:val="none" w:sz="0" w:space="0" w:color="auto"/>
        <w:left w:val="none" w:sz="0" w:space="0" w:color="auto"/>
        <w:bottom w:val="none" w:sz="0" w:space="0" w:color="auto"/>
        <w:right w:val="none" w:sz="0" w:space="0" w:color="auto"/>
      </w:divBdr>
    </w:div>
    <w:div w:id="888876382">
      <w:bodyDiv w:val="1"/>
      <w:marLeft w:val="0"/>
      <w:marRight w:val="0"/>
      <w:marTop w:val="0"/>
      <w:marBottom w:val="0"/>
      <w:divBdr>
        <w:top w:val="none" w:sz="0" w:space="0" w:color="auto"/>
        <w:left w:val="none" w:sz="0" w:space="0" w:color="auto"/>
        <w:bottom w:val="none" w:sz="0" w:space="0" w:color="auto"/>
        <w:right w:val="none" w:sz="0" w:space="0" w:color="auto"/>
      </w:divBdr>
    </w:div>
    <w:div w:id="903417026">
      <w:bodyDiv w:val="1"/>
      <w:marLeft w:val="0"/>
      <w:marRight w:val="0"/>
      <w:marTop w:val="0"/>
      <w:marBottom w:val="0"/>
      <w:divBdr>
        <w:top w:val="none" w:sz="0" w:space="0" w:color="auto"/>
        <w:left w:val="none" w:sz="0" w:space="0" w:color="auto"/>
        <w:bottom w:val="none" w:sz="0" w:space="0" w:color="auto"/>
        <w:right w:val="none" w:sz="0" w:space="0" w:color="auto"/>
      </w:divBdr>
    </w:div>
    <w:div w:id="908880235">
      <w:bodyDiv w:val="1"/>
      <w:marLeft w:val="0"/>
      <w:marRight w:val="0"/>
      <w:marTop w:val="0"/>
      <w:marBottom w:val="0"/>
      <w:divBdr>
        <w:top w:val="none" w:sz="0" w:space="0" w:color="auto"/>
        <w:left w:val="none" w:sz="0" w:space="0" w:color="auto"/>
        <w:bottom w:val="none" w:sz="0" w:space="0" w:color="auto"/>
        <w:right w:val="none" w:sz="0" w:space="0" w:color="auto"/>
      </w:divBdr>
    </w:div>
    <w:div w:id="923681522">
      <w:bodyDiv w:val="1"/>
      <w:marLeft w:val="0"/>
      <w:marRight w:val="0"/>
      <w:marTop w:val="0"/>
      <w:marBottom w:val="0"/>
      <w:divBdr>
        <w:top w:val="none" w:sz="0" w:space="0" w:color="auto"/>
        <w:left w:val="none" w:sz="0" w:space="0" w:color="auto"/>
        <w:bottom w:val="none" w:sz="0" w:space="0" w:color="auto"/>
        <w:right w:val="none" w:sz="0" w:space="0" w:color="auto"/>
      </w:divBdr>
    </w:div>
    <w:div w:id="993293945">
      <w:bodyDiv w:val="1"/>
      <w:marLeft w:val="0"/>
      <w:marRight w:val="0"/>
      <w:marTop w:val="0"/>
      <w:marBottom w:val="0"/>
      <w:divBdr>
        <w:top w:val="none" w:sz="0" w:space="0" w:color="auto"/>
        <w:left w:val="none" w:sz="0" w:space="0" w:color="auto"/>
        <w:bottom w:val="none" w:sz="0" w:space="0" w:color="auto"/>
        <w:right w:val="none" w:sz="0" w:space="0" w:color="auto"/>
      </w:divBdr>
    </w:div>
    <w:div w:id="1064454198">
      <w:bodyDiv w:val="1"/>
      <w:marLeft w:val="0"/>
      <w:marRight w:val="0"/>
      <w:marTop w:val="0"/>
      <w:marBottom w:val="0"/>
      <w:divBdr>
        <w:top w:val="none" w:sz="0" w:space="0" w:color="auto"/>
        <w:left w:val="none" w:sz="0" w:space="0" w:color="auto"/>
        <w:bottom w:val="none" w:sz="0" w:space="0" w:color="auto"/>
        <w:right w:val="none" w:sz="0" w:space="0" w:color="auto"/>
      </w:divBdr>
    </w:div>
    <w:div w:id="1104155699">
      <w:bodyDiv w:val="1"/>
      <w:marLeft w:val="0"/>
      <w:marRight w:val="0"/>
      <w:marTop w:val="0"/>
      <w:marBottom w:val="0"/>
      <w:divBdr>
        <w:top w:val="none" w:sz="0" w:space="0" w:color="auto"/>
        <w:left w:val="none" w:sz="0" w:space="0" w:color="auto"/>
        <w:bottom w:val="none" w:sz="0" w:space="0" w:color="auto"/>
        <w:right w:val="none" w:sz="0" w:space="0" w:color="auto"/>
      </w:divBdr>
    </w:div>
    <w:div w:id="1125272562">
      <w:bodyDiv w:val="1"/>
      <w:marLeft w:val="0"/>
      <w:marRight w:val="0"/>
      <w:marTop w:val="0"/>
      <w:marBottom w:val="0"/>
      <w:divBdr>
        <w:top w:val="none" w:sz="0" w:space="0" w:color="auto"/>
        <w:left w:val="none" w:sz="0" w:space="0" w:color="auto"/>
        <w:bottom w:val="none" w:sz="0" w:space="0" w:color="auto"/>
        <w:right w:val="none" w:sz="0" w:space="0" w:color="auto"/>
      </w:divBdr>
    </w:div>
    <w:div w:id="1181316744">
      <w:bodyDiv w:val="1"/>
      <w:marLeft w:val="0"/>
      <w:marRight w:val="0"/>
      <w:marTop w:val="0"/>
      <w:marBottom w:val="0"/>
      <w:divBdr>
        <w:top w:val="none" w:sz="0" w:space="0" w:color="auto"/>
        <w:left w:val="none" w:sz="0" w:space="0" w:color="auto"/>
        <w:bottom w:val="none" w:sz="0" w:space="0" w:color="auto"/>
        <w:right w:val="none" w:sz="0" w:space="0" w:color="auto"/>
      </w:divBdr>
    </w:div>
    <w:div w:id="1222516563">
      <w:bodyDiv w:val="1"/>
      <w:marLeft w:val="0"/>
      <w:marRight w:val="0"/>
      <w:marTop w:val="0"/>
      <w:marBottom w:val="0"/>
      <w:divBdr>
        <w:top w:val="none" w:sz="0" w:space="0" w:color="auto"/>
        <w:left w:val="none" w:sz="0" w:space="0" w:color="auto"/>
        <w:bottom w:val="none" w:sz="0" w:space="0" w:color="auto"/>
        <w:right w:val="none" w:sz="0" w:space="0" w:color="auto"/>
      </w:divBdr>
    </w:div>
    <w:div w:id="1226644677">
      <w:bodyDiv w:val="1"/>
      <w:marLeft w:val="0"/>
      <w:marRight w:val="0"/>
      <w:marTop w:val="0"/>
      <w:marBottom w:val="0"/>
      <w:divBdr>
        <w:top w:val="none" w:sz="0" w:space="0" w:color="auto"/>
        <w:left w:val="none" w:sz="0" w:space="0" w:color="auto"/>
        <w:bottom w:val="none" w:sz="0" w:space="0" w:color="auto"/>
        <w:right w:val="none" w:sz="0" w:space="0" w:color="auto"/>
      </w:divBdr>
    </w:div>
    <w:div w:id="1237672388">
      <w:bodyDiv w:val="1"/>
      <w:marLeft w:val="0"/>
      <w:marRight w:val="0"/>
      <w:marTop w:val="0"/>
      <w:marBottom w:val="0"/>
      <w:divBdr>
        <w:top w:val="none" w:sz="0" w:space="0" w:color="auto"/>
        <w:left w:val="none" w:sz="0" w:space="0" w:color="auto"/>
        <w:bottom w:val="none" w:sz="0" w:space="0" w:color="auto"/>
        <w:right w:val="none" w:sz="0" w:space="0" w:color="auto"/>
      </w:divBdr>
    </w:div>
    <w:div w:id="1239438752">
      <w:bodyDiv w:val="1"/>
      <w:marLeft w:val="0"/>
      <w:marRight w:val="0"/>
      <w:marTop w:val="0"/>
      <w:marBottom w:val="0"/>
      <w:divBdr>
        <w:top w:val="none" w:sz="0" w:space="0" w:color="auto"/>
        <w:left w:val="none" w:sz="0" w:space="0" w:color="auto"/>
        <w:bottom w:val="none" w:sz="0" w:space="0" w:color="auto"/>
        <w:right w:val="none" w:sz="0" w:space="0" w:color="auto"/>
      </w:divBdr>
    </w:div>
    <w:div w:id="1281378560">
      <w:bodyDiv w:val="1"/>
      <w:marLeft w:val="0"/>
      <w:marRight w:val="0"/>
      <w:marTop w:val="0"/>
      <w:marBottom w:val="0"/>
      <w:divBdr>
        <w:top w:val="none" w:sz="0" w:space="0" w:color="auto"/>
        <w:left w:val="none" w:sz="0" w:space="0" w:color="auto"/>
        <w:bottom w:val="none" w:sz="0" w:space="0" w:color="auto"/>
        <w:right w:val="none" w:sz="0" w:space="0" w:color="auto"/>
      </w:divBdr>
    </w:div>
    <w:div w:id="1354068545">
      <w:bodyDiv w:val="1"/>
      <w:marLeft w:val="0"/>
      <w:marRight w:val="0"/>
      <w:marTop w:val="0"/>
      <w:marBottom w:val="0"/>
      <w:divBdr>
        <w:top w:val="none" w:sz="0" w:space="0" w:color="auto"/>
        <w:left w:val="none" w:sz="0" w:space="0" w:color="auto"/>
        <w:bottom w:val="none" w:sz="0" w:space="0" w:color="auto"/>
        <w:right w:val="none" w:sz="0" w:space="0" w:color="auto"/>
      </w:divBdr>
    </w:div>
    <w:div w:id="1401825605">
      <w:bodyDiv w:val="1"/>
      <w:marLeft w:val="0"/>
      <w:marRight w:val="0"/>
      <w:marTop w:val="0"/>
      <w:marBottom w:val="0"/>
      <w:divBdr>
        <w:top w:val="none" w:sz="0" w:space="0" w:color="auto"/>
        <w:left w:val="none" w:sz="0" w:space="0" w:color="auto"/>
        <w:bottom w:val="none" w:sz="0" w:space="0" w:color="auto"/>
        <w:right w:val="none" w:sz="0" w:space="0" w:color="auto"/>
      </w:divBdr>
    </w:div>
    <w:div w:id="1429154450">
      <w:bodyDiv w:val="1"/>
      <w:marLeft w:val="0"/>
      <w:marRight w:val="0"/>
      <w:marTop w:val="0"/>
      <w:marBottom w:val="0"/>
      <w:divBdr>
        <w:top w:val="none" w:sz="0" w:space="0" w:color="auto"/>
        <w:left w:val="none" w:sz="0" w:space="0" w:color="auto"/>
        <w:bottom w:val="none" w:sz="0" w:space="0" w:color="auto"/>
        <w:right w:val="none" w:sz="0" w:space="0" w:color="auto"/>
      </w:divBdr>
    </w:div>
    <w:div w:id="1476726224">
      <w:bodyDiv w:val="1"/>
      <w:marLeft w:val="0"/>
      <w:marRight w:val="0"/>
      <w:marTop w:val="0"/>
      <w:marBottom w:val="0"/>
      <w:divBdr>
        <w:top w:val="none" w:sz="0" w:space="0" w:color="auto"/>
        <w:left w:val="none" w:sz="0" w:space="0" w:color="auto"/>
        <w:bottom w:val="none" w:sz="0" w:space="0" w:color="auto"/>
        <w:right w:val="none" w:sz="0" w:space="0" w:color="auto"/>
      </w:divBdr>
    </w:div>
    <w:div w:id="1555699222">
      <w:bodyDiv w:val="1"/>
      <w:marLeft w:val="0"/>
      <w:marRight w:val="0"/>
      <w:marTop w:val="0"/>
      <w:marBottom w:val="0"/>
      <w:divBdr>
        <w:top w:val="none" w:sz="0" w:space="0" w:color="auto"/>
        <w:left w:val="none" w:sz="0" w:space="0" w:color="auto"/>
        <w:bottom w:val="none" w:sz="0" w:space="0" w:color="auto"/>
        <w:right w:val="none" w:sz="0" w:space="0" w:color="auto"/>
      </w:divBdr>
    </w:div>
    <w:div w:id="1614433197">
      <w:bodyDiv w:val="1"/>
      <w:marLeft w:val="0"/>
      <w:marRight w:val="0"/>
      <w:marTop w:val="0"/>
      <w:marBottom w:val="0"/>
      <w:divBdr>
        <w:top w:val="none" w:sz="0" w:space="0" w:color="auto"/>
        <w:left w:val="none" w:sz="0" w:space="0" w:color="auto"/>
        <w:bottom w:val="none" w:sz="0" w:space="0" w:color="auto"/>
        <w:right w:val="none" w:sz="0" w:space="0" w:color="auto"/>
      </w:divBdr>
    </w:div>
    <w:div w:id="1641493867">
      <w:bodyDiv w:val="1"/>
      <w:marLeft w:val="0"/>
      <w:marRight w:val="0"/>
      <w:marTop w:val="0"/>
      <w:marBottom w:val="0"/>
      <w:divBdr>
        <w:top w:val="none" w:sz="0" w:space="0" w:color="auto"/>
        <w:left w:val="none" w:sz="0" w:space="0" w:color="auto"/>
        <w:bottom w:val="none" w:sz="0" w:space="0" w:color="auto"/>
        <w:right w:val="none" w:sz="0" w:space="0" w:color="auto"/>
      </w:divBdr>
    </w:div>
    <w:div w:id="1717730617">
      <w:bodyDiv w:val="1"/>
      <w:marLeft w:val="0"/>
      <w:marRight w:val="0"/>
      <w:marTop w:val="0"/>
      <w:marBottom w:val="0"/>
      <w:divBdr>
        <w:top w:val="none" w:sz="0" w:space="0" w:color="auto"/>
        <w:left w:val="none" w:sz="0" w:space="0" w:color="auto"/>
        <w:bottom w:val="none" w:sz="0" w:space="0" w:color="auto"/>
        <w:right w:val="none" w:sz="0" w:space="0" w:color="auto"/>
      </w:divBdr>
    </w:div>
    <w:div w:id="1725786217">
      <w:bodyDiv w:val="1"/>
      <w:marLeft w:val="0"/>
      <w:marRight w:val="0"/>
      <w:marTop w:val="0"/>
      <w:marBottom w:val="0"/>
      <w:divBdr>
        <w:top w:val="none" w:sz="0" w:space="0" w:color="auto"/>
        <w:left w:val="none" w:sz="0" w:space="0" w:color="auto"/>
        <w:bottom w:val="none" w:sz="0" w:space="0" w:color="auto"/>
        <w:right w:val="none" w:sz="0" w:space="0" w:color="auto"/>
      </w:divBdr>
    </w:div>
    <w:div w:id="1763725706">
      <w:bodyDiv w:val="1"/>
      <w:marLeft w:val="0"/>
      <w:marRight w:val="0"/>
      <w:marTop w:val="0"/>
      <w:marBottom w:val="0"/>
      <w:divBdr>
        <w:top w:val="none" w:sz="0" w:space="0" w:color="auto"/>
        <w:left w:val="none" w:sz="0" w:space="0" w:color="auto"/>
        <w:bottom w:val="none" w:sz="0" w:space="0" w:color="auto"/>
        <w:right w:val="none" w:sz="0" w:space="0" w:color="auto"/>
      </w:divBdr>
    </w:div>
    <w:div w:id="1864514701">
      <w:bodyDiv w:val="1"/>
      <w:marLeft w:val="0"/>
      <w:marRight w:val="0"/>
      <w:marTop w:val="0"/>
      <w:marBottom w:val="0"/>
      <w:divBdr>
        <w:top w:val="none" w:sz="0" w:space="0" w:color="auto"/>
        <w:left w:val="none" w:sz="0" w:space="0" w:color="auto"/>
        <w:bottom w:val="none" w:sz="0" w:space="0" w:color="auto"/>
        <w:right w:val="none" w:sz="0" w:space="0" w:color="auto"/>
      </w:divBdr>
    </w:div>
    <w:div w:id="1867479564">
      <w:bodyDiv w:val="1"/>
      <w:marLeft w:val="0"/>
      <w:marRight w:val="0"/>
      <w:marTop w:val="0"/>
      <w:marBottom w:val="0"/>
      <w:divBdr>
        <w:top w:val="none" w:sz="0" w:space="0" w:color="auto"/>
        <w:left w:val="none" w:sz="0" w:space="0" w:color="auto"/>
        <w:bottom w:val="none" w:sz="0" w:space="0" w:color="auto"/>
        <w:right w:val="none" w:sz="0" w:space="0" w:color="auto"/>
      </w:divBdr>
    </w:div>
    <w:div w:id="1895387128">
      <w:bodyDiv w:val="1"/>
      <w:marLeft w:val="0"/>
      <w:marRight w:val="0"/>
      <w:marTop w:val="0"/>
      <w:marBottom w:val="0"/>
      <w:divBdr>
        <w:top w:val="none" w:sz="0" w:space="0" w:color="auto"/>
        <w:left w:val="none" w:sz="0" w:space="0" w:color="auto"/>
        <w:bottom w:val="none" w:sz="0" w:space="0" w:color="auto"/>
        <w:right w:val="none" w:sz="0" w:space="0" w:color="auto"/>
      </w:divBdr>
    </w:div>
    <w:div w:id="1961573050">
      <w:bodyDiv w:val="1"/>
      <w:marLeft w:val="0"/>
      <w:marRight w:val="0"/>
      <w:marTop w:val="0"/>
      <w:marBottom w:val="0"/>
      <w:divBdr>
        <w:top w:val="none" w:sz="0" w:space="0" w:color="auto"/>
        <w:left w:val="none" w:sz="0" w:space="0" w:color="auto"/>
        <w:bottom w:val="none" w:sz="0" w:space="0" w:color="auto"/>
        <w:right w:val="none" w:sz="0" w:space="0" w:color="auto"/>
      </w:divBdr>
    </w:div>
    <w:div w:id="1989941696">
      <w:bodyDiv w:val="1"/>
      <w:marLeft w:val="0"/>
      <w:marRight w:val="0"/>
      <w:marTop w:val="0"/>
      <w:marBottom w:val="0"/>
      <w:divBdr>
        <w:top w:val="none" w:sz="0" w:space="0" w:color="auto"/>
        <w:left w:val="none" w:sz="0" w:space="0" w:color="auto"/>
        <w:bottom w:val="none" w:sz="0" w:space="0" w:color="auto"/>
        <w:right w:val="none" w:sz="0" w:space="0" w:color="auto"/>
      </w:divBdr>
    </w:div>
    <w:div w:id="2025597285">
      <w:bodyDiv w:val="1"/>
      <w:marLeft w:val="0"/>
      <w:marRight w:val="0"/>
      <w:marTop w:val="0"/>
      <w:marBottom w:val="0"/>
      <w:divBdr>
        <w:top w:val="none" w:sz="0" w:space="0" w:color="auto"/>
        <w:left w:val="none" w:sz="0" w:space="0" w:color="auto"/>
        <w:bottom w:val="none" w:sz="0" w:space="0" w:color="auto"/>
        <w:right w:val="none" w:sz="0" w:space="0" w:color="auto"/>
      </w:divBdr>
    </w:div>
    <w:div w:id="2075465670">
      <w:bodyDiv w:val="1"/>
      <w:marLeft w:val="0"/>
      <w:marRight w:val="0"/>
      <w:marTop w:val="0"/>
      <w:marBottom w:val="0"/>
      <w:divBdr>
        <w:top w:val="none" w:sz="0" w:space="0" w:color="auto"/>
        <w:left w:val="none" w:sz="0" w:space="0" w:color="auto"/>
        <w:bottom w:val="none" w:sz="0" w:space="0" w:color="auto"/>
        <w:right w:val="none" w:sz="0" w:space="0" w:color="auto"/>
      </w:divBdr>
    </w:div>
    <w:div w:id="2099019207">
      <w:bodyDiv w:val="1"/>
      <w:marLeft w:val="0"/>
      <w:marRight w:val="0"/>
      <w:marTop w:val="0"/>
      <w:marBottom w:val="0"/>
      <w:divBdr>
        <w:top w:val="none" w:sz="0" w:space="0" w:color="auto"/>
        <w:left w:val="none" w:sz="0" w:space="0" w:color="auto"/>
        <w:bottom w:val="none" w:sz="0" w:space="0" w:color="auto"/>
        <w:right w:val="none" w:sz="0" w:space="0" w:color="auto"/>
      </w:divBdr>
    </w:div>
    <w:div w:id="2111194206">
      <w:bodyDiv w:val="1"/>
      <w:marLeft w:val="0"/>
      <w:marRight w:val="0"/>
      <w:marTop w:val="0"/>
      <w:marBottom w:val="0"/>
      <w:divBdr>
        <w:top w:val="none" w:sz="0" w:space="0" w:color="auto"/>
        <w:left w:val="none" w:sz="0" w:space="0" w:color="auto"/>
        <w:bottom w:val="none" w:sz="0" w:space="0" w:color="auto"/>
        <w:right w:val="none" w:sz="0" w:space="0" w:color="auto"/>
      </w:divBdr>
    </w:div>
    <w:div w:id="2119829328">
      <w:bodyDiv w:val="1"/>
      <w:marLeft w:val="0"/>
      <w:marRight w:val="0"/>
      <w:marTop w:val="0"/>
      <w:marBottom w:val="0"/>
      <w:divBdr>
        <w:top w:val="none" w:sz="0" w:space="0" w:color="auto"/>
        <w:left w:val="none" w:sz="0" w:space="0" w:color="auto"/>
        <w:bottom w:val="none" w:sz="0" w:space="0" w:color="auto"/>
        <w:right w:val="none" w:sz="0" w:space="0" w:color="auto"/>
      </w:divBdr>
    </w:div>
    <w:div w:id="2142335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Ana09</b:Tag>
    <b:SourceType>InternetSite</b:SourceType>
    <b:Guid>{251CDC83-8789-434A-B2A4-D3752245963F}</b:Guid>
    <b:Author>
      <b:Author>
        <b:Corporate>Analog Devices, Inc</b:Corporate>
      </b:Author>
    </b:Author>
    <b:Title>Op Amp Common-Mode Rejection Ratio (CMRR)</b:Title>
    <b:Year>2009</b:Year>
    <b:URL>https://www.analog.com/media/en/training-seminars/tutorials/MT-042.pdf</b:URL>
    <b:RefOrder>1</b:RefOrder>
  </b:Source>
</b:Sources>
</file>

<file path=customXml/itemProps1.xml><?xml version="1.0" encoding="utf-8"?>
<ds:datastoreItem xmlns:ds="http://schemas.openxmlformats.org/officeDocument/2006/customXml" ds:itemID="{E877B768-2F3D-4F16-B46C-B040559F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1</Pages>
  <Words>3090</Words>
  <Characters>16998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20048</CharactersWithSpaces>
  <SharedDoc>false</SharedDoc>
  <HLinks>
    <vt:vector size="72" baseType="variant">
      <vt:variant>
        <vt:i4>1507379</vt:i4>
      </vt:variant>
      <vt:variant>
        <vt:i4>68</vt:i4>
      </vt:variant>
      <vt:variant>
        <vt:i4>0</vt:i4>
      </vt:variant>
      <vt:variant>
        <vt:i4>5</vt:i4>
      </vt:variant>
      <vt:variant>
        <vt:lpwstr/>
      </vt:variant>
      <vt:variant>
        <vt:lpwstr>_Toc165065136</vt:lpwstr>
      </vt:variant>
      <vt:variant>
        <vt:i4>1507379</vt:i4>
      </vt:variant>
      <vt:variant>
        <vt:i4>62</vt:i4>
      </vt:variant>
      <vt:variant>
        <vt:i4>0</vt:i4>
      </vt:variant>
      <vt:variant>
        <vt:i4>5</vt:i4>
      </vt:variant>
      <vt:variant>
        <vt:lpwstr/>
      </vt:variant>
      <vt:variant>
        <vt:lpwstr>_Toc165065135</vt:lpwstr>
      </vt:variant>
      <vt:variant>
        <vt:i4>1507379</vt:i4>
      </vt:variant>
      <vt:variant>
        <vt:i4>56</vt:i4>
      </vt:variant>
      <vt:variant>
        <vt:i4>0</vt:i4>
      </vt:variant>
      <vt:variant>
        <vt:i4>5</vt:i4>
      </vt:variant>
      <vt:variant>
        <vt:lpwstr/>
      </vt:variant>
      <vt:variant>
        <vt:lpwstr>_Toc165065134</vt:lpwstr>
      </vt:variant>
      <vt:variant>
        <vt:i4>1507379</vt:i4>
      </vt:variant>
      <vt:variant>
        <vt:i4>50</vt:i4>
      </vt:variant>
      <vt:variant>
        <vt:i4>0</vt:i4>
      </vt:variant>
      <vt:variant>
        <vt:i4>5</vt:i4>
      </vt:variant>
      <vt:variant>
        <vt:lpwstr/>
      </vt:variant>
      <vt:variant>
        <vt:lpwstr>_Toc165065133</vt:lpwstr>
      </vt:variant>
      <vt:variant>
        <vt:i4>1507379</vt:i4>
      </vt:variant>
      <vt:variant>
        <vt:i4>44</vt:i4>
      </vt:variant>
      <vt:variant>
        <vt:i4>0</vt:i4>
      </vt:variant>
      <vt:variant>
        <vt:i4>5</vt:i4>
      </vt:variant>
      <vt:variant>
        <vt:lpwstr/>
      </vt:variant>
      <vt:variant>
        <vt:lpwstr>_Toc165065132</vt:lpwstr>
      </vt:variant>
      <vt:variant>
        <vt:i4>1507379</vt:i4>
      </vt:variant>
      <vt:variant>
        <vt:i4>38</vt:i4>
      </vt:variant>
      <vt:variant>
        <vt:i4>0</vt:i4>
      </vt:variant>
      <vt:variant>
        <vt:i4>5</vt:i4>
      </vt:variant>
      <vt:variant>
        <vt:lpwstr/>
      </vt:variant>
      <vt:variant>
        <vt:lpwstr>_Toc165065131</vt:lpwstr>
      </vt:variant>
      <vt:variant>
        <vt:i4>1507379</vt:i4>
      </vt:variant>
      <vt:variant>
        <vt:i4>32</vt:i4>
      </vt:variant>
      <vt:variant>
        <vt:i4>0</vt:i4>
      </vt:variant>
      <vt:variant>
        <vt:i4>5</vt:i4>
      </vt:variant>
      <vt:variant>
        <vt:lpwstr/>
      </vt:variant>
      <vt:variant>
        <vt:lpwstr>_Toc165065130</vt:lpwstr>
      </vt:variant>
      <vt:variant>
        <vt:i4>1441843</vt:i4>
      </vt:variant>
      <vt:variant>
        <vt:i4>26</vt:i4>
      </vt:variant>
      <vt:variant>
        <vt:i4>0</vt:i4>
      </vt:variant>
      <vt:variant>
        <vt:i4>5</vt:i4>
      </vt:variant>
      <vt:variant>
        <vt:lpwstr/>
      </vt:variant>
      <vt:variant>
        <vt:lpwstr>_Toc165065129</vt:lpwstr>
      </vt:variant>
      <vt:variant>
        <vt:i4>1441843</vt:i4>
      </vt:variant>
      <vt:variant>
        <vt:i4>20</vt:i4>
      </vt:variant>
      <vt:variant>
        <vt:i4>0</vt:i4>
      </vt:variant>
      <vt:variant>
        <vt:i4>5</vt:i4>
      </vt:variant>
      <vt:variant>
        <vt:lpwstr/>
      </vt:variant>
      <vt:variant>
        <vt:lpwstr>_Toc165065128</vt:lpwstr>
      </vt:variant>
      <vt:variant>
        <vt:i4>1441843</vt:i4>
      </vt:variant>
      <vt:variant>
        <vt:i4>14</vt:i4>
      </vt:variant>
      <vt:variant>
        <vt:i4>0</vt:i4>
      </vt:variant>
      <vt:variant>
        <vt:i4>5</vt:i4>
      </vt:variant>
      <vt:variant>
        <vt:lpwstr/>
      </vt:variant>
      <vt:variant>
        <vt:lpwstr>_Toc165065127</vt:lpwstr>
      </vt:variant>
      <vt:variant>
        <vt:i4>1441843</vt:i4>
      </vt:variant>
      <vt:variant>
        <vt:i4>8</vt:i4>
      </vt:variant>
      <vt:variant>
        <vt:i4>0</vt:i4>
      </vt:variant>
      <vt:variant>
        <vt:i4>5</vt:i4>
      </vt:variant>
      <vt:variant>
        <vt:lpwstr/>
      </vt:variant>
      <vt:variant>
        <vt:lpwstr>_Toc165065126</vt:lpwstr>
      </vt:variant>
      <vt:variant>
        <vt:i4>1441843</vt:i4>
      </vt:variant>
      <vt:variant>
        <vt:i4>2</vt:i4>
      </vt:variant>
      <vt:variant>
        <vt:i4>0</vt:i4>
      </vt:variant>
      <vt:variant>
        <vt:i4>5</vt:i4>
      </vt:variant>
      <vt:variant>
        <vt:lpwstr/>
      </vt:variant>
      <vt:variant>
        <vt:lpwstr>_Toc165065125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Yael Gomez Galvan</dc:creator>
  <cp:keywords/>
  <dc:description/>
  <cp:lastModifiedBy>Diego Yael Gomez Galvan</cp:lastModifiedBy>
  <cp:revision>203</cp:revision>
  <cp:lastPrinted>2025-04-17T05:31:00Z</cp:lastPrinted>
  <dcterms:created xsi:type="dcterms:W3CDTF">2024-03-18T22:39:00Z</dcterms:created>
  <dcterms:modified xsi:type="dcterms:W3CDTF">2025-04-17T05:31:00Z</dcterms:modified>
</cp:coreProperties>
</file>