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C175" w14:textId="011802E7" w:rsidR="00EB5CA2" w:rsidRDefault="005B45E8" w:rsidP="00532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3C12DE">
        <w:rPr>
          <w:rFonts w:ascii="Times New Roman" w:hAnsi="Times New Roman" w:cs="Times New Roman"/>
          <w:sz w:val="32"/>
          <w:szCs w:val="32"/>
        </w:rPr>
        <w:t>esquisa</w:t>
      </w:r>
      <w:r>
        <w:rPr>
          <w:rFonts w:ascii="Times New Roman" w:hAnsi="Times New Roman" w:cs="Times New Roman"/>
          <w:sz w:val="32"/>
          <w:szCs w:val="32"/>
        </w:rPr>
        <w:t xml:space="preserve"> e Inovação</w:t>
      </w:r>
    </w:p>
    <w:p w14:paraId="63C50453" w14:textId="33E5D4DC" w:rsidR="00EB5CA2" w:rsidRDefault="00EB5CA2" w:rsidP="005C4098">
      <w:pPr>
        <w:rPr>
          <w:rFonts w:ascii="Times New Roman" w:hAnsi="Times New Roman" w:cs="Times New Roman"/>
          <w:sz w:val="32"/>
          <w:szCs w:val="32"/>
        </w:rPr>
      </w:pPr>
    </w:p>
    <w:p w14:paraId="1323CF78" w14:textId="738F6F60" w:rsidR="005C4098" w:rsidRDefault="005C4098" w:rsidP="005C4098">
      <w:pPr>
        <w:rPr>
          <w:rFonts w:ascii="Times New Roman" w:hAnsi="Times New Roman" w:cs="Times New Roman"/>
          <w:sz w:val="32"/>
          <w:szCs w:val="32"/>
        </w:rPr>
      </w:pPr>
    </w:p>
    <w:p w14:paraId="60B09CE6" w14:textId="32C47642" w:rsidR="005C4098" w:rsidRDefault="005C4098" w:rsidP="005C4098">
      <w:pPr>
        <w:rPr>
          <w:rFonts w:ascii="Times New Roman" w:hAnsi="Times New Roman" w:cs="Times New Roman"/>
          <w:sz w:val="32"/>
          <w:szCs w:val="32"/>
        </w:rPr>
      </w:pPr>
    </w:p>
    <w:p w14:paraId="35F99838" w14:textId="77777777" w:rsidR="005B45E8" w:rsidRDefault="005B45E8" w:rsidP="005C4098">
      <w:pPr>
        <w:rPr>
          <w:rFonts w:ascii="Times New Roman" w:hAnsi="Times New Roman" w:cs="Times New Roman"/>
          <w:sz w:val="32"/>
          <w:szCs w:val="32"/>
        </w:rPr>
      </w:pPr>
    </w:p>
    <w:p w14:paraId="40CA7A59" w14:textId="77777777" w:rsidR="005B45E8" w:rsidRDefault="005B45E8" w:rsidP="005C4098">
      <w:pPr>
        <w:rPr>
          <w:rFonts w:ascii="Times New Roman" w:hAnsi="Times New Roman" w:cs="Times New Roman"/>
          <w:sz w:val="32"/>
          <w:szCs w:val="32"/>
        </w:rPr>
      </w:pPr>
    </w:p>
    <w:p w14:paraId="45D9141F" w14:textId="77777777" w:rsidR="005C4098" w:rsidRDefault="005C4098" w:rsidP="005C4098">
      <w:pPr>
        <w:rPr>
          <w:rFonts w:ascii="Times New Roman" w:hAnsi="Times New Roman" w:cs="Times New Roman"/>
          <w:sz w:val="32"/>
          <w:szCs w:val="32"/>
        </w:rPr>
      </w:pPr>
    </w:p>
    <w:p w14:paraId="065AF7E7" w14:textId="6AE51648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E49459" w14:textId="1BBB28FF" w:rsidR="005B45E8" w:rsidRDefault="005B45E8" w:rsidP="001644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16442F">
        <w:rPr>
          <w:rFonts w:ascii="Times New Roman" w:hAnsi="Times New Roman" w:cs="Times New Roman"/>
          <w:sz w:val="32"/>
          <w:szCs w:val="32"/>
        </w:rPr>
        <w:t xml:space="preserve">Venda de dados </w:t>
      </w:r>
      <w:r w:rsidR="006219AB">
        <w:rPr>
          <w:rFonts w:ascii="Times New Roman" w:hAnsi="Times New Roman" w:cs="Times New Roman"/>
          <w:sz w:val="32"/>
          <w:szCs w:val="32"/>
        </w:rPr>
        <w:t>coletados n</w:t>
      </w:r>
      <w:r w:rsidR="0016442F">
        <w:rPr>
          <w:rFonts w:ascii="Times New Roman" w:hAnsi="Times New Roman" w:cs="Times New Roman"/>
          <w:sz w:val="32"/>
          <w:szCs w:val="32"/>
        </w:rPr>
        <w:t xml:space="preserve">o PDV, </w:t>
      </w:r>
      <w:r>
        <w:rPr>
          <w:rFonts w:ascii="Times New Roman" w:hAnsi="Times New Roman" w:cs="Times New Roman"/>
          <w:sz w:val="32"/>
          <w:szCs w:val="32"/>
        </w:rPr>
        <w:t>através</w:t>
      </w:r>
      <w:r w:rsidR="0016442F">
        <w:rPr>
          <w:rFonts w:ascii="Times New Roman" w:hAnsi="Times New Roman" w:cs="Times New Roman"/>
          <w:sz w:val="32"/>
          <w:szCs w:val="32"/>
        </w:rPr>
        <w:t xml:space="preserve"> da medição com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442F">
        <w:rPr>
          <w:rFonts w:ascii="Times New Roman" w:hAnsi="Times New Roman" w:cs="Times New Roman"/>
          <w:sz w:val="32"/>
          <w:szCs w:val="32"/>
        </w:rPr>
        <w:t>sensor de bloqueio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7194BF4A" w14:textId="23A738ED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03/2022</w:t>
      </w:r>
    </w:p>
    <w:p w14:paraId="613F9C16" w14:textId="5FDAF660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7E209" w14:textId="60C3C491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A89DD4" w14:textId="77777777" w:rsidR="005C4098" w:rsidRDefault="005C4098" w:rsidP="005C4098">
      <w:pPr>
        <w:rPr>
          <w:rFonts w:ascii="Times New Roman" w:hAnsi="Times New Roman" w:cs="Times New Roman"/>
          <w:sz w:val="32"/>
          <w:szCs w:val="32"/>
        </w:rPr>
      </w:pPr>
    </w:p>
    <w:p w14:paraId="6EC92954" w14:textId="499F2352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1AE75D" w14:textId="182ACE2D" w:rsidR="00C03E44" w:rsidRDefault="00C03E44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463B2" w14:textId="77777777" w:rsidR="00C03E44" w:rsidRDefault="00C03E44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B1A762" w14:textId="2440162B" w:rsidR="002000AE" w:rsidRPr="005C4098" w:rsidRDefault="002000AE" w:rsidP="00C03E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4098">
        <w:rPr>
          <w:rFonts w:ascii="Times New Roman" w:hAnsi="Times New Roman" w:cs="Times New Roman"/>
          <w:sz w:val="24"/>
          <w:szCs w:val="24"/>
        </w:rPr>
        <w:t>Gabriela</w:t>
      </w:r>
      <w:r w:rsidR="00A237BA">
        <w:rPr>
          <w:rFonts w:ascii="Times New Roman" w:hAnsi="Times New Roman" w:cs="Times New Roman"/>
          <w:sz w:val="24"/>
          <w:szCs w:val="24"/>
        </w:rPr>
        <w:t xml:space="preserve"> Souza</w:t>
      </w:r>
      <w:r w:rsidRPr="005C4098">
        <w:rPr>
          <w:rFonts w:ascii="Times New Roman" w:hAnsi="Times New Roman" w:cs="Times New Roman"/>
          <w:sz w:val="24"/>
          <w:szCs w:val="24"/>
        </w:rPr>
        <w:t xml:space="preserve"> Dias RA: 03221042</w:t>
      </w:r>
    </w:p>
    <w:p w14:paraId="2D91BA71" w14:textId="435698D4" w:rsidR="002000AE" w:rsidRDefault="002000AE" w:rsidP="005C409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4098">
        <w:rPr>
          <w:rFonts w:ascii="Times New Roman" w:hAnsi="Times New Roman" w:cs="Times New Roman"/>
          <w:sz w:val="24"/>
          <w:szCs w:val="24"/>
        </w:rPr>
        <w:t>Leandro Vieira</w:t>
      </w:r>
      <w:r w:rsidR="002766D2">
        <w:rPr>
          <w:rFonts w:ascii="Times New Roman" w:hAnsi="Times New Roman" w:cs="Times New Roman"/>
          <w:sz w:val="24"/>
          <w:szCs w:val="24"/>
        </w:rPr>
        <w:t xml:space="preserve"> da Costa</w:t>
      </w:r>
      <w:r w:rsidRPr="005C4098">
        <w:rPr>
          <w:rFonts w:ascii="Times New Roman" w:hAnsi="Times New Roman" w:cs="Times New Roman"/>
          <w:sz w:val="24"/>
          <w:szCs w:val="24"/>
        </w:rPr>
        <w:t xml:space="preserve"> RA: 03221036</w:t>
      </w:r>
    </w:p>
    <w:p w14:paraId="536F41A1" w14:textId="56020C97" w:rsidR="002000AE" w:rsidRPr="005C4098" w:rsidRDefault="00A237BA" w:rsidP="00C03E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Luan Augusto </w:t>
      </w:r>
      <w:r w:rsidR="00C03E44">
        <w:rPr>
          <w:rFonts w:ascii="Times New Roman" w:hAnsi="Times New Roman" w:cs="Times New Roman"/>
          <w:sz w:val="24"/>
          <w:szCs w:val="24"/>
        </w:rPr>
        <w:t>Meneguelli RA: 03221064</w:t>
      </w:r>
    </w:p>
    <w:p w14:paraId="6E358E09" w14:textId="27A9CE3B" w:rsidR="002000AE" w:rsidRPr="005C4098" w:rsidRDefault="002000AE" w:rsidP="00C03E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4098">
        <w:rPr>
          <w:rFonts w:ascii="Times New Roman" w:hAnsi="Times New Roman" w:cs="Times New Roman"/>
          <w:sz w:val="24"/>
          <w:szCs w:val="24"/>
        </w:rPr>
        <w:t>Michelly Mendes</w:t>
      </w:r>
      <w:r w:rsidR="00782692">
        <w:rPr>
          <w:rFonts w:ascii="Times New Roman" w:hAnsi="Times New Roman" w:cs="Times New Roman"/>
          <w:sz w:val="24"/>
          <w:szCs w:val="24"/>
        </w:rPr>
        <w:t xml:space="preserve"> da Silva</w:t>
      </w:r>
      <w:r w:rsidRPr="005C4098">
        <w:rPr>
          <w:rFonts w:ascii="Times New Roman" w:hAnsi="Times New Roman" w:cs="Times New Roman"/>
          <w:sz w:val="24"/>
          <w:szCs w:val="24"/>
        </w:rPr>
        <w:t xml:space="preserve"> RA: 03221020</w:t>
      </w:r>
    </w:p>
    <w:p w14:paraId="1032178A" w14:textId="5968CAFC" w:rsidR="002000AE" w:rsidRPr="005C4098" w:rsidRDefault="002000AE" w:rsidP="00C03E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4098">
        <w:rPr>
          <w:rFonts w:ascii="Times New Roman" w:hAnsi="Times New Roman" w:cs="Times New Roman"/>
          <w:sz w:val="24"/>
          <w:szCs w:val="24"/>
        </w:rPr>
        <w:t>Rafaela</w:t>
      </w:r>
      <w:r w:rsidR="00A237BA">
        <w:rPr>
          <w:rFonts w:ascii="Times New Roman" w:hAnsi="Times New Roman" w:cs="Times New Roman"/>
          <w:sz w:val="24"/>
          <w:szCs w:val="24"/>
        </w:rPr>
        <w:t xml:space="preserve"> Souza</w:t>
      </w:r>
      <w:r w:rsidRPr="005C4098">
        <w:rPr>
          <w:rFonts w:ascii="Times New Roman" w:hAnsi="Times New Roman" w:cs="Times New Roman"/>
          <w:sz w:val="24"/>
          <w:szCs w:val="24"/>
        </w:rPr>
        <w:t xml:space="preserve"> Dias</w:t>
      </w:r>
      <w:r w:rsidR="005C4098" w:rsidRPr="005C4098">
        <w:rPr>
          <w:rFonts w:ascii="Times New Roman" w:hAnsi="Times New Roman" w:cs="Times New Roman"/>
          <w:sz w:val="24"/>
          <w:szCs w:val="24"/>
        </w:rPr>
        <w:t xml:space="preserve"> RA: 03221050</w:t>
      </w:r>
    </w:p>
    <w:p w14:paraId="665CE34A" w14:textId="7C27C75B" w:rsidR="005C4098" w:rsidRPr="005C4098" w:rsidRDefault="002000AE" w:rsidP="005C409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4098">
        <w:rPr>
          <w:rFonts w:ascii="Times New Roman" w:hAnsi="Times New Roman" w:cs="Times New Roman"/>
          <w:sz w:val="24"/>
          <w:szCs w:val="24"/>
        </w:rPr>
        <w:t>Thaís de França</w:t>
      </w:r>
      <w:r w:rsidR="002766D2">
        <w:rPr>
          <w:rFonts w:ascii="Times New Roman" w:hAnsi="Times New Roman" w:cs="Times New Roman"/>
          <w:sz w:val="24"/>
          <w:szCs w:val="24"/>
        </w:rPr>
        <w:t xml:space="preserve"> In</w:t>
      </w:r>
      <w:r w:rsidR="00BD3239">
        <w:rPr>
          <w:rFonts w:ascii="Times New Roman" w:hAnsi="Times New Roman" w:cs="Times New Roman"/>
          <w:sz w:val="24"/>
          <w:szCs w:val="24"/>
        </w:rPr>
        <w:t>a</w:t>
      </w:r>
      <w:r w:rsidR="002766D2">
        <w:rPr>
          <w:rFonts w:ascii="Times New Roman" w:hAnsi="Times New Roman" w:cs="Times New Roman"/>
          <w:sz w:val="24"/>
          <w:szCs w:val="24"/>
        </w:rPr>
        <w:t>cio</w:t>
      </w:r>
      <w:r w:rsidR="005C4098" w:rsidRPr="005C4098">
        <w:rPr>
          <w:rFonts w:ascii="Times New Roman" w:hAnsi="Times New Roman" w:cs="Times New Roman"/>
          <w:sz w:val="24"/>
          <w:szCs w:val="24"/>
        </w:rPr>
        <w:t xml:space="preserve"> RA: 03221057</w:t>
      </w:r>
    </w:p>
    <w:p w14:paraId="6CBDB6D6" w14:textId="14887224" w:rsidR="002000AE" w:rsidRPr="002000AE" w:rsidRDefault="002000AE" w:rsidP="002000AE"/>
    <w:p w14:paraId="248CB9D0" w14:textId="45C12D70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F90977" w14:textId="15B3AD0F" w:rsidR="00EB5CA2" w:rsidRDefault="00EB5CA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7127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43644" w14:textId="77777777" w:rsidR="00782692" w:rsidRDefault="00782692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782692">
            <w:rPr>
              <w:rFonts w:ascii="Times New Roman" w:hAnsi="Times New Roman" w:cs="Times New Roman"/>
              <w:color w:val="auto"/>
            </w:rPr>
            <w:t>Sumário</w:t>
          </w:r>
        </w:p>
        <w:p w14:paraId="37929787" w14:textId="7858D5DE" w:rsidR="002D3D1C" w:rsidRPr="002D3D1C" w:rsidRDefault="002D3D1C" w:rsidP="002D3D1C">
          <w:pPr>
            <w:rPr>
              <w:lang w:eastAsia="pt-BR"/>
            </w:rPr>
          </w:pPr>
        </w:p>
        <w:p w14:paraId="0F3A17DC" w14:textId="385842DC" w:rsidR="00F64A62" w:rsidRDefault="0078269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82692">
            <w:rPr>
              <w:rFonts w:ascii="Times New Roman" w:hAnsi="Times New Roman" w:cs="Times New Roman"/>
            </w:rPr>
            <w:fldChar w:fldCharType="begin"/>
          </w:r>
          <w:r w:rsidRPr="00782692">
            <w:rPr>
              <w:rFonts w:ascii="Times New Roman" w:hAnsi="Times New Roman" w:cs="Times New Roman"/>
            </w:rPr>
            <w:instrText xml:space="preserve"> TOC \o "1-3" \h \z \u </w:instrText>
          </w:r>
          <w:r w:rsidRPr="00782692">
            <w:rPr>
              <w:rFonts w:ascii="Times New Roman" w:hAnsi="Times New Roman" w:cs="Times New Roman"/>
            </w:rPr>
            <w:fldChar w:fldCharType="separate"/>
          </w:r>
          <w:hyperlink w:anchor="_Toc97238008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_Toc97238008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2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42B2031A" w14:textId="46D79F85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09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Tipo de negócio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_Toc97238009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3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422DCE6B" w14:textId="6A388972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0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_Toc97238010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4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7254ADC5" w14:textId="5DFDB46F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1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_Toc97238011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6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359B42AC" w14:textId="6DA34CFB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2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_Toc97238012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7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20598DBD" w14:textId="0E05AA89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3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Marcos do Projeto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_Toc97238013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8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269F498E" w14:textId="76FE5D2E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4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Premissas e Restrições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_Toc97238014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9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47D58169" w14:textId="0A75ED21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5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Equipe Envolvida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_Toc97238015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10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64D27528" w14:textId="08827AC0" w:rsidR="00F64A62" w:rsidRDefault="00D23EF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6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Orçamento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_Toc97238016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11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78E55B77" w14:textId="4CA7F442" w:rsidR="00F64A62" w:rsidRDefault="00D23E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7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Sustentação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_Toc97238017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12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11F2DF91" w14:textId="4D6085E1" w:rsidR="00F64A62" w:rsidRDefault="00D23EF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38018" w:history="1"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F64A62">
              <w:rPr>
                <w:rFonts w:eastAsiaTheme="minorEastAsia"/>
                <w:noProof/>
                <w:lang w:eastAsia="pt-BR"/>
              </w:rPr>
              <w:tab/>
            </w:r>
            <w:r w:rsidR="00F64A62" w:rsidRPr="001D4963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F64A62">
              <w:rPr>
                <w:noProof/>
                <w:webHidden/>
              </w:rPr>
              <w:tab/>
            </w:r>
            <w:r w:rsidR="00F64A62">
              <w:rPr>
                <w:noProof/>
                <w:webHidden/>
              </w:rPr>
              <w:fldChar w:fldCharType="begin"/>
            </w:r>
            <w:r w:rsidR="00F64A62">
              <w:rPr>
                <w:noProof/>
                <w:webHidden/>
              </w:rPr>
              <w:instrText xml:space="preserve"> PAGEREF _Toc97238018 \h </w:instrText>
            </w:r>
            <w:r w:rsidR="00F64A62">
              <w:rPr>
                <w:noProof/>
                <w:webHidden/>
              </w:rPr>
            </w:r>
            <w:r w:rsidR="00F64A62">
              <w:rPr>
                <w:noProof/>
                <w:webHidden/>
              </w:rPr>
              <w:fldChar w:fldCharType="separate"/>
            </w:r>
            <w:r w:rsidR="00F64A62">
              <w:rPr>
                <w:noProof/>
                <w:webHidden/>
              </w:rPr>
              <w:t>13</w:t>
            </w:r>
            <w:r w:rsidR="00F64A62">
              <w:rPr>
                <w:noProof/>
                <w:webHidden/>
              </w:rPr>
              <w:fldChar w:fldCharType="end"/>
            </w:r>
          </w:hyperlink>
        </w:p>
        <w:p w14:paraId="62B29668" w14:textId="2D77708E" w:rsidR="00782692" w:rsidRPr="00782692" w:rsidRDefault="00782692">
          <w:pPr>
            <w:rPr>
              <w:rFonts w:ascii="Times New Roman" w:hAnsi="Times New Roman" w:cs="Times New Roman"/>
            </w:rPr>
          </w:pPr>
          <w:r w:rsidRPr="007826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02CE40" w14:textId="31DE7AEA" w:rsidR="00782692" w:rsidRDefault="00782692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E2266" w14:textId="021A7029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4D84D9" w14:textId="77EE5C43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56689C" w14:textId="23F7DC4D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CB2F37" w14:textId="6BDF487D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ECD8D2" w14:textId="6C46E267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687BD5" w14:textId="2163824F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8AC1C8" w14:textId="4338C828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6390B4" w14:textId="2AB33D75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972EB" w14:textId="51CA6ACD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0149C" w14:textId="2FD39238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D373F" w14:textId="445D61F9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84717C" w14:textId="6D028EB1" w:rsidR="00D20565" w:rsidRDefault="00D20565" w:rsidP="00532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C579AA" w14:textId="254287CB" w:rsidR="00D20565" w:rsidRDefault="00D20565" w:rsidP="00F423C0">
      <w:pPr>
        <w:rPr>
          <w:rFonts w:ascii="Times New Roman" w:hAnsi="Times New Roman" w:cs="Times New Roman"/>
          <w:sz w:val="32"/>
          <w:szCs w:val="32"/>
        </w:rPr>
      </w:pPr>
    </w:p>
    <w:p w14:paraId="04604533" w14:textId="77777777" w:rsidR="00F64A62" w:rsidRDefault="00F64A62" w:rsidP="00F423C0">
      <w:pPr>
        <w:rPr>
          <w:rFonts w:ascii="Times New Roman" w:hAnsi="Times New Roman" w:cs="Times New Roman"/>
          <w:sz w:val="32"/>
          <w:szCs w:val="32"/>
        </w:rPr>
      </w:pPr>
    </w:p>
    <w:p w14:paraId="38EC8186" w14:textId="16864CDA" w:rsidR="00D20565" w:rsidRDefault="00D20565" w:rsidP="00D20565">
      <w:pPr>
        <w:pStyle w:val="Ttulo2"/>
      </w:pPr>
    </w:p>
    <w:p w14:paraId="393EF68D" w14:textId="5AF924D6" w:rsidR="00D20565" w:rsidRDefault="00D20565" w:rsidP="00F423C0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97238008"/>
      <w:r w:rsidRPr="00D20565">
        <w:rPr>
          <w:rFonts w:ascii="Times New Roman" w:hAnsi="Times New Roman" w:cs="Times New Roman"/>
          <w:color w:val="auto"/>
        </w:rPr>
        <w:t>Introdução</w:t>
      </w:r>
      <w:bookmarkEnd w:id="0"/>
    </w:p>
    <w:p w14:paraId="2FB7F620" w14:textId="77777777" w:rsidR="004C150F" w:rsidRDefault="004C150F" w:rsidP="004C150F">
      <w:pPr>
        <w:ind w:firstLine="360"/>
        <w:rPr>
          <w:rFonts w:ascii="Times New Roman" w:hAnsi="Times New Roman" w:cs="Times New Roman"/>
        </w:rPr>
      </w:pPr>
    </w:p>
    <w:p w14:paraId="2871B5BD" w14:textId="77777777" w:rsidR="008206B8" w:rsidRDefault="008206B8" w:rsidP="008206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040D">
        <w:rPr>
          <w:rFonts w:ascii="Times New Roman" w:hAnsi="Times New Roman" w:cs="Times New Roman"/>
          <w:sz w:val="24"/>
          <w:szCs w:val="24"/>
        </w:rPr>
        <w:t>Sabe-se que atualmente um dos maiores sistemas econômicos no mundo é o capitalismo, onde seu principal objetivo é a obtenção de lucros cada vez maiores. É de conhecimento também que o cenário mundial está cada vez mais imerso na tecnologia. Karl Marx citou que</w:t>
      </w:r>
      <w:r>
        <w:rPr>
          <w:rFonts w:ascii="Times New Roman" w:hAnsi="Times New Roman" w:cs="Times New Roman"/>
        </w:rPr>
        <w:t xml:space="preserve"> </w:t>
      </w:r>
      <w:r w:rsidRPr="0024040D">
        <w:rPr>
          <w:rFonts w:ascii="Times New Roman" w:hAnsi="Times New Roman" w:cs="Times New Roman"/>
          <w:i/>
          <w:iCs/>
          <w:sz w:val="24"/>
          <w:szCs w:val="24"/>
        </w:rPr>
        <w:t>“A desvalorização do mundo humano aumenta em proporção direta com a valorização do mundo das coisas.”</w:t>
      </w:r>
    </w:p>
    <w:p w14:paraId="2D55E615" w14:textId="1774AF23" w:rsidR="008206B8" w:rsidRDefault="008206B8" w:rsidP="008206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nas informações anteriores e através de pesquisas foi descoberto que o</w:t>
      </w:r>
      <w:r w:rsidRPr="004613CB">
        <w:rPr>
          <w:rFonts w:ascii="Times New Roman" w:hAnsi="Times New Roman" w:cs="Times New Roman"/>
          <w:sz w:val="24"/>
          <w:szCs w:val="24"/>
        </w:rPr>
        <w:t xml:space="preserve"> comércio varejista é responsável pelo atendimento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613CB">
        <w:rPr>
          <w:rFonts w:ascii="Times New Roman" w:hAnsi="Times New Roman" w:cs="Times New Roman"/>
          <w:sz w:val="24"/>
          <w:szCs w:val="24"/>
        </w:rPr>
        <w:t xml:space="preserve"> necessidades</w:t>
      </w:r>
      <w:r>
        <w:rPr>
          <w:rFonts w:ascii="Times New Roman" w:hAnsi="Times New Roman" w:cs="Times New Roman"/>
          <w:sz w:val="24"/>
          <w:szCs w:val="24"/>
        </w:rPr>
        <w:t xml:space="preserve"> básicas</w:t>
      </w:r>
      <w:r w:rsidRPr="004613CB">
        <w:rPr>
          <w:rFonts w:ascii="Times New Roman" w:hAnsi="Times New Roman" w:cs="Times New Roman"/>
          <w:sz w:val="24"/>
          <w:szCs w:val="24"/>
        </w:rPr>
        <w:t xml:space="preserve"> e desejos</w:t>
      </w:r>
      <w:r>
        <w:rPr>
          <w:rFonts w:ascii="Times New Roman" w:hAnsi="Times New Roman" w:cs="Times New Roman"/>
          <w:sz w:val="24"/>
          <w:szCs w:val="24"/>
        </w:rPr>
        <w:t xml:space="preserve"> do consumidor, sendo</w:t>
      </w:r>
      <w:r w:rsidRPr="004613CB">
        <w:rPr>
          <w:rFonts w:ascii="Times New Roman" w:hAnsi="Times New Roman" w:cs="Times New Roman"/>
          <w:sz w:val="24"/>
          <w:szCs w:val="24"/>
        </w:rPr>
        <w:t xml:space="preserve"> responsável por 4</w:t>
      </w:r>
      <w:r w:rsidR="00C83BB2">
        <w:rPr>
          <w:rFonts w:ascii="Times New Roman" w:hAnsi="Times New Roman" w:cs="Times New Roman"/>
          <w:sz w:val="24"/>
          <w:szCs w:val="24"/>
        </w:rPr>
        <w:t>3</w:t>
      </w:r>
      <w:r w:rsidRPr="004613CB">
        <w:rPr>
          <w:rFonts w:ascii="Times New Roman" w:hAnsi="Times New Roman" w:cs="Times New Roman"/>
          <w:sz w:val="24"/>
          <w:szCs w:val="24"/>
        </w:rPr>
        <w:t>,4% do PIB brasileiro</w:t>
      </w:r>
      <w:r>
        <w:rPr>
          <w:rFonts w:ascii="Times New Roman" w:hAnsi="Times New Roman" w:cs="Times New Roman"/>
          <w:sz w:val="24"/>
          <w:szCs w:val="24"/>
        </w:rPr>
        <w:t xml:space="preserve"> com empresas que participando do processo produtivo através de micro, pequeno e médio porte, por exemplo tendo grande </w:t>
      </w:r>
      <w:r w:rsidRPr="004613CB">
        <w:rPr>
          <w:rFonts w:ascii="Times New Roman" w:hAnsi="Times New Roman" w:cs="Times New Roman"/>
          <w:sz w:val="24"/>
          <w:szCs w:val="24"/>
        </w:rPr>
        <w:t xml:space="preserve">influência sobre o consumo e geração de empregos formais, </w:t>
      </w:r>
      <w:r>
        <w:rPr>
          <w:rFonts w:ascii="Times New Roman" w:hAnsi="Times New Roman" w:cs="Times New Roman"/>
          <w:sz w:val="24"/>
          <w:szCs w:val="24"/>
        </w:rPr>
        <w:t>o que ajuda a manter a</w:t>
      </w:r>
      <w:r w:rsidRPr="004613CB">
        <w:rPr>
          <w:rFonts w:ascii="Times New Roman" w:hAnsi="Times New Roman" w:cs="Times New Roman"/>
          <w:sz w:val="24"/>
          <w:szCs w:val="24"/>
        </w:rPr>
        <w:t xml:space="preserve"> economia girando. </w:t>
      </w:r>
    </w:p>
    <w:p w14:paraId="536885F9" w14:textId="77777777" w:rsidR="008206B8" w:rsidRPr="004613CB" w:rsidRDefault="008206B8" w:rsidP="008206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13CB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principais </w:t>
      </w:r>
      <w:r w:rsidRPr="004613CB">
        <w:rPr>
          <w:rFonts w:ascii="Times New Roman" w:hAnsi="Times New Roman" w:cs="Times New Roman"/>
          <w:sz w:val="24"/>
          <w:szCs w:val="24"/>
        </w:rPr>
        <w:t>setores são farmácias e supermercados que atendem um p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4613CB">
        <w:rPr>
          <w:rFonts w:ascii="Times New Roman" w:hAnsi="Times New Roman" w:cs="Times New Roman"/>
          <w:sz w:val="24"/>
          <w:szCs w:val="24"/>
        </w:rPr>
        <w:t xml:space="preserve">blico grande e que não deixa de consumir esses tipos de produtos, </w:t>
      </w:r>
      <w:r>
        <w:rPr>
          <w:rFonts w:ascii="Times New Roman" w:hAnsi="Times New Roman" w:cs="Times New Roman"/>
          <w:sz w:val="24"/>
          <w:szCs w:val="24"/>
        </w:rPr>
        <w:t xml:space="preserve">que possui uma </w:t>
      </w:r>
      <w:r w:rsidRPr="004613CB">
        <w:rPr>
          <w:rFonts w:ascii="Times New Roman" w:hAnsi="Times New Roman" w:cs="Times New Roman"/>
          <w:sz w:val="24"/>
          <w:szCs w:val="24"/>
        </w:rPr>
        <w:t>aquisição frequente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1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 atende desde</w:t>
      </w:r>
      <w:r w:rsidRPr="004613CB">
        <w:rPr>
          <w:rFonts w:ascii="Times New Roman" w:hAnsi="Times New Roman" w:cs="Times New Roman"/>
          <w:sz w:val="24"/>
          <w:szCs w:val="24"/>
        </w:rPr>
        <w:t xml:space="preserve"> necessidades básica</w:t>
      </w:r>
      <w:r>
        <w:rPr>
          <w:rFonts w:ascii="Times New Roman" w:hAnsi="Times New Roman" w:cs="Times New Roman"/>
          <w:sz w:val="24"/>
          <w:szCs w:val="24"/>
        </w:rPr>
        <w:t>s de consumo diário até desejos que atendem ao consumo mensal, por este motivo é também um setor</w:t>
      </w:r>
      <w:r w:rsidRPr="004613CB">
        <w:rPr>
          <w:rFonts w:ascii="Times New Roman" w:hAnsi="Times New Roman" w:cs="Times New Roman"/>
          <w:sz w:val="24"/>
          <w:szCs w:val="24"/>
        </w:rPr>
        <w:t xml:space="preserve"> que oscila</w:t>
      </w:r>
      <w:r>
        <w:rPr>
          <w:rFonts w:ascii="Times New Roman" w:hAnsi="Times New Roman" w:cs="Times New Roman"/>
          <w:sz w:val="24"/>
          <w:szCs w:val="24"/>
        </w:rPr>
        <w:t xml:space="preserve"> financeiramente</w:t>
      </w:r>
      <w:r w:rsidRPr="004613CB">
        <w:rPr>
          <w:rFonts w:ascii="Times New Roman" w:hAnsi="Times New Roman" w:cs="Times New Roman"/>
          <w:sz w:val="24"/>
          <w:szCs w:val="24"/>
        </w:rPr>
        <w:t xml:space="preserve"> de acordo com a economi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613CB">
        <w:rPr>
          <w:rFonts w:ascii="Times New Roman" w:hAnsi="Times New Roman" w:cs="Times New Roman"/>
          <w:sz w:val="24"/>
          <w:szCs w:val="24"/>
        </w:rPr>
        <w:t>, já que atende a</w:t>
      </w:r>
      <w:r>
        <w:rPr>
          <w:rFonts w:ascii="Times New Roman" w:hAnsi="Times New Roman" w:cs="Times New Roman"/>
          <w:sz w:val="24"/>
          <w:szCs w:val="24"/>
        </w:rPr>
        <w:t xml:space="preserve"> um público grande e com diversas demandas</w:t>
      </w:r>
      <w:r w:rsidRPr="004613CB">
        <w:rPr>
          <w:rFonts w:ascii="Times New Roman" w:hAnsi="Times New Roman" w:cs="Times New Roman"/>
          <w:sz w:val="24"/>
          <w:szCs w:val="24"/>
        </w:rPr>
        <w:t>.</w:t>
      </w:r>
    </w:p>
    <w:p w14:paraId="6BE89332" w14:textId="333D6425" w:rsidR="008206B8" w:rsidRPr="004613CB" w:rsidRDefault="008206B8" w:rsidP="008206B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13CB">
        <w:rPr>
          <w:rFonts w:ascii="Times New Roman" w:hAnsi="Times New Roman" w:cs="Times New Roman"/>
          <w:sz w:val="24"/>
          <w:szCs w:val="24"/>
        </w:rPr>
        <w:t xml:space="preserve">No setor </w:t>
      </w:r>
      <w:r>
        <w:rPr>
          <w:rFonts w:ascii="Times New Roman" w:hAnsi="Times New Roman" w:cs="Times New Roman"/>
          <w:sz w:val="24"/>
          <w:szCs w:val="24"/>
        </w:rPr>
        <w:t>varejista</w:t>
      </w:r>
      <w:r w:rsidRPr="004613CB">
        <w:rPr>
          <w:rFonts w:ascii="Times New Roman" w:hAnsi="Times New Roman" w:cs="Times New Roman"/>
          <w:sz w:val="24"/>
          <w:szCs w:val="24"/>
        </w:rPr>
        <w:t xml:space="preserve"> </w:t>
      </w:r>
      <w:r w:rsidR="0075066C">
        <w:rPr>
          <w:rFonts w:ascii="Times New Roman" w:hAnsi="Times New Roman" w:cs="Times New Roman"/>
          <w:sz w:val="24"/>
          <w:szCs w:val="24"/>
        </w:rPr>
        <w:t>a</w:t>
      </w:r>
      <w:r w:rsidRPr="00461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principalmente</w:t>
      </w:r>
      <w:r w:rsidR="0075066C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3CB">
        <w:rPr>
          <w:rFonts w:ascii="Times New Roman" w:hAnsi="Times New Roman" w:cs="Times New Roman"/>
          <w:sz w:val="24"/>
          <w:szCs w:val="24"/>
        </w:rPr>
        <w:t xml:space="preserve">demanda </w:t>
      </w:r>
      <w:r>
        <w:rPr>
          <w:rFonts w:ascii="Times New Roman" w:hAnsi="Times New Roman" w:cs="Times New Roman"/>
          <w:sz w:val="24"/>
          <w:szCs w:val="24"/>
        </w:rPr>
        <w:t>por</w:t>
      </w:r>
      <w:r w:rsidRPr="004613CB">
        <w:rPr>
          <w:rFonts w:ascii="Times New Roman" w:hAnsi="Times New Roman" w:cs="Times New Roman"/>
          <w:sz w:val="24"/>
          <w:szCs w:val="24"/>
        </w:rPr>
        <w:t xml:space="preserve"> sensores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4613CB">
        <w:rPr>
          <w:rFonts w:ascii="Times New Roman" w:hAnsi="Times New Roman" w:cs="Times New Roman"/>
          <w:sz w:val="24"/>
          <w:szCs w:val="24"/>
        </w:rPr>
        <w:t xml:space="preserve"> áreas que envolvem o relacionamento direto com o consumidor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13CB">
        <w:rPr>
          <w:rFonts w:ascii="Times New Roman" w:hAnsi="Times New Roman" w:cs="Times New Roman"/>
          <w:sz w:val="24"/>
          <w:szCs w:val="24"/>
        </w:rPr>
        <w:t xml:space="preserve"> como o IoT </w:t>
      </w:r>
      <w:r>
        <w:rPr>
          <w:rFonts w:ascii="Times New Roman" w:hAnsi="Times New Roman" w:cs="Times New Roman"/>
          <w:sz w:val="24"/>
          <w:szCs w:val="24"/>
        </w:rPr>
        <w:t>que</w:t>
      </w:r>
      <w:r w:rsidRPr="004613CB">
        <w:rPr>
          <w:rFonts w:ascii="Times New Roman" w:hAnsi="Times New Roman" w:cs="Times New Roman"/>
          <w:sz w:val="24"/>
          <w:szCs w:val="24"/>
        </w:rPr>
        <w:t xml:space="preserve"> promove</w:t>
      </w:r>
      <w:r>
        <w:rPr>
          <w:rFonts w:ascii="Times New Roman" w:hAnsi="Times New Roman" w:cs="Times New Roman"/>
          <w:sz w:val="24"/>
          <w:szCs w:val="24"/>
        </w:rPr>
        <w:t xml:space="preserve"> uma maior</w:t>
      </w:r>
      <w:r w:rsidRPr="004613CB">
        <w:rPr>
          <w:rFonts w:ascii="Times New Roman" w:hAnsi="Times New Roman" w:cs="Times New Roman"/>
          <w:sz w:val="24"/>
          <w:szCs w:val="24"/>
        </w:rPr>
        <w:t xml:space="preserve"> interação e novas experiências com o usuári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61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gerando grandes </w:t>
      </w:r>
      <w:r w:rsidRPr="004613CB">
        <w:rPr>
          <w:rFonts w:ascii="Times New Roman" w:hAnsi="Times New Roman" w:cs="Times New Roman"/>
          <w:sz w:val="24"/>
          <w:szCs w:val="24"/>
        </w:rPr>
        <w:t xml:space="preserve">volumes de vendas. </w:t>
      </w:r>
      <w:r>
        <w:rPr>
          <w:rFonts w:ascii="Times New Roman" w:hAnsi="Times New Roman" w:cs="Times New Roman"/>
          <w:sz w:val="24"/>
          <w:szCs w:val="24"/>
        </w:rPr>
        <w:t>Outro</w:t>
      </w:r>
      <w:r w:rsidRPr="004613CB">
        <w:rPr>
          <w:rFonts w:ascii="Times New Roman" w:hAnsi="Times New Roman" w:cs="Times New Roman"/>
          <w:sz w:val="24"/>
          <w:szCs w:val="24"/>
        </w:rPr>
        <w:t xml:space="preserve"> sistema</w:t>
      </w:r>
      <w:r>
        <w:rPr>
          <w:rFonts w:ascii="Times New Roman" w:hAnsi="Times New Roman" w:cs="Times New Roman"/>
          <w:sz w:val="24"/>
          <w:szCs w:val="24"/>
        </w:rPr>
        <w:t xml:space="preserve"> já conhecido </w:t>
      </w:r>
      <w:r w:rsidRPr="004613CB">
        <w:rPr>
          <w:rFonts w:ascii="Times New Roman" w:hAnsi="Times New Roman" w:cs="Times New Roman"/>
          <w:sz w:val="24"/>
          <w:szCs w:val="24"/>
        </w:rPr>
        <w:t>é o CRM, que coleta dados dos produtos ou serviços vendidos</w:t>
      </w:r>
      <w:r>
        <w:rPr>
          <w:rFonts w:ascii="Times New Roman" w:hAnsi="Times New Roman" w:cs="Times New Roman"/>
          <w:sz w:val="24"/>
          <w:szCs w:val="24"/>
        </w:rPr>
        <w:t xml:space="preserve"> diretamente da frente de caixa e gera dados de vendas entre outros muitos dados pertinentes para o desenvolvimento de estratégias mantendo assim</w:t>
      </w:r>
      <w:r w:rsidRPr="004613CB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bom</w:t>
      </w:r>
      <w:r w:rsidRPr="004613CB">
        <w:rPr>
          <w:rFonts w:ascii="Times New Roman" w:hAnsi="Times New Roman" w:cs="Times New Roman"/>
          <w:sz w:val="24"/>
          <w:szCs w:val="24"/>
        </w:rPr>
        <w:t xml:space="preserve"> relacionamento com o cliente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1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906E" w14:textId="302D4E23" w:rsidR="00D20565" w:rsidRDefault="008206B8" w:rsidP="008206B8">
      <w:pPr>
        <w:spacing w:line="360" w:lineRule="auto"/>
        <w:ind w:firstLine="360"/>
        <w:jc w:val="both"/>
      </w:pPr>
      <w:r w:rsidRPr="004613CB">
        <w:rPr>
          <w:rFonts w:ascii="Times New Roman" w:hAnsi="Times New Roman" w:cs="Times New Roman"/>
          <w:sz w:val="24"/>
          <w:szCs w:val="24"/>
        </w:rPr>
        <w:t xml:space="preserve">E como esses sistemas que existem não são tão </w:t>
      </w:r>
      <w:r>
        <w:rPr>
          <w:rFonts w:ascii="Times New Roman" w:hAnsi="Times New Roman" w:cs="Times New Roman"/>
          <w:sz w:val="24"/>
          <w:szCs w:val="24"/>
        </w:rPr>
        <w:t>precisos</w:t>
      </w:r>
      <w:r w:rsidRPr="004613CB">
        <w:rPr>
          <w:rFonts w:ascii="Times New Roman" w:hAnsi="Times New Roman" w:cs="Times New Roman"/>
          <w:sz w:val="24"/>
          <w:szCs w:val="24"/>
        </w:rPr>
        <w:t xml:space="preserve"> na coleta de dados</w:t>
      </w:r>
      <w:r>
        <w:rPr>
          <w:rFonts w:ascii="Times New Roman" w:hAnsi="Times New Roman" w:cs="Times New Roman"/>
          <w:sz w:val="24"/>
          <w:szCs w:val="24"/>
        </w:rPr>
        <w:t xml:space="preserve"> no próprio PDV</w:t>
      </w:r>
      <w:r w:rsidRPr="004613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identificamos uma oportunidade para o desenvolvimento de uma ferramenta que irá auxiliar nesse ponto, ajudando marcas a utilizar esta nova estratégia de coleta de dados n</w:t>
      </w:r>
      <w:r w:rsidRPr="004613CB">
        <w:rPr>
          <w:rFonts w:ascii="Times New Roman" w:hAnsi="Times New Roman" w:cs="Times New Roman"/>
          <w:sz w:val="24"/>
          <w:szCs w:val="24"/>
        </w:rPr>
        <w:t>o qual</w:t>
      </w:r>
      <w:r>
        <w:rPr>
          <w:rFonts w:ascii="Times New Roman" w:hAnsi="Times New Roman" w:cs="Times New Roman"/>
          <w:sz w:val="24"/>
          <w:szCs w:val="24"/>
        </w:rPr>
        <w:t xml:space="preserve"> nosso sistema integrado, usa </w:t>
      </w:r>
      <w:r w:rsidR="0075066C">
        <w:rPr>
          <w:rFonts w:ascii="Times New Roman" w:hAnsi="Times New Roman" w:cs="Times New Roman"/>
          <w:sz w:val="24"/>
          <w:szCs w:val="24"/>
        </w:rPr>
        <w:t xml:space="preserve">o sensor de boqueio, </w:t>
      </w:r>
      <w:r>
        <w:rPr>
          <w:rFonts w:ascii="Times New Roman" w:hAnsi="Times New Roman" w:cs="Times New Roman"/>
          <w:sz w:val="24"/>
          <w:szCs w:val="24"/>
        </w:rPr>
        <w:t xml:space="preserve">como forma de monitorar corredores mais movimentos e menos movimentos e gera dados através de gráficos em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nossa plataforma. Tendo como principais clientes supermercados de todo porte, que iram vender paras as marcas interessadas, </w:t>
      </w:r>
      <w:r w:rsidRPr="004613CB">
        <w:rPr>
          <w:rFonts w:ascii="Times New Roman" w:hAnsi="Times New Roman" w:cs="Times New Roman"/>
          <w:sz w:val="24"/>
          <w:szCs w:val="24"/>
        </w:rPr>
        <w:t>obtendo uma maior satisfação do consumidor final.</w:t>
      </w:r>
    </w:p>
    <w:p w14:paraId="1DAD1B50" w14:textId="77777777" w:rsidR="008206B8" w:rsidRDefault="008206B8" w:rsidP="008206B8">
      <w:pPr>
        <w:spacing w:line="360" w:lineRule="auto"/>
        <w:ind w:firstLine="360"/>
        <w:jc w:val="both"/>
      </w:pPr>
    </w:p>
    <w:p w14:paraId="0FD0F999" w14:textId="68433127" w:rsidR="00D20565" w:rsidRDefault="00D20565" w:rsidP="00F423C0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97238009"/>
      <w:r w:rsidRPr="00D20565">
        <w:rPr>
          <w:rFonts w:ascii="Times New Roman" w:hAnsi="Times New Roman" w:cs="Times New Roman"/>
          <w:color w:val="auto"/>
        </w:rPr>
        <w:t>Tipo de negócio</w:t>
      </w:r>
      <w:bookmarkEnd w:id="1"/>
    </w:p>
    <w:p w14:paraId="0FC5E53B" w14:textId="35F7BE15" w:rsidR="00D20565" w:rsidRDefault="00D20565" w:rsidP="00D20565"/>
    <w:p w14:paraId="78DD9A68" w14:textId="1D17DE61" w:rsidR="00D20565" w:rsidRDefault="008206B8" w:rsidP="008206B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projeto visa o n</w:t>
      </w:r>
      <w:r w:rsidRPr="002079FB">
        <w:rPr>
          <w:rFonts w:ascii="Times New Roman" w:hAnsi="Times New Roman" w:cs="Times New Roman"/>
        </w:rPr>
        <w:t xml:space="preserve">egócio voltado para o mercado B2B, </w:t>
      </w:r>
      <w:r>
        <w:rPr>
          <w:rFonts w:ascii="Times New Roman" w:hAnsi="Times New Roman" w:cs="Times New Roman"/>
        </w:rPr>
        <w:t xml:space="preserve">será feito uma consultoria através de </w:t>
      </w:r>
      <w:r w:rsidRPr="002079FB">
        <w:rPr>
          <w:rFonts w:ascii="Times New Roman" w:hAnsi="Times New Roman" w:cs="Times New Roman"/>
        </w:rPr>
        <w:t xml:space="preserve">um sistema que coleta dados através </w:t>
      </w:r>
      <w:r w:rsidR="0075066C">
        <w:rPr>
          <w:rFonts w:ascii="Times New Roman" w:hAnsi="Times New Roman" w:cs="Times New Roman"/>
        </w:rPr>
        <w:t>do sensor de bloqueio</w:t>
      </w:r>
      <w:r>
        <w:rPr>
          <w:rFonts w:ascii="Times New Roman" w:hAnsi="Times New Roman" w:cs="Times New Roman"/>
        </w:rPr>
        <w:t>, os</w:t>
      </w:r>
      <w:r w:rsidRPr="00120AD2">
        <w:rPr>
          <w:rFonts w:ascii="Times New Roman" w:hAnsi="Times New Roman" w:cs="Times New Roman"/>
        </w:rPr>
        <w:t xml:space="preserve"> dados</w:t>
      </w:r>
      <w:r>
        <w:rPr>
          <w:rFonts w:ascii="Times New Roman" w:hAnsi="Times New Roman" w:cs="Times New Roman"/>
        </w:rPr>
        <w:t xml:space="preserve"> coletados</w:t>
      </w:r>
      <w:r w:rsidRPr="00120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</w:t>
      </w:r>
      <w:r w:rsidRPr="00120AD2">
        <w:rPr>
          <w:rFonts w:ascii="Times New Roman" w:hAnsi="Times New Roman" w:cs="Times New Roman"/>
        </w:rPr>
        <w:t xml:space="preserve"> PDV (Ponto de Venda)</w:t>
      </w:r>
      <w:r>
        <w:rPr>
          <w:rFonts w:ascii="Times New Roman" w:hAnsi="Times New Roman" w:cs="Times New Roman"/>
        </w:rPr>
        <w:t xml:space="preserve"> através dos sensores irão monitorar a</w:t>
      </w:r>
      <w:r w:rsidRPr="00120AD2">
        <w:rPr>
          <w:rFonts w:ascii="Times New Roman" w:hAnsi="Times New Roman" w:cs="Times New Roman"/>
        </w:rPr>
        <w:t xml:space="preserve"> circulação entre os corredores do supermercado e </w:t>
      </w:r>
      <w:r>
        <w:rPr>
          <w:rFonts w:ascii="Times New Roman" w:hAnsi="Times New Roman" w:cs="Times New Roman"/>
        </w:rPr>
        <w:t>irão gerar</w:t>
      </w:r>
      <w:r w:rsidRPr="00120AD2">
        <w:rPr>
          <w:rFonts w:ascii="Times New Roman" w:hAnsi="Times New Roman" w:cs="Times New Roman"/>
        </w:rPr>
        <w:t xml:space="preserve"> dados</w:t>
      </w:r>
      <w:r>
        <w:rPr>
          <w:rFonts w:ascii="Times New Roman" w:hAnsi="Times New Roman" w:cs="Times New Roman"/>
        </w:rPr>
        <w:t xml:space="preserve"> com</w:t>
      </w:r>
      <w:r w:rsidRPr="00120AD2">
        <w:rPr>
          <w:rFonts w:ascii="Times New Roman" w:hAnsi="Times New Roman" w:cs="Times New Roman"/>
        </w:rPr>
        <w:t xml:space="preserve"> informações </w:t>
      </w:r>
      <w:r>
        <w:rPr>
          <w:rFonts w:ascii="Times New Roman" w:hAnsi="Times New Roman" w:cs="Times New Roman"/>
        </w:rPr>
        <w:t>primordiais</w:t>
      </w:r>
      <w:r w:rsidRPr="00120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</w:t>
      </w:r>
      <w:r w:rsidRPr="00120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interesse de marcas e supermercados, gerando </w:t>
      </w:r>
      <w:r w:rsidRPr="00120AD2">
        <w:rPr>
          <w:rFonts w:ascii="Times New Roman" w:hAnsi="Times New Roman" w:cs="Times New Roman"/>
        </w:rPr>
        <w:t>venda as empresa</w:t>
      </w:r>
      <w:r>
        <w:rPr>
          <w:rFonts w:ascii="Times New Roman" w:hAnsi="Times New Roman" w:cs="Times New Roman"/>
        </w:rPr>
        <w:t>s</w:t>
      </w:r>
      <w:r w:rsidRPr="00120AD2">
        <w:rPr>
          <w:rFonts w:ascii="Times New Roman" w:hAnsi="Times New Roman" w:cs="Times New Roman"/>
        </w:rPr>
        <w:t xml:space="preserve"> distribuidoras</w:t>
      </w:r>
      <w:r w:rsidR="00E33E2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20AD2">
        <w:rPr>
          <w:rFonts w:ascii="Times New Roman" w:hAnsi="Times New Roman" w:cs="Times New Roman"/>
        </w:rPr>
        <w:t>visando o aumento de vendas e lucro igualitário, tornando assim possível o ganha</w:t>
      </w:r>
      <w:r>
        <w:rPr>
          <w:rFonts w:ascii="Times New Roman" w:hAnsi="Times New Roman" w:cs="Times New Roman"/>
        </w:rPr>
        <w:t>-</w:t>
      </w:r>
      <w:r w:rsidRPr="00120AD2">
        <w:rPr>
          <w:rFonts w:ascii="Times New Roman" w:hAnsi="Times New Roman" w:cs="Times New Roman"/>
        </w:rPr>
        <w:t>ganha.</w:t>
      </w:r>
    </w:p>
    <w:p w14:paraId="37BAED81" w14:textId="77777777" w:rsidR="00BD3239" w:rsidRPr="008206B8" w:rsidRDefault="00BD3239" w:rsidP="008206B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10B571AA" w14:textId="1463E688" w:rsidR="00D20565" w:rsidRDefault="000D0E5B" w:rsidP="00F423C0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" w:name="_Toc97238010"/>
      <w:r w:rsidRPr="000D0E5B">
        <w:rPr>
          <w:rFonts w:ascii="Times New Roman" w:hAnsi="Times New Roman" w:cs="Times New Roman"/>
          <w:color w:val="auto"/>
        </w:rPr>
        <w:t>Objetivo</w:t>
      </w:r>
      <w:bookmarkEnd w:id="2"/>
    </w:p>
    <w:p w14:paraId="3828405C" w14:textId="4BFE73B9" w:rsidR="000D0E5B" w:rsidRDefault="000D0E5B" w:rsidP="000D0E5B"/>
    <w:p w14:paraId="43448C37" w14:textId="77777777" w:rsidR="009F3B6E" w:rsidRDefault="009F3B6E" w:rsidP="009F3B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do projeto tem como premissa </w:t>
      </w:r>
      <w:r w:rsidRPr="003D35C6">
        <w:rPr>
          <w:rFonts w:ascii="Times New Roman" w:hAnsi="Times New Roman" w:cs="Times New Roman"/>
        </w:rPr>
        <w:t xml:space="preserve">facilitar e agilizar a coleta de dados, </w:t>
      </w:r>
      <w:r>
        <w:rPr>
          <w:rFonts w:ascii="Times New Roman" w:hAnsi="Times New Roman" w:cs="Times New Roman"/>
        </w:rPr>
        <w:t xml:space="preserve">expandir e aperfeiçoar a visão que o mercado varejista tem para com a área tecnológica, utilizando de programas voltados para </w:t>
      </w:r>
      <w:r w:rsidRPr="0012136A">
        <w:rPr>
          <w:rFonts w:ascii="Times New Roman" w:hAnsi="Times New Roman" w:cs="Times New Roman"/>
          <w:i/>
          <w:iCs/>
        </w:rPr>
        <w:t>IoT</w:t>
      </w:r>
      <w:r>
        <w:rPr>
          <w:rFonts w:ascii="Times New Roman" w:hAnsi="Times New Roman" w:cs="Times New Roman"/>
        </w:rPr>
        <w:t xml:space="preserve"> iremos facilitar o ganho de rendimentos </w:t>
      </w:r>
      <w:r w:rsidRPr="003D35C6">
        <w:rPr>
          <w:rFonts w:ascii="Times New Roman" w:hAnsi="Times New Roman" w:cs="Times New Roman"/>
        </w:rPr>
        <w:t xml:space="preserve">referente a estratégia no comportamento do consumidor através de um sistema automatizado, que interliga um </w:t>
      </w:r>
      <w:r>
        <w:rPr>
          <w:rFonts w:ascii="Times New Roman" w:hAnsi="Times New Roman" w:cs="Times New Roman"/>
        </w:rPr>
        <w:t>banco de dados em nuvem que pode ser acessado através do nosso site institucional mediante um cadastro assegurando que as informações são verídicas e colaboram para projeção de um PDV de acordo com a necessidade do cliente</w:t>
      </w:r>
      <w:r w:rsidRPr="003D35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9592B62" w14:textId="19364588" w:rsidR="000D0E5B" w:rsidRDefault="009F3B6E" w:rsidP="009F3B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Sendo sua aplicação pratica realizada através de sensores de </w:t>
      </w:r>
      <w:r w:rsidR="00E33E27">
        <w:rPr>
          <w:rFonts w:ascii="Times New Roman" w:hAnsi="Times New Roman" w:cs="Times New Roman"/>
        </w:rPr>
        <w:t>bloqueio</w:t>
      </w:r>
      <w:r>
        <w:rPr>
          <w:rFonts w:ascii="Times New Roman" w:hAnsi="Times New Roman" w:cs="Times New Roman"/>
        </w:rPr>
        <w:t xml:space="preserve"> distribuídos de maneira estratégica dentro dos corretos dos supermercados. O intuito da instalação dos sensores é captar informações do comportamento do consumidor e influenciá-lo a comprar os produtos que irão render mais lucros aos nossos clientes.</w:t>
      </w:r>
    </w:p>
    <w:p w14:paraId="521639D0" w14:textId="77777777" w:rsidR="00BD3239" w:rsidRPr="009F3B6E" w:rsidRDefault="00BD3239" w:rsidP="009F3B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57DDAF43" w14:textId="4037672D" w:rsidR="000D0E5B" w:rsidRDefault="000D0E5B" w:rsidP="00880B7B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97238011"/>
      <w:r w:rsidRPr="000D0E5B">
        <w:rPr>
          <w:rFonts w:ascii="Times New Roman" w:hAnsi="Times New Roman" w:cs="Times New Roman"/>
          <w:color w:val="auto"/>
        </w:rPr>
        <w:t>Justificativa</w:t>
      </w:r>
      <w:bookmarkEnd w:id="3"/>
    </w:p>
    <w:p w14:paraId="299E78B2" w14:textId="3F8913A4" w:rsidR="000D0E5B" w:rsidRDefault="000D0E5B" w:rsidP="000D0E5B"/>
    <w:p w14:paraId="6AE54B05" w14:textId="7CC5DEF2" w:rsidR="000D0E5B" w:rsidRDefault="009F3B6E" w:rsidP="009F3B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F1203">
        <w:rPr>
          <w:rFonts w:ascii="Times New Roman" w:hAnsi="Times New Roman" w:cs="Times New Roman"/>
        </w:rPr>
        <w:t>Ter um sistema automatizado com sensor</w:t>
      </w:r>
      <w:r>
        <w:rPr>
          <w:rFonts w:ascii="Times New Roman" w:hAnsi="Times New Roman" w:cs="Times New Roman"/>
        </w:rPr>
        <w:t xml:space="preserve">es </w:t>
      </w:r>
      <w:r w:rsidRPr="005F1203">
        <w:rPr>
          <w:rFonts w:ascii="Times New Roman" w:hAnsi="Times New Roman" w:cs="Times New Roman"/>
        </w:rPr>
        <w:t>é uma estratégia nova</w:t>
      </w:r>
      <w:r>
        <w:rPr>
          <w:rFonts w:ascii="Times New Roman" w:hAnsi="Times New Roman" w:cs="Times New Roman"/>
        </w:rPr>
        <w:t xml:space="preserve">, </w:t>
      </w:r>
      <w:r w:rsidRPr="005F1203">
        <w:rPr>
          <w:rFonts w:ascii="Times New Roman" w:hAnsi="Times New Roman" w:cs="Times New Roman"/>
        </w:rPr>
        <w:t xml:space="preserve">rápida </w:t>
      </w:r>
      <w:r>
        <w:rPr>
          <w:rFonts w:ascii="Times New Roman" w:hAnsi="Times New Roman" w:cs="Times New Roman"/>
        </w:rPr>
        <w:t>e mais lucrativa que a contratação de promotores de venda. J</w:t>
      </w:r>
      <w:r w:rsidRPr="005F1203">
        <w:rPr>
          <w:rFonts w:ascii="Times New Roman" w:hAnsi="Times New Roman" w:cs="Times New Roman"/>
        </w:rPr>
        <w:t>á utilizada em outros setores que visa</w:t>
      </w:r>
      <w:r>
        <w:rPr>
          <w:rFonts w:ascii="Times New Roman" w:hAnsi="Times New Roman" w:cs="Times New Roman"/>
        </w:rPr>
        <w:t xml:space="preserve">m </w:t>
      </w:r>
      <w:r w:rsidRPr="005F1203">
        <w:rPr>
          <w:rFonts w:ascii="Times New Roman" w:hAnsi="Times New Roman" w:cs="Times New Roman"/>
        </w:rPr>
        <w:t xml:space="preserve">a coleta de dados através </w:t>
      </w:r>
      <w:r w:rsidR="00ED5B53">
        <w:rPr>
          <w:rFonts w:ascii="Times New Roman" w:hAnsi="Times New Roman" w:cs="Times New Roman"/>
        </w:rPr>
        <w:t>do sensor de bloqueio</w:t>
      </w:r>
      <w:r w:rsidRPr="005F1203">
        <w:rPr>
          <w:rFonts w:ascii="Times New Roman" w:hAnsi="Times New Roman" w:cs="Times New Roman"/>
        </w:rPr>
        <w:t xml:space="preserve"> em um determinado ambiente</w:t>
      </w:r>
      <w:r>
        <w:rPr>
          <w:rFonts w:ascii="Times New Roman" w:hAnsi="Times New Roman" w:cs="Times New Roman"/>
        </w:rPr>
        <w:t xml:space="preserve"> </w:t>
      </w:r>
      <w:r w:rsidRPr="005F1203">
        <w:rPr>
          <w:rFonts w:ascii="Times New Roman" w:hAnsi="Times New Roman" w:cs="Times New Roman"/>
        </w:rPr>
        <w:t xml:space="preserve">para ajustar ou implementar novas formas de </w:t>
      </w:r>
      <w:r>
        <w:rPr>
          <w:rFonts w:ascii="Times New Roman" w:hAnsi="Times New Roman" w:cs="Times New Roman"/>
        </w:rPr>
        <w:t xml:space="preserve">vender e </w:t>
      </w:r>
      <w:r w:rsidRPr="005F1203">
        <w:rPr>
          <w:rFonts w:ascii="Times New Roman" w:hAnsi="Times New Roman" w:cs="Times New Roman"/>
        </w:rPr>
        <w:t>atra</w:t>
      </w:r>
      <w:r>
        <w:rPr>
          <w:rFonts w:ascii="Times New Roman" w:hAnsi="Times New Roman" w:cs="Times New Roman"/>
        </w:rPr>
        <w:t>ir</w:t>
      </w:r>
      <w:r w:rsidRPr="005F1203"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>consumidor</w:t>
      </w:r>
      <w:r w:rsidRPr="005F12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Para manter e atrair clientes nos dias de hoje, os supermercados devem utilizar de novas estratégias, e a tecnologia é uma das mais fundamentais </w:t>
      </w:r>
      <w:r>
        <w:rPr>
          <w:rFonts w:ascii="Times New Roman" w:hAnsi="Times New Roman" w:cs="Times New Roman"/>
        </w:rPr>
        <w:lastRenderedPageBreak/>
        <w:t>ferramentas que auxiliam na inovação e atende ao consumidor final que é mais conectado nos dias de hoje.</w:t>
      </w:r>
    </w:p>
    <w:p w14:paraId="4E06F25C" w14:textId="77777777" w:rsidR="00BD3239" w:rsidRPr="009F3B6E" w:rsidRDefault="00BD3239" w:rsidP="009F3B6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1725CEA" w14:textId="7E0DF753" w:rsidR="000D0E5B" w:rsidRDefault="000D0E5B" w:rsidP="009B385E">
      <w:pPr>
        <w:pStyle w:val="Ttulo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4" w:name="_Toc97238012"/>
      <w:r w:rsidRPr="00F423C0">
        <w:rPr>
          <w:rFonts w:ascii="Times New Roman" w:hAnsi="Times New Roman" w:cs="Times New Roman"/>
          <w:color w:val="auto"/>
        </w:rPr>
        <w:t>Escopo</w:t>
      </w:r>
      <w:bookmarkEnd w:id="4"/>
    </w:p>
    <w:p w14:paraId="796301C8" w14:textId="2158D5B0" w:rsidR="009B385E" w:rsidRDefault="009A2CB5" w:rsidP="009B385E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5539F">
        <w:rPr>
          <w:rFonts w:ascii="Times New Roman" w:hAnsi="Times New Roman" w:cs="Times New Roman"/>
        </w:rPr>
        <w:t>Serviços</w:t>
      </w:r>
    </w:p>
    <w:p w14:paraId="680A735D" w14:textId="77777777" w:rsidR="009B385E" w:rsidRDefault="009B385E" w:rsidP="009B385E">
      <w:pPr>
        <w:pStyle w:val="PargrafodaLista"/>
        <w:spacing w:line="360" w:lineRule="auto"/>
        <w:rPr>
          <w:rFonts w:ascii="Times New Roman" w:hAnsi="Times New Roman" w:cs="Times New Roman"/>
        </w:rPr>
      </w:pPr>
    </w:p>
    <w:p w14:paraId="3DA7FC10" w14:textId="56EC10C4" w:rsidR="009B385E" w:rsidRDefault="009B385E" w:rsidP="009B385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B385E">
        <w:rPr>
          <w:rFonts w:ascii="Times New Roman" w:hAnsi="Times New Roman" w:cs="Times New Roman"/>
        </w:rPr>
        <w:t>Um site institucional</w:t>
      </w:r>
      <w:r>
        <w:rPr>
          <w:rFonts w:ascii="Times New Roman" w:hAnsi="Times New Roman" w:cs="Times New Roman"/>
        </w:rPr>
        <w:t>;</w:t>
      </w:r>
    </w:p>
    <w:p w14:paraId="394C10E9" w14:textId="186082BA" w:rsidR="009B385E" w:rsidRDefault="009B385E" w:rsidP="009B385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e Login/ Senha;</w:t>
      </w:r>
    </w:p>
    <w:p w14:paraId="4983D07E" w14:textId="6CE93095" w:rsidR="009B385E" w:rsidRDefault="009B385E" w:rsidP="009B385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Calculadora Financeira;</w:t>
      </w:r>
    </w:p>
    <w:p w14:paraId="042A625A" w14:textId="7E262E58" w:rsidR="009B385E" w:rsidRDefault="009B385E" w:rsidP="009B385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dados;</w:t>
      </w:r>
    </w:p>
    <w:p w14:paraId="19CCDE15" w14:textId="09F50809" w:rsidR="003A7E49" w:rsidRDefault="003A7E49" w:rsidP="009B385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de Bloqueio;</w:t>
      </w:r>
    </w:p>
    <w:p w14:paraId="78070A43" w14:textId="77777777" w:rsidR="009B385E" w:rsidRPr="009B385E" w:rsidRDefault="009B385E" w:rsidP="009B385E">
      <w:pPr>
        <w:spacing w:line="360" w:lineRule="auto"/>
        <w:ind w:left="360"/>
        <w:rPr>
          <w:rFonts w:ascii="Times New Roman" w:hAnsi="Times New Roman" w:cs="Times New Roman"/>
        </w:rPr>
      </w:pPr>
    </w:p>
    <w:p w14:paraId="34D2DB02" w14:textId="058451B1" w:rsidR="003A7E49" w:rsidRDefault="00B5539F" w:rsidP="003A7E49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5539F">
        <w:rPr>
          <w:rFonts w:ascii="Times New Roman" w:hAnsi="Times New Roman" w:cs="Times New Roman"/>
        </w:rPr>
        <w:t>Principais Requisitos</w:t>
      </w:r>
    </w:p>
    <w:p w14:paraId="403EA07C" w14:textId="77777777" w:rsidR="003A7E49" w:rsidRPr="003A7E49" w:rsidRDefault="003A7E49" w:rsidP="003A7E49">
      <w:pPr>
        <w:pStyle w:val="PargrafodaLista"/>
        <w:spacing w:line="360" w:lineRule="auto"/>
        <w:rPr>
          <w:rFonts w:ascii="Times New Roman" w:hAnsi="Times New Roman" w:cs="Times New Roman"/>
        </w:rPr>
      </w:pPr>
    </w:p>
    <w:p w14:paraId="38B7CDAE" w14:textId="055C4527" w:rsidR="006C393C" w:rsidRDefault="002A28A9" w:rsidP="009B385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Pesquisa de mercado;</w:t>
      </w:r>
    </w:p>
    <w:p w14:paraId="3FD5A57C" w14:textId="3DEDFE7E" w:rsidR="002A28A9" w:rsidRDefault="002A28A9" w:rsidP="009B385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Stakeholders;</w:t>
      </w:r>
    </w:p>
    <w:p w14:paraId="6E48FBB1" w14:textId="798E5EA0" w:rsidR="002A28A9" w:rsidRDefault="002A28A9" w:rsidP="009B385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Equipe de tecnologia;</w:t>
      </w:r>
    </w:p>
    <w:p w14:paraId="65D11503" w14:textId="51AC11FC" w:rsidR="002A28A9" w:rsidRDefault="002A28A9" w:rsidP="009B385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Serviços de nuvem;</w:t>
      </w:r>
    </w:p>
    <w:p w14:paraId="513ACD02" w14:textId="2706EE8C" w:rsidR="002A28A9" w:rsidRDefault="002A28A9" w:rsidP="009B385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Arduíno;</w:t>
      </w:r>
    </w:p>
    <w:p w14:paraId="521B552E" w14:textId="4C2FD5ED" w:rsidR="000D0E5B" w:rsidRDefault="002A28A9" w:rsidP="000D0E5B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Institucional;</w:t>
      </w:r>
    </w:p>
    <w:p w14:paraId="622EC6CD" w14:textId="77777777" w:rsidR="00EA507F" w:rsidRPr="00EB6DF6" w:rsidRDefault="00EA507F" w:rsidP="00EA507F">
      <w:pPr>
        <w:pStyle w:val="PargrafodaLista"/>
        <w:spacing w:line="360" w:lineRule="auto"/>
        <w:rPr>
          <w:rFonts w:ascii="Times New Roman" w:hAnsi="Times New Roman" w:cs="Times New Roman"/>
        </w:rPr>
      </w:pPr>
    </w:p>
    <w:p w14:paraId="7EFD8B62" w14:textId="52C48DD5" w:rsidR="00F423C0" w:rsidRDefault="000D0E5B" w:rsidP="00F423C0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97238013"/>
      <w:r w:rsidRPr="000D0E5B">
        <w:rPr>
          <w:rFonts w:ascii="Times New Roman" w:hAnsi="Times New Roman" w:cs="Times New Roman"/>
          <w:color w:val="auto"/>
        </w:rPr>
        <w:t>Marcos do Projeto</w:t>
      </w:r>
      <w:bookmarkEnd w:id="5"/>
    </w:p>
    <w:p w14:paraId="59820410" w14:textId="6BE2B1ED" w:rsidR="004963CA" w:rsidRDefault="004963CA" w:rsidP="004963CA"/>
    <w:p w14:paraId="70A0A542" w14:textId="6BDA6CCE" w:rsidR="00222CAB" w:rsidRDefault="00222CAB" w:rsidP="00EB6DF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25/02/2022 – Primeira reunião para definição de proposta do projeto; </w:t>
      </w:r>
    </w:p>
    <w:p w14:paraId="72D0C250" w14:textId="358CFB58" w:rsidR="004963CA" w:rsidRDefault="004963CA" w:rsidP="00EB6DF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63CA">
        <w:rPr>
          <w:rFonts w:ascii="Times New Roman" w:hAnsi="Times New Roman" w:cs="Times New Roman"/>
        </w:rPr>
        <w:t>03/03/2022 – Realização de uma reunião de alinhamento aos processos em andamentos e próximos passos a serem dados;</w:t>
      </w:r>
    </w:p>
    <w:p w14:paraId="7C933702" w14:textId="00DB48BA" w:rsidR="00222CAB" w:rsidRDefault="00222CAB" w:rsidP="00EB6DF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07/03/2022 </w:t>
      </w:r>
      <w:r w:rsidR="006334A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334A2">
        <w:rPr>
          <w:rFonts w:ascii="Times New Roman" w:hAnsi="Times New Roman" w:cs="Times New Roman"/>
        </w:rPr>
        <w:t>Pauta para discutir o andamento do projeto com base nas aulas anteriores;</w:t>
      </w:r>
    </w:p>
    <w:p w14:paraId="7781A9CF" w14:textId="11EB3676" w:rsidR="001078E5" w:rsidRDefault="001078E5" w:rsidP="00EB6DF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09/03/2022 – Primeiro teste do Arduino; </w:t>
      </w:r>
    </w:p>
    <w:p w14:paraId="0D447AAF" w14:textId="43CB060E" w:rsidR="00F423C0" w:rsidRDefault="00984423" w:rsidP="00F423C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</w:t>
      </w:r>
      <w:r w:rsidR="00F46FD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/2022 </w:t>
      </w:r>
      <w:r w:rsidR="00E868D7">
        <w:rPr>
          <w:rFonts w:ascii="Times New Roman" w:hAnsi="Times New Roman" w:cs="Times New Roman"/>
        </w:rPr>
        <w:t>–</w:t>
      </w:r>
      <w:r w:rsidR="00EB6DF6" w:rsidRPr="00EB6DF6">
        <w:rPr>
          <w:rFonts w:ascii="Times New Roman" w:hAnsi="Times New Roman" w:cs="Times New Roman"/>
        </w:rPr>
        <w:t xml:space="preserve"> </w:t>
      </w:r>
      <w:r w:rsidR="00EB6DF6">
        <w:rPr>
          <w:rFonts w:ascii="Times New Roman" w:hAnsi="Times New Roman" w:cs="Times New Roman"/>
        </w:rPr>
        <w:t>Complementação do projeto</w:t>
      </w:r>
      <w:r w:rsidR="001078E5">
        <w:rPr>
          <w:rFonts w:ascii="Times New Roman" w:hAnsi="Times New Roman" w:cs="Times New Roman"/>
        </w:rPr>
        <w:t>, Criação de tabela no My SQL e I</w:t>
      </w:r>
      <w:r w:rsidR="00EB6DF6">
        <w:rPr>
          <w:rFonts w:ascii="Times New Roman" w:hAnsi="Times New Roman" w:cs="Times New Roman"/>
        </w:rPr>
        <w:t>nserção de novos dados;</w:t>
      </w:r>
    </w:p>
    <w:p w14:paraId="5EB432C2" w14:textId="3D9F7CD4" w:rsidR="00F46FD3" w:rsidRDefault="00F46FD3" w:rsidP="00F423C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15/03/2022 – Reunião pobre os conteúdos que faltavam na documentação e slides de apresentação, para acertar erros e complementar assuntos;</w:t>
      </w:r>
    </w:p>
    <w:p w14:paraId="2A84AB4E" w14:textId="378DA148" w:rsidR="003A7E49" w:rsidRDefault="003A7E49" w:rsidP="00F423C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16/03/2022 – Apresentação em grupo para pontuação de conhecimento obtido</w:t>
      </w:r>
    </w:p>
    <w:p w14:paraId="4F7115D5" w14:textId="0A358D54" w:rsidR="00EA507F" w:rsidRDefault="00EA507F" w:rsidP="00EA507F">
      <w:pPr>
        <w:spacing w:line="360" w:lineRule="auto"/>
        <w:rPr>
          <w:rFonts w:ascii="Times New Roman" w:hAnsi="Times New Roman" w:cs="Times New Roman"/>
        </w:rPr>
      </w:pPr>
    </w:p>
    <w:p w14:paraId="437B8517" w14:textId="77777777" w:rsidR="00EA507F" w:rsidRPr="00EA507F" w:rsidRDefault="00EA507F" w:rsidP="00EA507F">
      <w:pPr>
        <w:spacing w:line="360" w:lineRule="auto"/>
        <w:rPr>
          <w:rFonts w:ascii="Times New Roman" w:hAnsi="Times New Roman" w:cs="Times New Roman"/>
        </w:rPr>
      </w:pPr>
    </w:p>
    <w:p w14:paraId="41B49F2D" w14:textId="4B2AA176" w:rsidR="00F423C0" w:rsidRDefault="00F423C0" w:rsidP="00880B7B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6" w:name="_Toc97238014"/>
      <w:r w:rsidRPr="00F423C0">
        <w:rPr>
          <w:rFonts w:ascii="Times New Roman" w:hAnsi="Times New Roman" w:cs="Times New Roman"/>
          <w:color w:val="auto"/>
        </w:rPr>
        <w:t>Premissas e Restrições</w:t>
      </w:r>
      <w:bookmarkEnd w:id="6"/>
    </w:p>
    <w:p w14:paraId="3D811BF6" w14:textId="77777777" w:rsidR="00E868D7" w:rsidRPr="00E868D7" w:rsidRDefault="00E868D7" w:rsidP="00E868D7"/>
    <w:p w14:paraId="0D3606A7" w14:textId="26022574" w:rsidR="00806F36" w:rsidRDefault="00E868D7" w:rsidP="005313B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868D7">
        <w:rPr>
          <w:rFonts w:ascii="Times New Roman" w:hAnsi="Times New Roman" w:cs="Times New Roman"/>
        </w:rPr>
        <w:t xml:space="preserve">O cliente deverá disponibilizar de infraestrutura </w:t>
      </w:r>
      <w:r>
        <w:rPr>
          <w:rFonts w:ascii="Times New Roman" w:hAnsi="Times New Roman" w:cs="Times New Roman"/>
        </w:rPr>
        <w:t>de rede</w:t>
      </w:r>
      <w:r w:rsidR="000B50DD">
        <w:rPr>
          <w:rFonts w:ascii="Times New Roman" w:hAnsi="Times New Roman" w:cs="Times New Roman"/>
        </w:rPr>
        <w:t xml:space="preserve"> e cabos de energia</w:t>
      </w:r>
      <w:r>
        <w:rPr>
          <w:rFonts w:ascii="Times New Roman" w:hAnsi="Times New Roman" w:cs="Times New Roman"/>
        </w:rPr>
        <w:t>;</w:t>
      </w:r>
    </w:p>
    <w:p w14:paraId="1E0277BE" w14:textId="77777777" w:rsidR="00521B92" w:rsidRDefault="00521B92" w:rsidP="005313B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Disponibilidade de rede Wifi 24/7.</w:t>
      </w:r>
    </w:p>
    <w:p w14:paraId="13788D3B" w14:textId="77777777" w:rsidR="005D5F1E" w:rsidRDefault="005D5F1E" w:rsidP="005313B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Alerta dentro do sistema para caso o sensor seja danificado;</w:t>
      </w:r>
    </w:p>
    <w:p w14:paraId="506FD476" w14:textId="77777777" w:rsidR="000D46AF" w:rsidRDefault="00521B92" w:rsidP="005313B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D46AF">
        <w:rPr>
          <w:rFonts w:ascii="Times New Roman" w:hAnsi="Times New Roman" w:cs="Times New Roman"/>
        </w:rPr>
        <w:t>Disponibilidade da equipe técnica apenas em dias úteis e em um determinado horário;</w:t>
      </w:r>
    </w:p>
    <w:p w14:paraId="6432D1D1" w14:textId="6633B7E4" w:rsidR="00F423C0" w:rsidRDefault="00502B2A" w:rsidP="005313B6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Concorrência com um sistema semelhante (CRM), já utilizado no mercado;</w:t>
      </w:r>
    </w:p>
    <w:p w14:paraId="69228EE0" w14:textId="77777777" w:rsidR="00BE4BDB" w:rsidRPr="00BE4BDB" w:rsidRDefault="00BE4BDB" w:rsidP="00BE4BDB">
      <w:pPr>
        <w:pStyle w:val="PargrafodaLista"/>
        <w:rPr>
          <w:rFonts w:ascii="Times New Roman" w:hAnsi="Times New Roman" w:cs="Times New Roman"/>
        </w:rPr>
      </w:pPr>
    </w:p>
    <w:p w14:paraId="2A6E6A7C" w14:textId="16DE9F23" w:rsidR="00F423C0" w:rsidRDefault="00F423C0" w:rsidP="00880B7B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7" w:name="_Toc97238015"/>
      <w:r w:rsidRPr="00F423C0">
        <w:rPr>
          <w:rFonts w:ascii="Times New Roman" w:hAnsi="Times New Roman" w:cs="Times New Roman"/>
          <w:color w:val="auto"/>
        </w:rPr>
        <w:t>Equipe Envolvida</w:t>
      </w:r>
      <w:bookmarkEnd w:id="7"/>
    </w:p>
    <w:p w14:paraId="758BB257" w14:textId="77777777" w:rsidR="00524C8A" w:rsidRPr="00524C8A" w:rsidRDefault="00524C8A" w:rsidP="00524C8A"/>
    <w:p w14:paraId="6C6C277B" w14:textId="6392B828" w:rsidR="00880B7B" w:rsidRDefault="00880B7B" w:rsidP="00531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80B7B">
        <w:rPr>
          <w:rFonts w:ascii="Times New Roman" w:hAnsi="Times New Roman" w:cs="Times New Roman"/>
        </w:rPr>
        <w:t>Banco de Dados</w:t>
      </w:r>
    </w:p>
    <w:p w14:paraId="33EC0854" w14:textId="78FBDEF0" w:rsidR="00524C8A" w:rsidRPr="006C410A" w:rsidRDefault="006C410A" w:rsidP="009363A8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Equipe responsável p</w:t>
      </w:r>
      <w:r w:rsidR="00AC7359">
        <w:rPr>
          <w:rFonts w:ascii="Times New Roman" w:hAnsi="Times New Roman" w:cs="Times New Roman"/>
        </w:rPr>
        <w:t xml:space="preserve">ela criação da tabela no MySQL em formato de prototipagem, Inserção de dados através do sensor de </w:t>
      </w:r>
      <w:r w:rsidR="0042321E">
        <w:rPr>
          <w:rFonts w:ascii="Times New Roman" w:hAnsi="Times New Roman" w:cs="Times New Roman"/>
        </w:rPr>
        <w:t>bloqueio</w:t>
      </w:r>
      <w:r w:rsidR="00AC7359">
        <w:rPr>
          <w:rFonts w:ascii="Times New Roman" w:hAnsi="Times New Roman" w:cs="Times New Roman"/>
        </w:rPr>
        <w:t>, Consulta de dados</w:t>
      </w:r>
      <w:r w:rsidR="0042321E">
        <w:rPr>
          <w:rFonts w:ascii="Times New Roman" w:hAnsi="Times New Roman" w:cs="Times New Roman"/>
        </w:rPr>
        <w:t>, alteração de dados e atualização de dados</w:t>
      </w:r>
      <w:r w:rsidR="00AC7359">
        <w:rPr>
          <w:rFonts w:ascii="Times New Roman" w:hAnsi="Times New Roman" w:cs="Times New Roman"/>
        </w:rPr>
        <w:t>.</w:t>
      </w:r>
    </w:p>
    <w:p w14:paraId="510C0A0A" w14:textId="7F0E6C8E" w:rsidR="00880B7B" w:rsidRDefault="00880B7B" w:rsidP="00531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Programação (Algoritmo)</w:t>
      </w:r>
    </w:p>
    <w:p w14:paraId="676773D4" w14:textId="55966C79" w:rsidR="006C410A" w:rsidRDefault="006C410A" w:rsidP="005313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Equipe responsável por desenvolver o site institucional</w:t>
      </w:r>
      <w:r w:rsidR="00AC7359">
        <w:rPr>
          <w:rFonts w:ascii="Times New Roman" w:hAnsi="Times New Roman" w:cs="Times New Roman"/>
        </w:rPr>
        <w:t xml:space="preserve"> e um Simulador Financeiro</w:t>
      </w:r>
      <w:r>
        <w:rPr>
          <w:rFonts w:ascii="Times New Roman" w:hAnsi="Times New Roman" w:cs="Times New Roman"/>
        </w:rPr>
        <w:t>.</w:t>
      </w:r>
    </w:p>
    <w:p w14:paraId="06CC3A59" w14:textId="77777777" w:rsidR="00524C8A" w:rsidRPr="006C410A" w:rsidRDefault="00524C8A" w:rsidP="005313B6">
      <w:pPr>
        <w:spacing w:line="360" w:lineRule="auto"/>
        <w:rPr>
          <w:rFonts w:ascii="Times New Roman" w:hAnsi="Times New Roman" w:cs="Times New Roman"/>
        </w:rPr>
      </w:pPr>
    </w:p>
    <w:p w14:paraId="09A97CDF" w14:textId="540EC488" w:rsidR="00524C8A" w:rsidRPr="00524C8A" w:rsidRDefault="00880B7B" w:rsidP="00531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Documentação (Tecnologia da Informação)</w:t>
      </w:r>
    </w:p>
    <w:p w14:paraId="0F711DE3" w14:textId="7E4E058F" w:rsidR="00524C8A" w:rsidRPr="00524C8A" w:rsidRDefault="00524C8A" w:rsidP="005313B6">
      <w:pPr>
        <w:spacing w:line="360" w:lineRule="auto"/>
        <w:rPr>
          <w:rFonts w:ascii="Times New Roman" w:hAnsi="Times New Roman" w:cs="Times New Roman"/>
        </w:rPr>
      </w:pPr>
      <w:r w:rsidRPr="00524C8A">
        <w:rPr>
          <w:rFonts w:ascii="Times New Roman" w:hAnsi="Times New Roman" w:cs="Times New Roman"/>
        </w:rPr>
        <w:t>Equipe responsável pelas ferramentas de gestão (Trello), Documentação</w:t>
      </w:r>
      <w:r>
        <w:rPr>
          <w:rFonts w:ascii="Times New Roman" w:hAnsi="Times New Roman" w:cs="Times New Roman"/>
        </w:rPr>
        <w:t>, Diagrama de visão de negócio</w:t>
      </w:r>
      <w:r w:rsidR="00723DEE">
        <w:rPr>
          <w:rFonts w:ascii="Times New Roman" w:hAnsi="Times New Roman" w:cs="Times New Roman"/>
        </w:rPr>
        <w:t>, GitHub.</w:t>
      </w:r>
    </w:p>
    <w:p w14:paraId="2B5CD22F" w14:textId="77777777" w:rsidR="00524C8A" w:rsidRPr="00524C8A" w:rsidRDefault="00524C8A" w:rsidP="005313B6">
      <w:pPr>
        <w:pStyle w:val="PargrafodaLista"/>
        <w:spacing w:line="360" w:lineRule="auto"/>
        <w:rPr>
          <w:rFonts w:ascii="Times New Roman" w:hAnsi="Times New Roman" w:cs="Times New Roman"/>
        </w:rPr>
      </w:pPr>
    </w:p>
    <w:p w14:paraId="389B6791" w14:textId="0108597C" w:rsidR="00524C8A" w:rsidRDefault="00524C8A" w:rsidP="00531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Arquitetura de Computadores</w:t>
      </w:r>
    </w:p>
    <w:p w14:paraId="62C285AB" w14:textId="4C7B60AE" w:rsidR="00F423C0" w:rsidRDefault="00524C8A" w:rsidP="005313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Conexão de Arduino</w:t>
      </w:r>
      <w:r w:rsidR="009363A8">
        <w:rPr>
          <w:rFonts w:ascii="Times New Roman" w:hAnsi="Times New Roman" w:cs="Times New Roman"/>
        </w:rPr>
        <w:t xml:space="preserve"> com todos os sensores em primeira instância e po</w:t>
      </w:r>
      <w:r w:rsidR="00CA7D03">
        <w:rPr>
          <w:rFonts w:ascii="Times New Roman" w:hAnsi="Times New Roman" w:cs="Times New Roman"/>
        </w:rPr>
        <w:t>s</w:t>
      </w:r>
      <w:r w:rsidR="009363A8">
        <w:rPr>
          <w:rFonts w:ascii="Times New Roman" w:hAnsi="Times New Roman" w:cs="Times New Roman"/>
        </w:rPr>
        <w:t>teriormente utilizar apenas o necessário</w:t>
      </w:r>
      <w:r>
        <w:rPr>
          <w:rFonts w:ascii="Times New Roman" w:hAnsi="Times New Roman" w:cs="Times New Roman"/>
        </w:rPr>
        <w:t xml:space="preserve"> e Salvar em Banco de Dados.</w:t>
      </w:r>
    </w:p>
    <w:p w14:paraId="55AFA7C1" w14:textId="70E48575" w:rsidR="00E417E6" w:rsidRDefault="00E417E6" w:rsidP="00F423C0">
      <w:pPr>
        <w:rPr>
          <w:rFonts w:ascii="Times New Roman" w:hAnsi="Times New Roman" w:cs="Times New Roman"/>
        </w:rPr>
      </w:pPr>
    </w:p>
    <w:p w14:paraId="09E0C734" w14:textId="0F46C65F" w:rsidR="002B45B2" w:rsidRDefault="002B45B2" w:rsidP="00F423C0">
      <w:pPr>
        <w:rPr>
          <w:rFonts w:ascii="Times New Roman" w:hAnsi="Times New Roman" w:cs="Times New Roman"/>
        </w:rPr>
      </w:pPr>
    </w:p>
    <w:p w14:paraId="2934F1FF" w14:textId="35C1DFAE" w:rsidR="002B45B2" w:rsidRDefault="002B45B2" w:rsidP="00F423C0">
      <w:pPr>
        <w:rPr>
          <w:rFonts w:ascii="Times New Roman" w:hAnsi="Times New Roman" w:cs="Times New Roman"/>
        </w:rPr>
      </w:pPr>
    </w:p>
    <w:p w14:paraId="69AEF4C5" w14:textId="58A0D0A1" w:rsidR="002B45B2" w:rsidRDefault="002B45B2" w:rsidP="00F423C0">
      <w:pPr>
        <w:rPr>
          <w:rFonts w:ascii="Times New Roman" w:hAnsi="Times New Roman" w:cs="Times New Roman"/>
        </w:rPr>
      </w:pPr>
    </w:p>
    <w:p w14:paraId="2C7084A2" w14:textId="1905BFE8" w:rsidR="002B45B2" w:rsidRDefault="002B45B2" w:rsidP="00F423C0">
      <w:pPr>
        <w:rPr>
          <w:rFonts w:ascii="Times New Roman" w:hAnsi="Times New Roman" w:cs="Times New Roman"/>
        </w:rPr>
      </w:pPr>
    </w:p>
    <w:p w14:paraId="24507884" w14:textId="3653BD42" w:rsidR="002B45B2" w:rsidRDefault="002B45B2" w:rsidP="00F423C0">
      <w:pPr>
        <w:rPr>
          <w:rFonts w:ascii="Times New Roman" w:hAnsi="Times New Roman" w:cs="Times New Roman"/>
        </w:rPr>
      </w:pPr>
    </w:p>
    <w:p w14:paraId="45905E93" w14:textId="4E88FFD3" w:rsidR="002B45B2" w:rsidRDefault="002B45B2" w:rsidP="00F423C0">
      <w:pPr>
        <w:rPr>
          <w:rFonts w:ascii="Times New Roman" w:hAnsi="Times New Roman" w:cs="Times New Roman"/>
        </w:rPr>
      </w:pPr>
    </w:p>
    <w:p w14:paraId="78CB13FF" w14:textId="77777777" w:rsidR="002B45B2" w:rsidRPr="00E417E6" w:rsidRDefault="002B45B2" w:rsidP="00F423C0">
      <w:pPr>
        <w:rPr>
          <w:rFonts w:ascii="Times New Roman" w:hAnsi="Times New Roman" w:cs="Times New Roman"/>
        </w:rPr>
      </w:pPr>
    </w:p>
    <w:p w14:paraId="17521DFE" w14:textId="2B151FAD" w:rsidR="00F423C0" w:rsidRDefault="00F423C0" w:rsidP="00F423C0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8" w:name="_Toc97238016"/>
      <w:r w:rsidRPr="00F423C0">
        <w:rPr>
          <w:rFonts w:ascii="Times New Roman" w:hAnsi="Times New Roman" w:cs="Times New Roman"/>
          <w:color w:val="auto"/>
        </w:rPr>
        <w:t>Orçamento</w:t>
      </w:r>
      <w:bookmarkEnd w:id="8"/>
    </w:p>
    <w:p w14:paraId="646CE81E" w14:textId="77777777" w:rsidR="00E02D49" w:rsidRPr="00E02D49" w:rsidRDefault="00E02D49" w:rsidP="00E02D49"/>
    <w:p w14:paraId="7059A573" w14:textId="5AB74A9E" w:rsidR="00E417E6" w:rsidRDefault="00BB6ADD" w:rsidP="00E02D49">
      <w:pPr>
        <w:jc w:val="center"/>
      </w:pPr>
      <w:r w:rsidRPr="00BB6ADD">
        <w:rPr>
          <w:noProof/>
        </w:rPr>
        <w:drawing>
          <wp:inline distT="0" distB="0" distL="0" distR="0" wp14:anchorId="44B669C3" wp14:editId="4A1DA815">
            <wp:extent cx="5400040" cy="160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F21" w14:textId="679B7AA3" w:rsidR="0060711F" w:rsidRDefault="00E02D49" w:rsidP="00E02D49">
      <w:pPr>
        <w:jc w:val="center"/>
      </w:pPr>
      <w:r w:rsidRPr="00E02D49">
        <w:rPr>
          <w:noProof/>
        </w:rPr>
        <w:drawing>
          <wp:inline distT="0" distB="0" distL="0" distR="0" wp14:anchorId="306630DA" wp14:editId="4B74A6D8">
            <wp:extent cx="3177152" cy="961088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07" cy="9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AD82" w14:textId="77777777" w:rsidR="00E02D49" w:rsidRDefault="00E02D49" w:rsidP="00E02D49">
      <w:pPr>
        <w:jc w:val="center"/>
      </w:pPr>
    </w:p>
    <w:p w14:paraId="2B9085F0" w14:textId="722F59CF" w:rsidR="0060711F" w:rsidRDefault="00F423C0" w:rsidP="0060711F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9" w:name="_Toc97238017"/>
      <w:r w:rsidRPr="00F423C0">
        <w:rPr>
          <w:rFonts w:ascii="Times New Roman" w:hAnsi="Times New Roman" w:cs="Times New Roman"/>
          <w:color w:val="auto"/>
        </w:rPr>
        <w:t>Sustentação</w:t>
      </w:r>
      <w:bookmarkEnd w:id="9"/>
    </w:p>
    <w:p w14:paraId="1D955370" w14:textId="77777777" w:rsidR="0060711F" w:rsidRPr="0060711F" w:rsidRDefault="0060711F" w:rsidP="0060711F"/>
    <w:p w14:paraId="2F80E8CC" w14:textId="37B56B6E" w:rsidR="00723DEE" w:rsidRPr="008C7F3E" w:rsidRDefault="005313B6" w:rsidP="008C7F3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7F3E">
        <w:rPr>
          <w:rFonts w:ascii="Times New Roman" w:hAnsi="Times New Roman" w:cs="Times New Roman"/>
        </w:rPr>
        <w:t xml:space="preserve">O projeto possui três focos para sustentação, em primeiro lugar são os dados coletados </w:t>
      </w:r>
      <w:r w:rsidR="00177525" w:rsidRPr="008C7F3E">
        <w:rPr>
          <w:rFonts w:ascii="Times New Roman" w:hAnsi="Times New Roman" w:cs="Times New Roman"/>
        </w:rPr>
        <w:t>pelos sensores</w:t>
      </w:r>
      <w:r w:rsidRPr="008C7F3E">
        <w:rPr>
          <w:rFonts w:ascii="Times New Roman" w:hAnsi="Times New Roman" w:cs="Times New Roman"/>
        </w:rPr>
        <w:t xml:space="preserve">, que serão </w:t>
      </w:r>
      <w:r w:rsidR="00177525" w:rsidRPr="008C7F3E">
        <w:rPr>
          <w:rFonts w:ascii="Times New Roman" w:hAnsi="Times New Roman" w:cs="Times New Roman"/>
        </w:rPr>
        <w:t>monitorados e armazenados constantemente pelo nosso sistema, trazendo a possibilidade do nosso cliente ter acesso aos gráficos informativos quando precisar</w:t>
      </w:r>
      <w:r w:rsidR="00424595">
        <w:rPr>
          <w:rFonts w:ascii="Times New Roman" w:hAnsi="Times New Roman" w:cs="Times New Roman"/>
        </w:rPr>
        <w:t>,</w:t>
      </w:r>
      <w:r w:rsidR="00177525" w:rsidRPr="008C7F3E">
        <w:rPr>
          <w:rFonts w:ascii="Times New Roman" w:hAnsi="Times New Roman" w:cs="Times New Roman"/>
        </w:rPr>
        <w:t xml:space="preserve"> dentro do tempo de contrato, mantendo-o em contato conosco durante o tempo previsto.</w:t>
      </w:r>
    </w:p>
    <w:p w14:paraId="5B5B32DB" w14:textId="532EDF24" w:rsidR="00177525" w:rsidRPr="008C7F3E" w:rsidRDefault="00177525" w:rsidP="008C7F3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7F3E">
        <w:rPr>
          <w:rFonts w:ascii="Times New Roman" w:hAnsi="Times New Roman" w:cs="Times New Roman"/>
        </w:rPr>
        <w:t xml:space="preserve">Em segundo lugar nosso suporte técnico estará </w:t>
      </w:r>
      <w:r w:rsidR="00424595" w:rsidRPr="008C7F3E">
        <w:rPr>
          <w:rFonts w:ascii="Times New Roman" w:hAnsi="Times New Roman" w:cs="Times New Roman"/>
        </w:rPr>
        <w:t>à</w:t>
      </w:r>
      <w:r w:rsidRPr="008C7F3E">
        <w:rPr>
          <w:rFonts w:ascii="Times New Roman" w:hAnsi="Times New Roman" w:cs="Times New Roman"/>
        </w:rPr>
        <w:t xml:space="preserve"> disposição dos nossos clientes, visando o bom funcionamento de todo o processo, desde a instalação dos sensores no estabelecimento até nossa plataforma para coleta </w:t>
      </w:r>
      <w:r w:rsidR="008C7F3E" w:rsidRPr="008C7F3E">
        <w:rPr>
          <w:rFonts w:ascii="Times New Roman" w:hAnsi="Times New Roman" w:cs="Times New Roman"/>
        </w:rPr>
        <w:t>dos dados em gráficos e relatórios.</w:t>
      </w:r>
    </w:p>
    <w:p w14:paraId="7A9EC501" w14:textId="180EDDC5" w:rsidR="008C7F3E" w:rsidRPr="008C7F3E" w:rsidRDefault="008C7F3E" w:rsidP="008C7F3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7F3E">
        <w:rPr>
          <w:rFonts w:ascii="Times New Roman" w:hAnsi="Times New Roman" w:cs="Times New Roman"/>
        </w:rPr>
        <w:t>E</w:t>
      </w:r>
      <w:r w:rsidR="00424595">
        <w:rPr>
          <w:rFonts w:ascii="Times New Roman" w:hAnsi="Times New Roman" w:cs="Times New Roman"/>
        </w:rPr>
        <w:t xml:space="preserve"> por fim </w:t>
      </w:r>
      <w:r w:rsidRPr="008C7F3E">
        <w:rPr>
          <w:rFonts w:ascii="Times New Roman" w:hAnsi="Times New Roman" w:cs="Times New Roman"/>
        </w:rPr>
        <w:t xml:space="preserve">a sustentabilidade física para com o meio ambiente, optamos pela reutilização dos sensores em novos projetos, </w:t>
      </w:r>
      <w:r w:rsidR="0069441C">
        <w:rPr>
          <w:rFonts w:ascii="Times New Roman" w:hAnsi="Times New Roman" w:cs="Times New Roman"/>
        </w:rPr>
        <w:t>onde</w:t>
      </w:r>
      <w:r w:rsidRPr="008C7F3E">
        <w:rPr>
          <w:rFonts w:ascii="Times New Roman" w:hAnsi="Times New Roman" w:cs="Times New Roman"/>
        </w:rPr>
        <w:t xml:space="preserve"> após a finalização de um contrato vigente</w:t>
      </w:r>
      <w:r w:rsidR="0069441C">
        <w:rPr>
          <w:rFonts w:ascii="Times New Roman" w:hAnsi="Times New Roman" w:cs="Times New Roman"/>
        </w:rPr>
        <w:t>, utilizaremos os mesmos sensores no próximo projeto de implementação</w:t>
      </w:r>
      <w:r w:rsidRPr="008C7F3E">
        <w:rPr>
          <w:rFonts w:ascii="Times New Roman" w:hAnsi="Times New Roman" w:cs="Times New Roman"/>
        </w:rPr>
        <w:t xml:space="preserve">, trazendo a nós menos gastos com a compra de novos equipamentos para instalação </w:t>
      </w:r>
      <w:proofErr w:type="gramStart"/>
      <w:r w:rsidRPr="008C7F3E">
        <w:rPr>
          <w:rFonts w:ascii="Times New Roman" w:hAnsi="Times New Roman" w:cs="Times New Roman"/>
        </w:rPr>
        <w:t>e também</w:t>
      </w:r>
      <w:proofErr w:type="gramEnd"/>
      <w:r w:rsidRPr="008C7F3E">
        <w:rPr>
          <w:rFonts w:ascii="Times New Roman" w:hAnsi="Times New Roman" w:cs="Times New Roman"/>
        </w:rPr>
        <w:t xml:space="preserve"> o descarte de lixo ao meio ambiente.</w:t>
      </w:r>
    </w:p>
    <w:p w14:paraId="06BB243B" w14:textId="26AFA087" w:rsidR="00B82D0B" w:rsidRDefault="00B82D0B" w:rsidP="00F423C0"/>
    <w:p w14:paraId="3AAE2573" w14:textId="1BC24A3F" w:rsidR="002B45B2" w:rsidRDefault="002B45B2" w:rsidP="00F423C0"/>
    <w:p w14:paraId="07A71B32" w14:textId="28EF1BCA" w:rsidR="002B45B2" w:rsidRDefault="002B45B2" w:rsidP="00F423C0"/>
    <w:p w14:paraId="03794B3B" w14:textId="77777777" w:rsidR="002B45B2" w:rsidRDefault="002B45B2" w:rsidP="00F423C0"/>
    <w:p w14:paraId="59AA2976" w14:textId="46C4C1D5" w:rsidR="00F423C0" w:rsidRDefault="00F423C0" w:rsidP="00880B7B">
      <w:pPr>
        <w:pStyle w:val="Ttulo2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0" w:name="_Toc97238018"/>
      <w:r w:rsidRPr="00F423C0">
        <w:rPr>
          <w:rFonts w:ascii="Times New Roman" w:hAnsi="Times New Roman" w:cs="Times New Roman"/>
          <w:color w:val="auto"/>
        </w:rPr>
        <w:lastRenderedPageBreak/>
        <w:t>Referências</w:t>
      </w:r>
      <w:bookmarkEnd w:id="1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0892045"/>
        <w:docPartObj>
          <w:docPartGallery w:val="Bibliographies"/>
          <w:docPartUnique/>
        </w:docPartObj>
      </w:sdtPr>
      <w:sdtEndPr/>
      <w:sdtContent>
        <w:p w14:paraId="201E8B28" w14:textId="258469CC" w:rsidR="005B45E8" w:rsidRPr="008C7F3E" w:rsidRDefault="008C7F3E">
          <w:pPr>
            <w:pStyle w:val="Ttulo1"/>
            <w:rPr>
              <w:rFonts w:ascii="Times New Roman" w:hAnsi="Times New Roman" w:cs="Times New Roman"/>
              <w:sz w:val="36"/>
              <w:szCs w:val="36"/>
            </w:rPr>
          </w:pPr>
          <w:r w:rsidRPr="008C7F3E"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  <w:t>Referências</w:t>
          </w:r>
        </w:p>
        <w:sdt>
          <w:sdtPr>
            <w:rPr>
              <w:rFonts w:ascii="Times New Roman" w:hAnsi="Times New Roman" w:cs="Times New Roman"/>
              <w:sz w:val="20"/>
              <w:szCs w:val="20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B64B744" w14:textId="77777777" w:rsidR="00FB1225" w:rsidRPr="008C7F3E" w:rsidRDefault="005B45E8" w:rsidP="00FB1225">
              <w:pPr>
                <w:pStyle w:val="Bibliografia"/>
                <w:ind w:left="720" w:hanging="720"/>
                <w:rPr>
                  <w:noProof/>
                </w:rPr>
              </w:pPr>
              <w:r w:rsidRPr="008C7F3E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8C7F3E">
                <w:rPr>
                  <w:rFonts w:ascii="Times New Roman" w:hAnsi="Times New Roman" w:cs="Times New Roman"/>
                  <w:sz w:val="20"/>
                  <w:szCs w:val="20"/>
                </w:rPr>
                <w:instrText>BIBLIOGRAPHY</w:instrText>
              </w:r>
              <w:r w:rsidRPr="008C7F3E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FB1225" w:rsidRPr="008C7F3E">
                <w:rPr>
                  <w:i/>
                  <w:iCs/>
                  <w:noProof/>
                  <w:sz w:val="20"/>
                  <w:szCs w:val="20"/>
                </w:rPr>
                <w:t>Alavancar vendas no varejo: como os sensores podem ajudar?</w:t>
              </w:r>
              <w:r w:rsidR="00FB1225" w:rsidRPr="008C7F3E">
                <w:rPr>
                  <w:noProof/>
                  <w:sz w:val="20"/>
                  <w:szCs w:val="20"/>
                </w:rPr>
                <w:t xml:space="preserve"> (28 de março de 2019). Fonte: Aliger: https://www.aliger.com.br/blog/alavancar-vendas-no-varejo-como-os-sensores-podem-ajudar/</w:t>
              </w:r>
            </w:p>
            <w:p w14:paraId="01D76A92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i/>
                  <w:iCs/>
                  <w:noProof/>
                  <w:sz w:val="20"/>
                  <w:szCs w:val="20"/>
                </w:rPr>
                <w:t>CLOUD SERVER PRO</w:t>
              </w:r>
              <w:r w:rsidRPr="008C7F3E">
                <w:rPr>
                  <w:noProof/>
                  <w:sz w:val="20"/>
                  <w:szCs w:val="20"/>
                </w:rPr>
                <w:t>. (10 de 03 de 2022). Fonte: LocaWeb: https://www.locaweb.com.br/cloud/cloud-server-pro/#:~:text=A%20partir%20de%20R%24%20442%2C60%20%2F%20m%C3%AAs</w:t>
              </w:r>
            </w:p>
            <w:p w14:paraId="402025BA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i/>
                  <w:iCs/>
                  <w:noProof/>
                  <w:sz w:val="20"/>
                  <w:szCs w:val="20"/>
                </w:rPr>
                <w:t>comércio</w:t>
              </w:r>
              <w:r w:rsidRPr="008C7F3E">
                <w:rPr>
                  <w:noProof/>
                  <w:sz w:val="20"/>
                  <w:szCs w:val="20"/>
                </w:rPr>
                <w:t>. (s.d.). Fonte: IBGE: https://brasilemsintese.ibge.gov.br/comercio.html</w:t>
              </w:r>
            </w:p>
            <w:p w14:paraId="2C541D60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noProof/>
                  <w:sz w:val="20"/>
                  <w:szCs w:val="20"/>
                </w:rPr>
                <w:t xml:space="preserve">datasales. (1 de setembro de 2021). </w:t>
              </w:r>
              <w:r w:rsidRPr="008C7F3E">
                <w:rPr>
                  <w:i/>
                  <w:iCs/>
                  <w:noProof/>
                  <w:sz w:val="20"/>
                  <w:szCs w:val="20"/>
                </w:rPr>
                <w:t>CRM para supermercado: tudo o que você precisa saber</w:t>
              </w:r>
              <w:r w:rsidRPr="008C7F3E">
                <w:rPr>
                  <w:noProof/>
                  <w:sz w:val="20"/>
                  <w:szCs w:val="20"/>
                </w:rPr>
                <w:t>. Fonte: data sales: https://blog.datasales.io/crm-para-supermercado/</w:t>
              </w:r>
            </w:p>
            <w:p w14:paraId="31F7BD53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noProof/>
                  <w:sz w:val="20"/>
                  <w:szCs w:val="20"/>
                </w:rPr>
                <w:t xml:space="preserve">Laffrata, C. (02 de junho de 2021). </w:t>
              </w:r>
              <w:r w:rsidRPr="008C7F3E">
                <w:rPr>
                  <w:i/>
                  <w:iCs/>
                  <w:noProof/>
                  <w:sz w:val="20"/>
                  <w:szCs w:val="20"/>
                </w:rPr>
                <w:t>Como o supermercado te induz a encher o carrinho</w:t>
              </w:r>
              <w:r w:rsidRPr="008C7F3E">
                <w:rPr>
                  <w:noProof/>
                  <w:sz w:val="20"/>
                  <w:szCs w:val="20"/>
                </w:rPr>
                <w:t>. Fonte: Nubank: https://blog.nubank.com.br/supermercado-induz-gastar-mais/</w:t>
              </w:r>
            </w:p>
            <w:p w14:paraId="0826DDA4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noProof/>
                  <w:sz w:val="20"/>
                  <w:szCs w:val="20"/>
                </w:rPr>
                <w:t xml:space="preserve">LX, L. (31 de fevereiro de 2022). </w:t>
              </w:r>
              <w:r w:rsidRPr="008C7F3E">
                <w:rPr>
                  <w:i/>
                  <w:iCs/>
                  <w:noProof/>
                  <w:sz w:val="20"/>
                  <w:szCs w:val="20"/>
                </w:rPr>
                <w:t>Mercado varejista: 6 características importantes sobre o assunto</w:t>
              </w:r>
              <w:r w:rsidRPr="008C7F3E">
                <w:rPr>
                  <w:noProof/>
                  <w:sz w:val="20"/>
                  <w:szCs w:val="20"/>
                </w:rPr>
                <w:t>. Fonte: listenx: https://listenx.com.br/blog/mercado-varejista/</w:t>
              </w:r>
            </w:p>
            <w:p w14:paraId="561190CD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noProof/>
                  <w:sz w:val="20"/>
                  <w:szCs w:val="20"/>
                </w:rPr>
                <w:t xml:space="preserve">Show, A. (25 de agosto de 2017). </w:t>
              </w:r>
              <w:r w:rsidRPr="008C7F3E">
                <w:rPr>
                  <w:i/>
                  <w:iCs/>
                  <w:noProof/>
                  <w:sz w:val="20"/>
                  <w:szCs w:val="20"/>
                </w:rPr>
                <w:t>Alta tecnologia: como os supermercados estão inovando nos negócios</w:t>
              </w:r>
              <w:r w:rsidRPr="008C7F3E">
                <w:rPr>
                  <w:noProof/>
                  <w:sz w:val="20"/>
                  <w:szCs w:val="20"/>
                </w:rPr>
                <w:t>. Fonte: Apass Show: http://apasshow.com.br/blog/index.php/2017/08/25/alta-tecnologia-como-os-supermercados-estao-inovando-nos-negocios/</w:t>
              </w:r>
            </w:p>
            <w:p w14:paraId="7AECF976" w14:textId="77777777" w:rsidR="00FB1225" w:rsidRPr="008C7F3E" w:rsidRDefault="00FB1225" w:rsidP="00FB1225">
              <w:pPr>
                <w:pStyle w:val="Bibliografia"/>
                <w:ind w:left="720" w:hanging="720"/>
                <w:rPr>
                  <w:noProof/>
                  <w:sz w:val="20"/>
                  <w:szCs w:val="20"/>
                </w:rPr>
              </w:pPr>
              <w:r w:rsidRPr="008C7F3E">
                <w:rPr>
                  <w:noProof/>
                  <w:sz w:val="20"/>
                  <w:szCs w:val="20"/>
                </w:rPr>
                <w:t xml:space="preserve">Toshi, R. (07 de Março de 2022). </w:t>
              </w:r>
              <w:r w:rsidRPr="008C7F3E">
                <w:rPr>
                  <w:i/>
                  <w:iCs/>
                  <w:noProof/>
                  <w:sz w:val="20"/>
                  <w:szCs w:val="20"/>
                </w:rPr>
                <w:t>Guia prático para boa setorização de supermercado: atraia clientes!</w:t>
              </w:r>
              <w:r w:rsidRPr="008C7F3E">
                <w:rPr>
                  <w:noProof/>
                  <w:sz w:val="20"/>
                  <w:szCs w:val="20"/>
                </w:rPr>
                <w:t xml:space="preserve"> Fonte: SG Sistemas : https://sgsistemas.com.br/guia-pratico-para-boa-setorizacao-de-supermercado-atraia-clientes/</w:t>
              </w:r>
            </w:p>
            <w:p w14:paraId="095ED777" w14:textId="7E12EAE6" w:rsidR="009F2C25" w:rsidRPr="009F2C25" w:rsidRDefault="005B45E8" w:rsidP="009F2C25">
              <w:r w:rsidRPr="008C7F3E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9F2C25" w:rsidRPr="009F2C2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203B" w14:textId="77777777" w:rsidR="00D23EF0" w:rsidRDefault="00D23EF0" w:rsidP="00782692">
      <w:pPr>
        <w:spacing w:after="0" w:line="240" w:lineRule="auto"/>
      </w:pPr>
      <w:r>
        <w:separator/>
      </w:r>
    </w:p>
  </w:endnote>
  <w:endnote w:type="continuationSeparator" w:id="0">
    <w:p w14:paraId="4F8B9CE5" w14:textId="77777777" w:rsidR="00D23EF0" w:rsidRDefault="00D23EF0" w:rsidP="0078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6893" w14:textId="77777777" w:rsidR="00D23EF0" w:rsidRDefault="00D23EF0" w:rsidP="00782692">
      <w:pPr>
        <w:spacing w:after="0" w:line="240" w:lineRule="auto"/>
      </w:pPr>
      <w:r>
        <w:separator/>
      </w:r>
    </w:p>
  </w:footnote>
  <w:footnote w:type="continuationSeparator" w:id="0">
    <w:p w14:paraId="75EB6745" w14:textId="77777777" w:rsidR="00D23EF0" w:rsidRDefault="00D23EF0" w:rsidP="0078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0C6A" w14:textId="13D6DD82" w:rsidR="00782692" w:rsidRDefault="00D23EF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5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79F"/>
    <w:multiLevelType w:val="hybridMultilevel"/>
    <w:tmpl w:val="BE123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3C2"/>
    <w:multiLevelType w:val="multilevel"/>
    <w:tmpl w:val="46C08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9A867F8"/>
    <w:multiLevelType w:val="hybridMultilevel"/>
    <w:tmpl w:val="D1BEFE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969C8"/>
    <w:multiLevelType w:val="hybridMultilevel"/>
    <w:tmpl w:val="C0CC0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8C1"/>
    <w:multiLevelType w:val="hybridMultilevel"/>
    <w:tmpl w:val="61CC5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5666A"/>
    <w:multiLevelType w:val="hybridMultilevel"/>
    <w:tmpl w:val="80D63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1E80"/>
    <w:multiLevelType w:val="hybridMultilevel"/>
    <w:tmpl w:val="940C0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0"/>
    <w:rsid w:val="000016A1"/>
    <w:rsid w:val="00040717"/>
    <w:rsid w:val="000B46B5"/>
    <w:rsid w:val="000B50DD"/>
    <w:rsid w:val="000C6109"/>
    <w:rsid w:val="000D0E5B"/>
    <w:rsid w:val="000D46AF"/>
    <w:rsid w:val="001078E5"/>
    <w:rsid w:val="00120AD2"/>
    <w:rsid w:val="0016442F"/>
    <w:rsid w:val="00166D17"/>
    <w:rsid w:val="00177525"/>
    <w:rsid w:val="0018536C"/>
    <w:rsid w:val="00196B64"/>
    <w:rsid w:val="001A3D94"/>
    <w:rsid w:val="001D2F66"/>
    <w:rsid w:val="001F7D6A"/>
    <w:rsid w:val="002000AE"/>
    <w:rsid w:val="002079FB"/>
    <w:rsid w:val="00222CAB"/>
    <w:rsid w:val="002306DB"/>
    <w:rsid w:val="00243EC2"/>
    <w:rsid w:val="00274DC9"/>
    <w:rsid w:val="002766D2"/>
    <w:rsid w:val="002776D6"/>
    <w:rsid w:val="00277C01"/>
    <w:rsid w:val="002872D8"/>
    <w:rsid w:val="00295966"/>
    <w:rsid w:val="002A28A9"/>
    <w:rsid w:val="002B45B2"/>
    <w:rsid w:val="002D3D1C"/>
    <w:rsid w:val="0030173E"/>
    <w:rsid w:val="00356C48"/>
    <w:rsid w:val="003A7E49"/>
    <w:rsid w:val="003B0D8D"/>
    <w:rsid w:val="003C12DE"/>
    <w:rsid w:val="003D02BF"/>
    <w:rsid w:val="003D35C6"/>
    <w:rsid w:val="003D60A8"/>
    <w:rsid w:val="003E2615"/>
    <w:rsid w:val="00411579"/>
    <w:rsid w:val="00420971"/>
    <w:rsid w:val="0042321E"/>
    <w:rsid w:val="00424595"/>
    <w:rsid w:val="00435A38"/>
    <w:rsid w:val="00457AE9"/>
    <w:rsid w:val="004613CB"/>
    <w:rsid w:val="004963CA"/>
    <w:rsid w:val="004B1DAE"/>
    <w:rsid w:val="004C150F"/>
    <w:rsid w:val="00502B2A"/>
    <w:rsid w:val="0052000F"/>
    <w:rsid w:val="00521B92"/>
    <w:rsid w:val="00524C8A"/>
    <w:rsid w:val="005313B6"/>
    <w:rsid w:val="005329B0"/>
    <w:rsid w:val="00566B4A"/>
    <w:rsid w:val="005672C4"/>
    <w:rsid w:val="005B45E8"/>
    <w:rsid w:val="005B5F12"/>
    <w:rsid w:val="005B75F2"/>
    <w:rsid w:val="005C4098"/>
    <w:rsid w:val="005D5F1E"/>
    <w:rsid w:val="005F1203"/>
    <w:rsid w:val="0060711F"/>
    <w:rsid w:val="006219AB"/>
    <w:rsid w:val="006334A2"/>
    <w:rsid w:val="00646509"/>
    <w:rsid w:val="00655F1B"/>
    <w:rsid w:val="0069441C"/>
    <w:rsid w:val="006B652A"/>
    <w:rsid w:val="006B6B37"/>
    <w:rsid w:val="006C393C"/>
    <w:rsid w:val="006C410A"/>
    <w:rsid w:val="00723DEE"/>
    <w:rsid w:val="0075066C"/>
    <w:rsid w:val="00751046"/>
    <w:rsid w:val="00782692"/>
    <w:rsid w:val="00803F21"/>
    <w:rsid w:val="00806F36"/>
    <w:rsid w:val="008206B8"/>
    <w:rsid w:val="00861791"/>
    <w:rsid w:val="00880B7B"/>
    <w:rsid w:val="008C7F3E"/>
    <w:rsid w:val="008E5364"/>
    <w:rsid w:val="008F4C61"/>
    <w:rsid w:val="00910BBB"/>
    <w:rsid w:val="009363A8"/>
    <w:rsid w:val="00984423"/>
    <w:rsid w:val="009A2CB5"/>
    <w:rsid w:val="009A459C"/>
    <w:rsid w:val="009B385E"/>
    <w:rsid w:val="009B6922"/>
    <w:rsid w:val="009D028F"/>
    <w:rsid w:val="009E65B4"/>
    <w:rsid w:val="009F2C25"/>
    <w:rsid w:val="009F3B6E"/>
    <w:rsid w:val="00A05B37"/>
    <w:rsid w:val="00A237BA"/>
    <w:rsid w:val="00A33BB9"/>
    <w:rsid w:val="00A47EE4"/>
    <w:rsid w:val="00A61C08"/>
    <w:rsid w:val="00A72E03"/>
    <w:rsid w:val="00AB045F"/>
    <w:rsid w:val="00AB0B41"/>
    <w:rsid w:val="00AC668E"/>
    <w:rsid w:val="00AC7359"/>
    <w:rsid w:val="00AF4B17"/>
    <w:rsid w:val="00B10561"/>
    <w:rsid w:val="00B406B3"/>
    <w:rsid w:val="00B5539F"/>
    <w:rsid w:val="00B82D0B"/>
    <w:rsid w:val="00BB3D8C"/>
    <w:rsid w:val="00BB6ADD"/>
    <w:rsid w:val="00BD3239"/>
    <w:rsid w:val="00BE0FA0"/>
    <w:rsid w:val="00BE4BDB"/>
    <w:rsid w:val="00BE62EC"/>
    <w:rsid w:val="00C02B7D"/>
    <w:rsid w:val="00C03E44"/>
    <w:rsid w:val="00C1239D"/>
    <w:rsid w:val="00C50DB0"/>
    <w:rsid w:val="00C631E2"/>
    <w:rsid w:val="00C70BFE"/>
    <w:rsid w:val="00C83BB2"/>
    <w:rsid w:val="00CA7D03"/>
    <w:rsid w:val="00D16F4F"/>
    <w:rsid w:val="00D20565"/>
    <w:rsid w:val="00D235A6"/>
    <w:rsid w:val="00D23EF0"/>
    <w:rsid w:val="00D628C4"/>
    <w:rsid w:val="00D76A39"/>
    <w:rsid w:val="00D771D5"/>
    <w:rsid w:val="00DC43E8"/>
    <w:rsid w:val="00E02D49"/>
    <w:rsid w:val="00E15496"/>
    <w:rsid w:val="00E22C21"/>
    <w:rsid w:val="00E33E27"/>
    <w:rsid w:val="00E417E6"/>
    <w:rsid w:val="00E868D7"/>
    <w:rsid w:val="00E933E8"/>
    <w:rsid w:val="00EA507F"/>
    <w:rsid w:val="00EB5CA2"/>
    <w:rsid w:val="00EB6DF6"/>
    <w:rsid w:val="00ED5227"/>
    <w:rsid w:val="00ED5B53"/>
    <w:rsid w:val="00ED77F9"/>
    <w:rsid w:val="00EF3CC1"/>
    <w:rsid w:val="00F423C0"/>
    <w:rsid w:val="00F46FD3"/>
    <w:rsid w:val="00F64A62"/>
    <w:rsid w:val="00F86A3B"/>
    <w:rsid w:val="00F97CF1"/>
    <w:rsid w:val="00F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B23CB"/>
  <w15:chartTrackingRefBased/>
  <w15:docId w15:val="{0146051A-D016-466E-9278-9B602A6F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0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6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692"/>
  </w:style>
  <w:style w:type="paragraph" w:styleId="Rodap">
    <w:name w:val="footer"/>
    <w:basedOn w:val="Normal"/>
    <w:link w:val="RodapChar"/>
    <w:uiPriority w:val="99"/>
    <w:unhideWhenUsed/>
    <w:rsid w:val="007826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692"/>
  </w:style>
  <w:style w:type="character" w:customStyle="1" w:styleId="Ttulo1Char">
    <w:name w:val="Título 1 Char"/>
    <w:basedOn w:val="Fontepargpadro"/>
    <w:link w:val="Ttulo1"/>
    <w:uiPriority w:val="9"/>
    <w:rsid w:val="00782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2692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0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423C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423C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423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0B7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F2C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71D5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B45E8"/>
  </w:style>
  <w:style w:type="paragraph" w:styleId="NormalWeb">
    <w:name w:val="Normal (Web)"/>
    <w:basedOn w:val="Normal"/>
    <w:uiPriority w:val="99"/>
    <w:semiHidden/>
    <w:unhideWhenUsed/>
    <w:rsid w:val="008F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Lis22</b:Tag>
    <b:SourceType>InternetSite</b:SourceType>
    <b:Guid>{363AC059-9D25-436E-A953-58CCE6250FCB}</b:Guid>
    <b:Author>
      <b:Author>
        <b:NameList>
          <b:Person>
            <b:Last>LX</b:Last>
            <b:First>ListenX</b:First>
          </b:Person>
        </b:NameList>
      </b:Author>
    </b:Author>
    <b:Title>Mercado varejista: 6 características importantes sobre o assunto</b:Title>
    <b:InternetSiteTitle>listenx</b:InternetSiteTitle>
    <b:Year>2022</b:Year>
    <b:Month>fevereiro</b:Month>
    <b:Day>31</b:Day>
    <b:URL>https://listenx.com.br/blog/mercado-varejista/</b:URL>
    <b:RefOrder>1</b:RefOrder>
  </b:Source>
  <b:Source>
    <b:Tag>com</b:Tag>
    <b:SourceType>InternetSite</b:SourceType>
    <b:Guid>{364AB6E1-7205-4028-92B3-760BDF2D16E2}</b:Guid>
    <b:Title>comércio</b:Title>
    <b:InternetSiteTitle>IBGE</b:InternetSiteTitle>
    <b:URL>https://brasilemsintese.ibge.gov.br/comercio.html</b:URL>
    <b:RefOrder>2</b:RefOrder>
  </b:Source>
  <b:Source>
    <b:Tag>dat21</b:Tag>
    <b:SourceType>InternetSite</b:SourceType>
    <b:Guid>{38D9E158-4ECB-42BF-B946-994CE44C461B}</b:Guid>
    <b:Author>
      <b:Author>
        <b:NameList>
          <b:Person>
            <b:Last>datasales</b:Last>
          </b:Person>
        </b:NameList>
      </b:Author>
    </b:Author>
    <b:Title>CRM para supermercado: tudo o que você precisa saber</b:Title>
    <b:InternetSiteTitle>data sales</b:InternetSiteTitle>
    <b:Year>2021</b:Year>
    <b:Month>setembro</b:Month>
    <b:Day>1</b:Day>
    <b:URL>https://blog.datasales.io/crm-para-supermercado/</b:URL>
    <b:RefOrder>3</b:RefOrder>
  </b:Source>
  <b:Source>
    <b:Tag>Rog22</b:Tag>
    <b:SourceType>InternetSite</b:SourceType>
    <b:Guid>{7BF49865-0A54-40BA-99B0-F850E263BB13}</b:Guid>
    <b:Author>
      <b:Author>
        <b:NameList>
          <b:Person>
            <b:Last>Toshi</b:Last>
            <b:First>Roger</b:First>
          </b:Person>
        </b:NameList>
      </b:Author>
    </b:Author>
    <b:Title>Guia prático para boa setorização de supermercado: atraia clientes!</b:Title>
    <b:InternetSiteTitle>SG Sistemas </b:InternetSiteTitle>
    <b:Year>2022</b:Year>
    <b:Month>Março</b:Month>
    <b:Day>07</b:Day>
    <b:URL>https://sgsistemas.com.br/guia-pratico-para-boa-setorizacao-de-supermercado-atraia-clientes/</b:URL>
    <b:RefOrder>4</b:RefOrder>
  </b:Source>
  <b:Source>
    <b:Tag>APA17</b:Tag>
    <b:SourceType>InternetSite</b:SourceType>
    <b:Guid>{51A86A6A-ECA5-4F1E-9B39-FAD0BD4F9360}</b:Guid>
    <b:Author>
      <b:Author>
        <b:NameList>
          <b:Person>
            <b:Last>Show</b:Last>
            <b:First>APAS</b:First>
          </b:Person>
        </b:NameList>
      </b:Author>
    </b:Author>
    <b:Title>Alta tecnologia: como os supermercados estão inovando nos negócios</b:Title>
    <b:InternetSiteTitle>Apass Show</b:InternetSiteTitle>
    <b:Year>2017</b:Year>
    <b:Month>agosto</b:Month>
    <b:Day>25</b:Day>
    <b:URL>http://apasshow.com.br/blog/index.php/2017/08/25/alta-tecnologia-como-os-supermercados-estao-inovando-nos-negocios/</b:URL>
    <b:RefOrder>5</b:RefOrder>
  </b:Source>
  <b:Source>
    <b:Tag>Cam21</b:Tag>
    <b:SourceType>InternetSite</b:SourceType>
    <b:Guid>{A784A66D-7A27-4FE9-B72A-C0B0413EB2AF}</b:Guid>
    <b:Author>
      <b:Author>
        <b:NameList>
          <b:Person>
            <b:Last>Laffrata</b:Last>
            <b:First>Camila</b:First>
          </b:Person>
        </b:NameList>
      </b:Author>
    </b:Author>
    <b:Title>Como o supermercado te induz a encher o carrinho</b:Title>
    <b:InternetSiteTitle>Nubank</b:InternetSiteTitle>
    <b:Year>2021</b:Year>
    <b:Month>junho</b:Month>
    <b:Day>02</b:Day>
    <b:URL>https://blog.nubank.com.br/supermercado-induz-gastar-mais/</b:URL>
    <b:RefOrder>6</b:RefOrder>
  </b:Source>
  <b:Source>
    <b:Tag>Ala19</b:Tag>
    <b:SourceType>InternetSite</b:SourceType>
    <b:Guid>{EDDCB581-B616-4787-B08B-BD84F0F0CE4D}</b:Guid>
    <b:Title>Alavancar vendas no varejo: como os sensores podem ajudar?</b:Title>
    <b:InternetSiteTitle>Aliger</b:InternetSiteTitle>
    <b:Year>2019</b:Year>
    <b:Month>março</b:Month>
    <b:Day>28</b:Day>
    <b:URL>https://www.aliger.com.br/blog/alavancar-vendas-no-varejo-como-os-sensores-podem-ajudar/</b:URL>
    <b:RefOrder>7</b:RefOrder>
  </b:Source>
  <b:Source>
    <b:Tag>CLO22</b:Tag>
    <b:SourceType>InternetSite</b:SourceType>
    <b:Guid>{1A237ED2-E7C1-4E92-A39B-1C21A60CA066}</b:Guid>
    <b:Title>CLOUD SERVER PRO</b:Title>
    <b:InternetSiteTitle>LocaWeb</b:InternetSiteTitle>
    <b:Year>2022</b:Year>
    <b:Month>03</b:Month>
    <b:Day>10</b:Day>
    <b:URL>https://www.locaweb.com.br/cloud/cloud-server-pro/#:~:text=A%20partir%20de%20R%24%20442%2C60%20%2F%20m%C3%AAs</b:URL>
    <b:RefOrder>8</b:RefOrder>
  </b:Source>
</b:Sources>
</file>

<file path=customXml/itemProps1.xml><?xml version="1.0" encoding="utf-8"?>
<ds:datastoreItem xmlns:ds="http://schemas.openxmlformats.org/officeDocument/2006/customXml" ds:itemID="{C87863AD-A745-4079-B87C-87FD5CE0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1553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Gabes</dc:creator>
  <cp:keywords/>
  <dc:description/>
  <cp:lastModifiedBy>Thaís de França Inacio</cp:lastModifiedBy>
  <cp:revision>367</cp:revision>
  <dcterms:created xsi:type="dcterms:W3CDTF">2022-03-04T00:00:00Z</dcterms:created>
  <dcterms:modified xsi:type="dcterms:W3CDTF">2022-03-18T14:44:00Z</dcterms:modified>
</cp:coreProperties>
</file>