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3A2D8">
      <w:pPr>
        <w:jc w:val="center"/>
        <w:rPr>
          <w:rFonts w:hint="eastAsia"/>
          <w:sz w:val="44"/>
          <w:szCs w:val="44"/>
          <w:lang w:eastAsia="zh-CN"/>
        </w:rPr>
      </w:pPr>
      <w:r>
        <w:rPr>
          <w:rFonts w:hint="eastAsia"/>
          <w:sz w:val="44"/>
          <w:szCs w:val="44"/>
          <w:lang w:eastAsia="zh-CN"/>
        </w:rPr>
        <w:t>关于襄州区“十五五”时期</w:t>
      </w:r>
    </w:p>
    <w:p w14:paraId="03EB9529">
      <w:pPr>
        <w:jc w:val="center"/>
        <w:rPr>
          <w:rFonts w:hint="eastAsia" w:eastAsiaTheme="minorEastAsia"/>
          <w:sz w:val="44"/>
          <w:szCs w:val="44"/>
          <w:lang w:eastAsia="zh-CN"/>
        </w:rPr>
      </w:pPr>
      <w:r>
        <w:rPr>
          <w:rFonts w:hint="eastAsia"/>
          <w:sz w:val="44"/>
          <w:szCs w:val="44"/>
          <w:lang w:eastAsia="zh-CN"/>
        </w:rPr>
        <w:t>构建现代化综合交通体系总体思路研究的建</w:t>
      </w:r>
      <w:r>
        <w:rPr>
          <w:rFonts w:hint="eastAsia"/>
          <w:sz w:val="44"/>
          <w:szCs w:val="44"/>
          <w:lang w:val="en-US" w:eastAsia="zh-CN"/>
        </w:rPr>
        <w:t xml:space="preserve">       </w:t>
      </w:r>
      <w:r>
        <w:rPr>
          <w:rFonts w:hint="eastAsia"/>
          <w:sz w:val="44"/>
          <w:szCs w:val="44"/>
          <w:lang w:eastAsia="zh-CN"/>
        </w:rPr>
        <w:t>议</w:t>
      </w:r>
    </w:p>
    <w:p w14:paraId="35014A21">
      <w:pPr>
        <w:rPr>
          <w:rFonts w:hint="eastAsia" w:ascii="仿宋" w:hAnsi="仿宋" w:eastAsia="仿宋" w:cs="仿宋"/>
          <w:sz w:val="32"/>
          <w:szCs w:val="32"/>
        </w:rPr>
      </w:pPr>
    </w:p>
    <w:p w14:paraId="5647C082">
      <w:pPr>
        <w:ind w:firstLine="640" w:firstLineChars="200"/>
        <w:rPr>
          <w:rFonts w:hint="eastAsia" w:ascii="仿宋" w:hAnsi="仿宋" w:eastAsia="仿宋" w:cs="仿宋"/>
          <w:sz w:val="32"/>
          <w:szCs w:val="32"/>
        </w:rPr>
      </w:pPr>
      <w:r>
        <w:rPr>
          <w:rFonts w:hint="eastAsia" w:ascii="仿宋" w:hAnsi="仿宋" w:eastAsia="仿宋" w:cs="仿宋"/>
          <w:sz w:val="32"/>
          <w:szCs w:val="32"/>
        </w:rPr>
        <w:t xml:space="preserve"> 襄州作为重要的主城区之一，理应在襄阳建设国家物流枢纽承载城市中挑大梁，唱主角，成为国家物流枢纽承载城市的重点承载区，更要借助襄阳建设国家物流枢纽承载城市的东风，全面提升襄州物流业发展水平，为襄州高质量发展提供有力支撑。</w:t>
      </w:r>
      <w:r>
        <w:rPr>
          <w:rFonts w:hint="eastAsia" w:ascii="仿宋" w:hAnsi="仿宋" w:eastAsia="仿宋" w:cs="仿宋"/>
          <w:sz w:val="32"/>
          <w:szCs w:val="32"/>
          <w:lang w:eastAsia="zh-CN"/>
        </w:rPr>
        <w:t>今年是“十四五”收官之年，做好我区现代化综合交通体系总体研究具有重大意见，结合我区现代物流产业发展实际，经研究提出以下建议。</w:t>
      </w:r>
    </w:p>
    <w:p w14:paraId="6AABF153">
      <w:pPr>
        <w:ind w:firstLine="643" w:firstLineChars="200"/>
        <w:rPr>
          <w:rFonts w:hint="eastAsia" w:ascii="黑体" w:hAnsi="黑体" w:eastAsia="黑体" w:cs="黑体"/>
          <w:sz w:val="32"/>
          <w:szCs w:val="32"/>
        </w:rPr>
      </w:pPr>
      <w:r>
        <w:rPr>
          <w:rFonts w:hint="eastAsia" w:ascii="黑体" w:hAnsi="黑体" w:eastAsia="黑体" w:cs="黑体"/>
          <w:b/>
          <w:bCs/>
          <w:sz w:val="32"/>
          <w:szCs w:val="32"/>
        </w:rPr>
        <w:t>一、打造国家物流枢纽承载城市的重点承载区，襄州有基础</w:t>
      </w:r>
    </w:p>
    <w:p w14:paraId="016DC00A">
      <w:pPr>
        <w:ind w:firstLine="640" w:firstLineChars="200"/>
        <w:rPr>
          <w:rFonts w:hint="eastAsia" w:ascii="仿宋" w:hAnsi="仿宋" w:eastAsia="仿宋" w:cs="仿宋"/>
          <w:sz w:val="32"/>
          <w:szCs w:val="32"/>
        </w:rPr>
      </w:pPr>
      <w:r>
        <w:rPr>
          <w:rFonts w:hint="eastAsia" w:ascii="仿宋" w:hAnsi="仿宋" w:eastAsia="仿宋" w:cs="仿宋"/>
          <w:sz w:val="32"/>
          <w:szCs w:val="32"/>
        </w:rPr>
        <w:t>1.区位优势明显。襄阳地处全国内陆腹地中心地带，居汉水中游，具有独特的区位优势，是湖北省域副中心城市，襄十随神城市群的核心城市，长江中部城市群的重要组成部分。国务院批复</w:t>
      </w:r>
      <w:r>
        <w:rPr>
          <w:rFonts w:hint="eastAsia" w:ascii="仿宋" w:hAnsi="仿宋" w:eastAsia="仿宋" w:cs="仿宋"/>
          <w:sz w:val="32"/>
          <w:szCs w:val="32"/>
          <w:lang w:eastAsia="zh-CN"/>
        </w:rPr>
        <w:t>的</w:t>
      </w:r>
      <w:r>
        <w:rPr>
          <w:rFonts w:hint="eastAsia" w:ascii="仿宋" w:hAnsi="仿宋" w:eastAsia="仿宋" w:cs="仿宋"/>
          <w:sz w:val="32"/>
          <w:szCs w:val="32"/>
        </w:rPr>
        <w:t>《汉江生态经济带发展规划》，明确提出要加强综合交通网络建设，构建“畅通汉江”，统筹航运、铁路、公路、航空建设，不断增强对汉江生态经济带发展的战略支撑。同时，襄州是浩吉铁路的心脏和中枢，是浩吉铁路全线最大的货运中转站和国内最大的万吨级组合分解站所在地。浩吉铁路的通车，标志着襄州进入了“物流汇集、货通全球”的时代，强化了襄阳货运枢纽地位，使襄州成为南北货运大通道上的重要节点。</w:t>
      </w:r>
    </w:p>
    <w:p w14:paraId="17363C76">
      <w:pPr>
        <w:ind w:firstLine="640" w:firstLineChars="200"/>
        <w:rPr>
          <w:rFonts w:hint="eastAsia" w:ascii="仿宋" w:hAnsi="仿宋" w:eastAsia="仿宋" w:cs="仿宋"/>
          <w:sz w:val="32"/>
          <w:szCs w:val="32"/>
        </w:rPr>
      </w:pPr>
      <w:r>
        <w:rPr>
          <w:rFonts w:hint="eastAsia" w:ascii="仿宋" w:hAnsi="仿宋" w:eastAsia="仿宋" w:cs="仿宋"/>
          <w:sz w:val="32"/>
          <w:szCs w:val="32"/>
        </w:rPr>
        <w:t>2.交通优势显著。襄阳位于武汉、郑州、西安、重庆四大交通物流枢纽城市的中心，自古即为“南船北马”“七省通衢”的交通要塞，交通优势显著，拥有丰富的铁路运输线路资源，已形成“三纵”（焦柳铁路、浩吉铁路、郑万高铁）“三横”（汉丹铁路、西武高铁、襄渝铁路）干线铁路网。浩吉铁路襄州北站紧邻207、316国道和二广、福银高速，拥有28股道组合分解站，已和襄北编组站联通，未来可与汉江水运和航空运输无缝对接，处于汉江流域主要城市的物流中心，中转条件优势明显。</w:t>
      </w:r>
    </w:p>
    <w:p w14:paraId="7CBBA8E2">
      <w:pPr>
        <w:ind w:firstLine="640" w:firstLineChars="200"/>
        <w:rPr>
          <w:rFonts w:hint="eastAsia" w:ascii="仿宋" w:hAnsi="仿宋" w:eastAsia="仿宋" w:cs="仿宋"/>
          <w:sz w:val="32"/>
          <w:szCs w:val="32"/>
        </w:rPr>
      </w:pPr>
      <w:r>
        <w:rPr>
          <w:rFonts w:hint="eastAsia" w:ascii="仿宋" w:hAnsi="仿宋" w:eastAsia="仿宋" w:cs="仿宋"/>
          <w:sz w:val="32"/>
          <w:szCs w:val="32"/>
        </w:rPr>
        <w:t>3.物流资源丰富。随着“产业襄阳”的建设，襄阳市形成了以汽车产业为龙头，农产品深加工、装备制造、电子信息、医药化工、新能源新材料、纺织为主导的现代产业体系，拥有汽车及零部件企业 500 多家，产销各类零部件产品 4000 多种；年粮食总产量过百亿斤，拥有规模以上的食品加工企业 270 多家；规模以上纺织服装企业 280 多家，已培育出汽车产业、农产品深加工、装备制造等三个千亿级产业集群。襄阳市产业发展潜力显著，为物流发展带来了较大的需求。</w:t>
      </w:r>
    </w:p>
    <w:p w14:paraId="688DD14F">
      <w:pPr>
        <w:ind w:firstLine="640" w:firstLineChars="200"/>
        <w:rPr>
          <w:rFonts w:hint="eastAsia" w:ascii="仿宋" w:hAnsi="仿宋" w:eastAsia="仿宋" w:cs="仿宋"/>
          <w:sz w:val="32"/>
          <w:szCs w:val="32"/>
        </w:rPr>
      </w:pPr>
      <w:r>
        <w:rPr>
          <w:rFonts w:hint="eastAsia" w:ascii="仿宋" w:hAnsi="仿宋" w:eastAsia="仿宋" w:cs="仿宋"/>
          <w:sz w:val="32"/>
          <w:szCs w:val="32"/>
        </w:rPr>
        <w:t>4.物流态势趋好。近年来，襄州物流产业有长足发展。全区共有物流企业2</w:t>
      </w:r>
      <w:r>
        <w:rPr>
          <w:rFonts w:hint="eastAsia" w:ascii="仿宋" w:hAnsi="仿宋" w:eastAsia="仿宋" w:cs="仿宋"/>
          <w:sz w:val="32"/>
          <w:szCs w:val="32"/>
          <w:lang w:val="en-US" w:eastAsia="zh-CN"/>
        </w:rPr>
        <w:t>3</w:t>
      </w:r>
      <w:r>
        <w:rPr>
          <w:rFonts w:hint="eastAsia" w:ascii="仿宋" w:hAnsi="仿宋" w:eastAsia="仿宋" w:cs="仿宋"/>
          <w:sz w:val="32"/>
          <w:szCs w:val="32"/>
        </w:rPr>
        <w:t>0多家，其中园区平台型企业14家，仓储冷链型企业8家，运输配送型企业146家。在工业、商贸、粮食、农资、流通加工等方面物流总额处于全市前列。</w:t>
      </w:r>
    </w:p>
    <w:p w14:paraId="74296D0B">
      <w:pPr>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5.物流规划有地位。襄阳市“十四五”期间物流业规划了“</w:t>
      </w:r>
      <w:r>
        <w:rPr>
          <w:rFonts w:hint="eastAsia" w:ascii="仿宋" w:hAnsi="仿宋" w:eastAsia="仿宋" w:cs="仿宋"/>
          <w:sz w:val="32"/>
          <w:szCs w:val="32"/>
          <w:lang w:eastAsia="zh-CN"/>
        </w:rPr>
        <w:t>五</w:t>
      </w:r>
      <w:r>
        <w:rPr>
          <w:rFonts w:hint="eastAsia" w:ascii="仿宋" w:hAnsi="仿宋" w:eastAsia="仿宋" w:cs="仿宋"/>
          <w:sz w:val="32"/>
          <w:szCs w:val="32"/>
        </w:rPr>
        <w:t>枢纽，</w:t>
      </w:r>
      <w:r>
        <w:rPr>
          <w:rFonts w:hint="eastAsia" w:ascii="仿宋" w:hAnsi="仿宋" w:eastAsia="仿宋" w:cs="仿宋"/>
          <w:sz w:val="32"/>
          <w:szCs w:val="32"/>
          <w:lang w:eastAsia="zh-CN"/>
        </w:rPr>
        <w:t>五</w:t>
      </w:r>
      <w:r>
        <w:rPr>
          <w:rFonts w:hint="eastAsia" w:ascii="仿宋" w:hAnsi="仿宋" w:eastAsia="仿宋" w:cs="仿宋"/>
          <w:sz w:val="32"/>
          <w:szCs w:val="32"/>
        </w:rPr>
        <w:t>园区”，</w:t>
      </w:r>
      <w:r>
        <w:rPr>
          <w:rFonts w:hint="eastAsia" w:ascii="仿宋" w:hAnsi="仿宋" w:eastAsia="仿宋" w:cs="仿宋"/>
          <w:sz w:val="32"/>
          <w:szCs w:val="32"/>
          <w:lang w:eastAsia="zh-CN"/>
        </w:rPr>
        <w:t>浩吉襄州北站物流园、襄州经开区电商快递物流园、襄州双沟农产品物流园等三</w:t>
      </w:r>
      <w:r>
        <w:rPr>
          <w:rFonts w:hint="eastAsia" w:ascii="仿宋" w:hAnsi="仿宋" w:eastAsia="仿宋" w:cs="仿宋"/>
          <w:sz w:val="32"/>
          <w:szCs w:val="32"/>
        </w:rPr>
        <w:t>个园区规划在襄州。</w:t>
      </w:r>
    </w:p>
    <w:p w14:paraId="14405941">
      <w:pPr>
        <w:ind w:firstLine="640" w:firstLineChars="200"/>
        <w:rPr>
          <w:rFonts w:hint="eastAsia" w:ascii="仿宋" w:hAnsi="仿宋" w:eastAsia="仿宋" w:cs="仿宋"/>
          <w:sz w:val="32"/>
          <w:szCs w:val="32"/>
        </w:rPr>
      </w:pPr>
      <w:r>
        <w:rPr>
          <w:rFonts w:hint="eastAsia" w:ascii="仿宋" w:hAnsi="仿宋" w:eastAsia="仿宋" w:cs="仿宋"/>
          <w:sz w:val="32"/>
          <w:szCs w:val="32"/>
        </w:rPr>
        <w:t>所有这些，都为襄州打造国家物流枢纽承载城市的重点承载区奠定了坚实的基础，但我们也要看到存在的主要不足：一是对</w:t>
      </w:r>
      <w:r>
        <w:rPr>
          <w:rFonts w:hint="eastAsia" w:ascii="仿宋" w:hAnsi="仿宋" w:eastAsia="仿宋" w:cs="仿宋"/>
          <w:sz w:val="32"/>
          <w:szCs w:val="32"/>
          <w:lang w:eastAsia="zh-CN"/>
        </w:rPr>
        <w:t>现代物流产业发展</w:t>
      </w:r>
      <w:r>
        <w:rPr>
          <w:rFonts w:hint="eastAsia" w:ascii="仿宋" w:hAnsi="仿宋" w:eastAsia="仿宋" w:cs="仿宋"/>
          <w:sz w:val="32"/>
          <w:szCs w:val="32"/>
        </w:rPr>
        <w:t>的思考不深。谋篇布局</w:t>
      </w:r>
      <w:r>
        <w:rPr>
          <w:rFonts w:hint="eastAsia" w:ascii="仿宋" w:hAnsi="仿宋" w:eastAsia="仿宋" w:cs="仿宋"/>
          <w:sz w:val="32"/>
          <w:szCs w:val="32"/>
          <w:lang w:eastAsia="zh-CN"/>
        </w:rPr>
        <w:t>时结合现代物流产业发展趋势结合不够专业</w:t>
      </w:r>
      <w:r>
        <w:rPr>
          <w:rFonts w:hint="eastAsia" w:ascii="仿宋" w:hAnsi="仿宋" w:eastAsia="仿宋" w:cs="仿宋"/>
          <w:sz w:val="32"/>
          <w:szCs w:val="32"/>
        </w:rPr>
        <w:t>，对打造物流枢纽的战略定位思考的不深</w:t>
      </w:r>
      <w:r>
        <w:rPr>
          <w:rFonts w:hint="eastAsia" w:ascii="仿宋" w:hAnsi="仿宋" w:eastAsia="仿宋" w:cs="仿宋"/>
          <w:sz w:val="32"/>
          <w:szCs w:val="32"/>
          <w:lang w:eastAsia="zh-CN"/>
        </w:rPr>
        <w:t>，对供应链物流等新发展模式研究不够深入，市场资源对接不够广泛深入。</w:t>
      </w:r>
      <w:r>
        <w:rPr>
          <w:rFonts w:hint="eastAsia" w:ascii="仿宋" w:hAnsi="仿宋" w:eastAsia="仿宋" w:cs="仿宋"/>
          <w:sz w:val="32"/>
          <w:szCs w:val="32"/>
        </w:rPr>
        <w:t>二是现有物流企业规模不大、层次不高，小散乱现象依然存在。三是物流企业集聚度不高，</w:t>
      </w:r>
      <w:r>
        <w:rPr>
          <w:rFonts w:hint="eastAsia" w:ascii="仿宋" w:hAnsi="仿宋" w:eastAsia="仿宋" w:cs="仿宋"/>
          <w:sz w:val="32"/>
          <w:szCs w:val="32"/>
          <w:lang w:eastAsia="zh-CN"/>
        </w:rPr>
        <w:t>专业物流园区项目较少，</w:t>
      </w:r>
      <w:r>
        <w:rPr>
          <w:rFonts w:hint="eastAsia" w:ascii="仿宋" w:hAnsi="仿宋" w:eastAsia="仿宋" w:cs="仿宋"/>
          <w:sz w:val="32"/>
          <w:szCs w:val="32"/>
        </w:rPr>
        <w:t>标准化物流仓储设施缺乏，不利于吸引专业化品牌企业聚集。四是除中车物流园</w:t>
      </w:r>
      <w:r>
        <w:rPr>
          <w:rFonts w:hint="eastAsia" w:ascii="仿宋" w:hAnsi="仿宋" w:eastAsia="仿宋" w:cs="仿宋"/>
          <w:sz w:val="32"/>
          <w:szCs w:val="32"/>
          <w:lang w:eastAsia="zh-CN"/>
        </w:rPr>
        <w:t>附近</w:t>
      </w:r>
      <w:r>
        <w:rPr>
          <w:rFonts w:hint="eastAsia" w:ascii="仿宋" w:hAnsi="仿宋" w:eastAsia="仿宋" w:cs="仿宋"/>
          <w:sz w:val="32"/>
          <w:szCs w:val="32"/>
        </w:rPr>
        <w:t>外，没有适合城乡配送和零担专线物流企业经营的园区</w:t>
      </w:r>
      <w:r>
        <w:rPr>
          <w:rFonts w:hint="eastAsia" w:ascii="仿宋" w:hAnsi="仿宋" w:eastAsia="仿宋" w:cs="仿宋"/>
          <w:sz w:val="32"/>
          <w:szCs w:val="32"/>
          <w:lang w:eastAsia="zh-CN"/>
        </w:rPr>
        <w:t>，不利用相关类型企业沉淀集聚发展</w:t>
      </w:r>
      <w:r>
        <w:rPr>
          <w:rFonts w:hint="eastAsia" w:ascii="仿宋" w:hAnsi="仿宋" w:eastAsia="仿宋" w:cs="仿宋"/>
          <w:sz w:val="32"/>
          <w:szCs w:val="32"/>
        </w:rPr>
        <w:t>。</w:t>
      </w:r>
    </w:p>
    <w:p w14:paraId="3FD48FEA">
      <w:pPr>
        <w:ind w:firstLine="643" w:firstLineChars="200"/>
        <w:rPr>
          <w:rFonts w:hint="eastAsia" w:ascii="仿宋" w:hAnsi="仿宋" w:eastAsia="仿宋" w:cs="仿宋"/>
          <w:sz w:val="32"/>
          <w:szCs w:val="32"/>
        </w:rPr>
      </w:pPr>
      <w:r>
        <w:rPr>
          <w:rFonts w:hint="eastAsia" w:ascii="黑体" w:hAnsi="黑体" w:eastAsia="黑体" w:cs="黑体"/>
          <w:b/>
          <w:bCs/>
          <w:sz w:val="32"/>
          <w:szCs w:val="32"/>
        </w:rPr>
        <w:t>二、明确发展目标和定位</w:t>
      </w:r>
    </w:p>
    <w:p w14:paraId="7FC3320D">
      <w:pPr>
        <w:ind w:firstLine="640" w:firstLineChars="200"/>
        <w:rPr>
          <w:rFonts w:hint="eastAsia" w:ascii="仿宋" w:hAnsi="仿宋" w:eastAsia="仿宋" w:cs="仿宋"/>
          <w:sz w:val="32"/>
          <w:szCs w:val="32"/>
        </w:rPr>
      </w:pPr>
      <w:r>
        <w:rPr>
          <w:rFonts w:hint="eastAsia" w:ascii="仿宋" w:hAnsi="仿宋" w:eastAsia="仿宋" w:cs="仿宋"/>
          <w:sz w:val="32"/>
          <w:szCs w:val="32"/>
        </w:rPr>
        <w:t>目前，襄阳各城区物流产业呈现竞相发展的态势，加之周边郑州城市圈、武汉城市圈虹吸效应，如何在群雄纷争的态势下走出襄州的物流产业发展之路，突显襄州的枢纽地位，需要我们做大比较优势，确立谋在长远，干在当下的发展方向。</w:t>
      </w:r>
    </w:p>
    <w:p w14:paraId="7F8B5768">
      <w:pPr>
        <w:ind w:firstLine="640" w:firstLineChars="200"/>
        <w:rPr>
          <w:rFonts w:hint="eastAsia" w:ascii="仿宋" w:hAnsi="仿宋" w:eastAsia="仿宋" w:cs="仿宋"/>
          <w:sz w:val="32"/>
          <w:szCs w:val="32"/>
        </w:rPr>
      </w:pPr>
      <w:r>
        <w:rPr>
          <w:rFonts w:hint="eastAsia" w:ascii="仿宋" w:hAnsi="仿宋" w:eastAsia="仿宋" w:cs="仿宋"/>
          <w:sz w:val="32"/>
          <w:szCs w:val="32"/>
        </w:rPr>
        <w:t>1.发展定位：依托浩吉铁路和“三纵三横”干线铁路网，抢抓汉江生态经济带、襄十随神城市群协同发展机遇，</w:t>
      </w:r>
      <w:r>
        <w:rPr>
          <w:rFonts w:hint="eastAsia" w:ascii="仿宋" w:hAnsi="仿宋" w:eastAsia="仿宋" w:cs="仿宋"/>
          <w:sz w:val="32"/>
          <w:szCs w:val="32"/>
          <w:lang w:eastAsia="zh-CN"/>
        </w:rPr>
        <w:t>重点强占唐白河港区武坡、赵寨作业区规划建设有利时机，</w:t>
      </w:r>
      <w:r>
        <w:rPr>
          <w:rFonts w:hint="eastAsia" w:ascii="仿宋" w:hAnsi="仿宋" w:eastAsia="仿宋" w:cs="仿宋"/>
          <w:sz w:val="32"/>
          <w:szCs w:val="32"/>
        </w:rPr>
        <w:t>构建“一枢纽多园区”的公铁水联运物流大格局，打造襄阳国家物流枢纽承载城市重点承载区。</w:t>
      </w:r>
    </w:p>
    <w:p w14:paraId="1AAB906D">
      <w:pPr>
        <w:ind w:firstLine="640" w:firstLineChars="200"/>
        <w:rPr>
          <w:rFonts w:hint="eastAsia" w:ascii="仿宋" w:hAnsi="仿宋" w:eastAsia="仿宋" w:cs="仿宋"/>
          <w:sz w:val="32"/>
          <w:szCs w:val="32"/>
        </w:rPr>
      </w:pPr>
      <w:r>
        <w:rPr>
          <w:rFonts w:hint="eastAsia" w:ascii="仿宋" w:hAnsi="仿宋" w:eastAsia="仿宋" w:cs="仿宋"/>
          <w:sz w:val="32"/>
          <w:szCs w:val="32"/>
        </w:rPr>
        <w:t>2.发展方式：</w:t>
      </w:r>
      <w:r>
        <w:rPr>
          <w:rFonts w:hint="eastAsia" w:ascii="仿宋" w:hAnsi="仿宋" w:eastAsia="仿宋" w:cs="仿宋"/>
          <w:sz w:val="32"/>
          <w:szCs w:val="32"/>
          <w:lang w:eastAsia="zh-CN"/>
        </w:rPr>
        <w:t>围绕货品物流需求为核心，构建</w:t>
      </w:r>
      <w:r>
        <w:rPr>
          <w:rFonts w:hint="eastAsia" w:ascii="仿宋" w:hAnsi="仿宋" w:eastAsia="仿宋" w:cs="仿宋"/>
          <w:sz w:val="32"/>
          <w:szCs w:val="32"/>
        </w:rPr>
        <w:t>以铁</w:t>
      </w:r>
      <w:r>
        <w:rPr>
          <w:rFonts w:hint="eastAsia" w:ascii="仿宋" w:hAnsi="仿宋" w:eastAsia="仿宋" w:cs="仿宋"/>
          <w:sz w:val="32"/>
          <w:szCs w:val="32"/>
          <w:lang w:eastAsia="zh-CN"/>
        </w:rPr>
        <w:t>水联运</w:t>
      </w:r>
      <w:r>
        <w:rPr>
          <w:rFonts w:hint="eastAsia" w:ascii="仿宋" w:hAnsi="仿宋" w:eastAsia="仿宋" w:cs="仿宋"/>
          <w:sz w:val="32"/>
          <w:szCs w:val="32"/>
        </w:rPr>
        <w:t>大宗货物运输为主，公路、水运</w:t>
      </w:r>
      <w:r>
        <w:rPr>
          <w:rFonts w:hint="eastAsia" w:ascii="仿宋" w:hAnsi="仿宋" w:eastAsia="仿宋" w:cs="仿宋"/>
          <w:sz w:val="32"/>
          <w:szCs w:val="32"/>
          <w:lang w:eastAsia="zh-CN"/>
        </w:rPr>
        <w:t>、铁路、航空衔接顺畅的多种服务方式</w:t>
      </w:r>
      <w:r>
        <w:rPr>
          <w:rFonts w:hint="eastAsia" w:ascii="仿宋" w:hAnsi="仿宋" w:eastAsia="仿宋" w:cs="仿宋"/>
          <w:sz w:val="32"/>
          <w:szCs w:val="32"/>
        </w:rPr>
        <w:t>，以“襄十随神”200公里范围为服务半径，抢抓北煤南运、南货北进的服务格局，融入“一带一路”国家物流枢纽发展战略。</w:t>
      </w:r>
    </w:p>
    <w:p w14:paraId="0C34BAC3">
      <w:pPr>
        <w:ind w:firstLine="640" w:firstLineChars="200"/>
        <w:rPr>
          <w:rFonts w:hint="eastAsia" w:ascii="仿宋" w:hAnsi="仿宋" w:eastAsia="仿宋" w:cs="仿宋"/>
          <w:sz w:val="32"/>
          <w:szCs w:val="32"/>
        </w:rPr>
      </w:pPr>
      <w:r>
        <w:rPr>
          <w:rFonts w:hint="eastAsia" w:ascii="仿宋" w:hAnsi="仿宋" w:eastAsia="仿宋" w:cs="仿宋"/>
          <w:sz w:val="32"/>
          <w:szCs w:val="32"/>
        </w:rPr>
        <w:t>3.发展方向：全力打造“一港</w:t>
      </w:r>
      <w:r>
        <w:rPr>
          <w:rFonts w:hint="eastAsia" w:ascii="仿宋" w:hAnsi="仿宋" w:eastAsia="仿宋" w:cs="仿宋"/>
          <w:sz w:val="32"/>
          <w:szCs w:val="32"/>
          <w:lang w:eastAsia="zh-CN"/>
        </w:rPr>
        <w:t>三</w:t>
      </w:r>
      <w:r>
        <w:rPr>
          <w:rFonts w:hint="eastAsia" w:ascii="仿宋" w:hAnsi="仿宋" w:eastAsia="仿宋" w:cs="仿宋"/>
          <w:sz w:val="32"/>
          <w:szCs w:val="32"/>
        </w:rPr>
        <w:t>中心”，一是</w:t>
      </w:r>
      <w:r>
        <w:rPr>
          <w:rFonts w:hint="eastAsia" w:ascii="仿宋" w:hAnsi="仿宋" w:eastAsia="仿宋" w:cs="仿宋"/>
          <w:sz w:val="32"/>
          <w:szCs w:val="32"/>
          <w:lang w:eastAsia="zh-CN"/>
        </w:rPr>
        <w:t>以唐白河港区武坡、赵寨作业区为依托，服务襄阳国家级农高区，打造我国中部地区南北、东西等多向大宗货物集并疏运枢纽港区。二是</w:t>
      </w:r>
      <w:r>
        <w:rPr>
          <w:rFonts w:hint="eastAsia" w:ascii="仿宋" w:hAnsi="仿宋" w:eastAsia="仿宋" w:cs="仿宋"/>
          <w:sz w:val="32"/>
          <w:szCs w:val="32"/>
        </w:rPr>
        <w:t>以浩吉铁路为依托，围绕襄十随神大宗商品和农产品转运分拨需求，</w:t>
      </w:r>
      <w:r>
        <w:rPr>
          <w:rFonts w:hint="eastAsia" w:ascii="仿宋" w:hAnsi="仿宋" w:eastAsia="仿宋" w:cs="仿宋"/>
          <w:sz w:val="32"/>
          <w:szCs w:val="32"/>
          <w:lang w:eastAsia="zh-CN"/>
        </w:rPr>
        <w:t>打通北煤南运和南货北送的铁路运输通道，</w:t>
      </w:r>
      <w:r>
        <w:rPr>
          <w:rFonts w:hint="eastAsia" w:ascii="仿宋" w:hAnsi="仿宋" w:eastAsia="仿宋" w:cs="仿宋"/>
          <w:sz w:val="32"/>
          <w:szCs w:val="32"/>
        </w:rPr>
        <w:t>打造多式联运大宗货物集并分送</w:t>
      </w:r>
      <w:r>
        <w:rPr>
          <w:rFonts w:hint="eastAsia" w:ascii="仿宋" w:hAnsi="仿宋" w:eastAsia="仿宋" w:cs="仿宋"/>
          <w:sz w:val="32"/>
          <w:szCs w:val="32"/>
          <w:lang w:eastAsia="zh-CN"/>
        </w:rPr>
        <w:t>中心</w:t>
      </w:r>
      <w:r>
        <w:rPr>
          <w:rFonts w:hint="eastAsia" w:ascii="仿宋" w:hAnsi="仿宋" w:eastAsia="仿宋" w:cs="仿宋"/>
          <w:sz w:val="32"/>
          <w:szCs w:val="32"/>
        </w:rPr>
        <w:t>。</w:t>
      </w:r>
      <w:r>
        <w:rPr>
          <w:rFonts w:hint="eastAsia" w:ascii="仿宋" w:hAnsi="仿宋" w:eastAsia="仿宋" w:cs="仿宋"/>
          <w:sz w:val="32"/>
          <w:szCs w:val="32"/>
          <w:lang w:eastAsia="zh-CN"/>
        </w:rPr>
        <w:t>三是</w:t>
      </w:r>
      <w:r>
        <w:rPr>
          <w:rFonts w:hint="eastAsia" w:ascii="仿宋" w:hAnsi="仿宋" w:eastAsia="仿宋" w:cs="仿宋"/>
          <w:sz w:val="32"/>
          <w:szCs w:val="32"/>
        </w:rPr>
        <w:t>依托京东、</w:t>
      </w:r>
      <w:r>
        <w:rPr>
          <w:rFonts w:hint="eastAsia" w:ascii="仿宋" w:hAnsi="仿宋" w:eastAsia="仿宋" w:cs="仿宋"/>
          <w:sz w:val="32"/>
          <w:szCs w:val="32"/>
          <w:lang w:eastAsia="zh-CN"/>
        </w:rPr>
        <w:t>圆通等</w:t>
      </w:r>
      <w:r>
        <w:rPr>
          <w:rFonts w:hint="eastAsia" w:ascii="仿宋" w:hAnsi="仿宋" w:eastAsia="仿宋" w:cs="仿宋"/>
          <w:sz w:val="32"/>
          <w:szCs w:val="32"/>
        </w:rPr>
        <w:t>发展快递快运，辐射“襄十随神”及荆门、南阳等地区，构建以中小快件为主的生活消费品物流枢纽分拣中心。</w:t>
      </w:r>
      <w:r>
        <w:rPr>
          <w:rFonts w:hint="eastAsia" w:ascii="仿宋" w:hAnsi="仿宋" w:eastAsia="仿宋" w:cs="仿宋"/>
          <w:sz w:val="32"/>
          <w:szCs w:val="32"/>
          <w:lang w:eastAsia="zh-CN"/>
        </w:rPr>
        <w:t>四</w:t>
      </w:r>
      <w:r>
        <w:rPr>
          <w:rFonts w:hint="eastAsia" w:ascii="仿宋" w:hAnsi="仿宋" w:eastAsia="仿宋" w:cs="仿宋"/>
          <w:sz w:val="32"/>
          <w:szCs w:val="32"/>
        </w:rPr>
        <w:t>是发挥生产性服务业基地的优势，依托国储、中车铁路专线形成城</w:t>
      </w:r>
      <w:r>
        <w:rPr>
          <w:rFonts w:hint="eastAsia" w:ascii="仿宋" w:hAnsi="仿宋" w:eastAsia="仿宋" w:cs="仿宋"/>
          <w:sz w:val="32"/>
          <w:szCs w:val="32"/>
          <w:lang w:eastAsia="zh-CN"/>
        </w:rPr>
        <w:t>乡</w:t>
      </w:r>
      <w:r>
        <w:rPr>
          <w:rFonts w:hint="eastAsia" w:ascii="仿宋" w:hAnsi="仿宋" w:eastAsia="仿宋" w:cs="仿宋"/>
          <w:sz w:val="32"/>
          <w:szCs w:val="32"/>
        </w:rPr>
        <w:t>物流集配中心。</w:t>
      </w:r>
    </w:p>
    <w:p w14:paraId="67A178AC">
      <w:pPr>
        <w:ind w:firstLine="640" w:firstLineChars="200"/>
        <w:rPr>
          <w:rFonts w:hint="eastAsia" w:ascii="仿宋" w:hAnsi="仿宋" w:eastAsia="仿宋" w:cs="仿宋"/>
          <w:sz w:val="32"/>
          <w:szCs w:val="32"/>
        </w:rPr>
      </w:pPr>
      <w:r>
        <w:rPr>
          <w:rFonts w:hint="eastAsia" w:ascii="仿宋" w:hAnsi="仿宋" w:eastAsia="仿宋" w:cs="仿宋"/>
          <w:sz w:val="32"/>
          <w:szCs w:val="32"/>
        </w:rPr>
        <w:t>4.发展目标：近期目标，到“十</w:t>
      </w:r>
      <w:r>
        <w:rPr>
          <w:rFonts w:hint="eastAsia" w:ascii="仿宋" w:hAnsi="仿宋" w:eastAsia="仿宋" w:cs="仿宋"/>
          <w:sz w:val="32"/>
          <w:szCs w:val="32"/>
          <w:lang w:eastAsia="zh-CN"/>
        </w:rPr>
        <w:t>五</w:t>
      </w:r>
      <w:r>
        <w:rPr>
          <w:rFonts w:hint="eastAsia" w:ascii="仿宋" w:hAnsi="仿宋" w:eastAsia="仿宋" w:cs="仿宋"/>
          <w:sz w:val="32"/>
          <w:szCs w:val="32"/>
        </w:rPr>
        <w:t>五”中期，物流货运量由目前每年5000万吨达到每年6500万吨以上，占全市32.5%，物流业总收入达到100亿元，增加值达到17亿元，年税收达到3.5亿元，就业人员达到3万人；远期目标，到“十</w:t>
      </w:r>
      <w:r>
        <w:rPr>
          <w:rFonts w:hint="eastAsia" w:ascii="仿宋" w:hAnsi="仿宋" w:eastAsia="仿宋" w:cs="仿宋"/>
          <w:sz w:val="32"/>
          <w:szCs w:val="32"/>
          <w:lang w:eastAsia="zh-CN"/>
        </w:rPr>
        <w:t>五</w:t>
      </w:r>
      <w:r>
        <w:rPr>
          <w:rFonts w:hint="eastAsia" w:ascii="仿宋" w:hAnsi="仿宋" w:eastAsia="仿宋" w:cs="仿宋"/>
          <w:sz w:val="32"/>
          <w:szCs w:val="32"/>
        </w:rPr>
        <w:t>五”末期，年物流货运量达到8000万吨以上，占全市40%，位居各县市区之首，物流业总收入达到130亿元，增加值达到20亿元，年税收达到4.5亿元，就业人员达到4万人。</w:t>
      </w:r>
    </w:p>
    <w:p w14:paraId="75EA05DF">
      <w:pPr>
        <w:ind w:firstLine="643" w:firstLineChars="200"/>
        <w:rPr>
          <w:rFonts w:hint="eastAsia" w:ascii="仿宋" w:hAnsi="仿宋" w:eastAsia="仿宋" w:cs="仿宋"/>
          <w:sz w:val="32"/>
          <w:szCs w:val="32"/>
        </w:rPr>
      </w:pPr>
      <w:r>
        <w:rPr>
          <w:rFonts w:hint="eastAsia" w:ascii="黑体" w:hAnsi="黑体" w:eastAsia="黑体" w:cs="黑体"/>
          <w:b/>
          <w:bCs/>
          <w:sz w:val="32"/>
          <w:szCs w:val="32"/>
        </w:rPr>
        <w:t>三、细化产业发展路径</w:t>
      </w:r>
    </w:p>
    <w:p w14:paraId="09138A18">
      <w:pPr>
        <w:ind w:firstLine="640" w:firstLineChars="200"/>
        <w:rPr>
          <w:rFonts w:hint="eastAsia" w:ascii="仿宋" w:hAnsi="仿宋" w:eastAsia="仿宋" w:cs="仿宋"/>
          <w:sz w:val="32"/>
          <w:szCs w:val="32"/>
        </w:rPr>
      </w:pPr>
      <w:r>
        <w:rPr>
          <w:rFonts w:hint="eastAsia" w:ascii="仿宋" w:hAnsi="仿宋" w:eastAsia="仿宋" w:cs="仿宋"/>
          <w:sz w:val="32"/>
          <w:szCs w:val="32"/>
        </w:rPr>
        <w:t>要在当前物流产业稳步发展的格局中实现后来者居上，前提要找准突破口，打造引爆点，培育壮大新增长点。结合襄州实际和周边态势，我们认为：</w:t>
      </w:r>
    </w:p>
    <w:p w14:paraId="76616CC6">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eastAsia="zh-CN"/>
        </w:rPr>
        <w:t>一是优先打造唐白河大宗货物集并疏运枢纽港区（规划面积</w:t>
      </w:r>
      <w:r>
        <w:rPr>
          <w:rFonts w:hint="eastAsia" w:ascii="仿宋" w:hAnsi="仿宋" w:eastAsia="仿宋" w:cs="仿宋"/>
          <w:sz w:val="32"/>
          <w:szCs w:val="32"/>
          <w:lang w:val="en-US" w:eastAsia="zh-CN"/>
        </w:rPr>
        <w:t>2000亩）。全力争取唐白河港武坡作业区及附近区域纳入襄州区实际管辖，支持湖北港口集团加快武坡作业区综合码头水运设施建设，规划建设围绕港口的物流仓储、堆码、转运等基础设施，吸引从事大宗货物供应链服务的知名品牌运营企业入驻经营。加快将唐白河港赵寨作业区建设规划获得省政府、国家交通部审批通过，启动港口设施建设，围绕赵寨作业区和襄阳国家级农高区，提前规划物流基础设施用地指标，吸引专业物流运营商投资建设各类型物流园区项目。同时，规划建设两个作业区的疏港铁路和疏港公路工程，保证公铁水联运顺利衔接。</w:t>
      </w:r>
    </w:p>
    <w:p w14:paraId="12F21372">
      <w:pPr>
        <w:ind w:firstLine="640" w:firstLineChars="200"/>
        <w:rPr>
          <w:rFonts w:hint="eastAsia" w:ascii="仿宋" w:hAnsi="仿宋" w:eastAsia="仿宋" w:cs="仿宋"/>
          <w:sz w:val="32"/>
          <w:szCs w:val="32"/>
        </w:rPr>
      </w:pPr>
      <w:r>
        <w:rPr>
          <w:rFonts w:hint="eastAsia" w:ascii="仿宋" w:hAnsi="仿宋" w:eastAsia="仿宋" w:cs="仿宋"/>
          <w:sz w:val="32"/>
          <w:szCs w:val="32"/>
          <w:lang w:eastAsia="zh-CN"/>
        </w:rPr>
        <w:t>二</w:t>
      </w:r>
      <w:r>
        <w:rPr>
          <w:rFonts w:hint="eastAsia" w:ascii="仿宋" w:hAnsi="仿宋" w:eastAsia="仿宋" w:cs="仿宋"/>
          <w:sz w:val="32"/>
          <w:szCs w:val="32"/>
        </w:rPr>
        <w:t>是着力打造“襄十随神”大宗货物多式联运集并分送</w:t>
      </w:r>
      <w:r>
        <w:rPr>
          <w:rFonts w:hint="eastAsia" w:ascii="仿宋" w:hAnsi="仿宋" w:eastAsia="仿宋" w:cs="仿宋"/>
          <w:sz w:val="32"/>
          <w:szCs w:val="32"/>
          <w:lang w:eastAsia="zh-CN"/>
        </w:rPr>
        <w:t>中心</w:t>
      </w:r>
      <w:r>
        <w:rPr>
          <w:rFonts w:hint="eastAsia" w:ascii="仿宋" w:hAnsi="仿宋" w:eastAsia="仿宋" w:cs="仿宋"/>
          <w:sz w:val="32"/>
          <w:szCs w:val="32"/>
        </w:rPr>
        <w:t>（规划面积</w:t>
      </w:r>
      <w:r>
        <w:rPr>
          <w:rFonts w:hint="eastAsia" w:ascii="仿宋" w:hAnsi="仿宋" w:eastAsia="仿宋" w:cs="仿宋"/>
          <w:sz w:val="32"/>
          <w:szCs w:val="32"/>
          <w:lang w:val="en-US" w:eastAsia="zh-CN"/>
        </w:rPr>
        <w:t>1500亩</w:t>
      </w:r>
      <w:r>
        <w:rPr>
          <w:rFonts w:hint="eastAsia" w:ascii="仿宋" w:hAnsi="仿宋" w:eastAsia="仿宋" w:cs="仿宋"/>
          <w:sz w:val="32"/>
          <w:szCs w:val="32"/>
        </w:rPr>
        <w:t>）。把大宗货物多式联运的核心枢纽项目建设，作为襄州物流业转型升级的突破口来抓。以</w:t>
      </w:r>
      <w:bookmarkStart w:id="0" w:name="_GoBack"/>
      <w:bookmarkEnd w:id="0"/>
      <w:r>
        <w:rPr>
          <w:rFonts w:hint="eastAsia" w:ascii="仿宋" w:hAnsi="仿宋" w:eastAsia="仿宋" w:cs="仿宋"/>
          <w:sz w:val="32"/>
          <w:szCs w:val="32"/>
        </w:rPr>
        <w:t>浩吉铁路襄州北站为依托，围绕煤炭、粮食、棉花等大宗货物物流需求，加快建设大宗货物公铁联运核心枢纽，打造成为立足襄州，覆盖襄阳，辐射长江中游城市群，服务“一带一路”的“襄十随神”多式联运国际陆港、长江中游城市群物流枢纽关键节点。</w:t>
      </w:r>
    </w:p>
    <w:p w14:paraId="570AE376">
      <w:pPr>
        <w:ind w:firstLine="640" w:firstLineChars="200"/>
        <w:rPr>
          <w:rFonts w:hint="eastAsia" w:ascii="仿宋" w:hAnsi="仿宋" w:eastAsia="仿宋" w:cs="仿宋"/>
          <w:sz w:val="32"/>
          <w:szCs w:val="32"/>
        </w:rPr>
      </w:pPr>
      <w:r>
        <w:rPr>
          <w:rFonts w:hint="eastAsia" w:ascii="仿宋" w:hAnsi="仿宋" w:eastAsia="仿宋" w:cs="仿宋"/>
          <w:sz w:val="32"/>
          <w:szCs w:val="32"/>
        </w:rPr>
        <w:t>二是巩固提升襄阳城区物流集配中心（规划面积</w:t>
      </w:r>
      <w:r>
        <w:rPr>
          <w:rFonts w:hint="eastAsia" w:ascii="仿宋" w:hAnsi="仿宋" w:eastAsia="仿宋" w:cs="仿宋"/>
          <w:sz w:val="32"/>
          <w:szCs w:val="32"/>
          <w:lang w:val="en-US" w:eastAsia="zh-CN"/>
        </w:rPr>
        <w:t>8</w:t>
      </w:r>
      <w:r>
        <w:rPr>
          <w:rFonts w:hint="eastAsia" w:ascii="仿宋" w:hAnsi="仿宋" w:eastAsia="仿宋" w:cs="仿宋"/>
          <w:sz w:val="32"/>
          <w:szCs w:val="32"/>
        </w:rPr>
        <w:t>00亩）。以中车物流园和国储五三八物流园为中心，充分利用该区域紧靠主城区和工业园区，且具备铁路专用线资源优势，加快高标准仓储设施、装卸换装设施投入，围绕城市物流配送、期货交割、应急物流、高附加值公铁联运货物等市场需求，吸引本地中小物流企业入园集聚。</w:t>
      </w:r>
    </w:p>
    <w:p w14:paraId="4EE297A7">
      <w:pPr>
        <w:ind w:firstLine="640" w:firstLineChars="200"/>
        <w:rPr>
          <w:rFonts w:hint="eastAsia" w:ascii="仿宋" w:hAnsi="仿宋" w:eastAsia="仿宋" w:cs="仿宋"/>
          <w:sz w:val="32"/>
          <w:szCs w:val="32"/>
        </w:rPr>
      </w:pPr>
      <w:r>
        <w:rPr>
          <w:rFonts w:hint="eastAsia" w:ascii="仿宋" w:hAnsi="仿宋" w:eastAsia="仿宋" w:cs="仿宋"/>
          <w:sz w:val="32"/>
          <w:szCs w:val="32"/>
        </w:rPr>
        <w:t>三是加快形成辐射“襄十随神”的快递快运物流分拣中心（规划面积</w:t>
      </w:r>
      <w:r>
        <w:rPr>
          <w:rFonts w:hint="eastAsia" w:ascii="仿宋" w:hAnsi="仿宋" w:eastAsia="仿宋" w:cs="仿宋"/>
          <w:sz w:val="32"/>
          <w:szCs w:val="32"/>
          <w:lang w:val="en-US" w:eastAsia="zh-CN"/>
        </w:rPr>
        <w:t>9</w:t>
      </w:r>
      <w:r>
        <w:rPr>
          <w:rFonts w:hint="eastAsia" w:ascii="仿宋" w:hAnsi="仿宋" w:eastAsia="仿宋" w:cs="仿宋"/>
          <w:sz w:val="32"/>
          <w:szCs w:val="32"/>
        </w:rPr>
        <w:t>00亩）。以襄阳北国际物流园为基础，加快建设</w:t>
      </w:r>
      <w:r>
        <w:rPr>
          <w:rFonts w:hint="eastAsia" w:ascii="仿宋" w:hAnsi="仿宋" w:eastAsia="仿宋" w:cs="仿宋"/>
          <w:sz w:val="32"/>
          <w:szCs w:val="32"/>
          <w:lang w:eastAsia="zh-CN"/>
        </w:rPr>
        <w:t>武汉港航襄阳智慧物流</w:t>
      </w:r>
      <w:r>
        <w:rPr>
          <w:rFonts w:hint="eastAsia" w:ascii="仿宋" w:hAnsi="仿宋" w:eastAsia="仿宋" w:cs="仿宋"/>
          <w:sz w:val="32"/>
          <w:szCs w:val="32"/>
        </w:rPr>
        <w:t>园、</w:t>
      </w:r>
      <w:r>
        <w:rPr>
          <w:rFonts w:hint="eastAsia" w:ascii="仿宋" w:hAnsi="仿宋" w:eastAsia="仿宋" w:cs="仿宋"/>
          <w:sz w:val="32"/>
          <w:szCs w:val="32"/>
          <w:lang w:eastAsia="zh-CN"/>
        </w:rPr>
        <w:t>襄阳玖道智慧电商快递物流园</w:t>
      </w:r>
      <w:r>
        <w:rPr>
          <w:rFonts w:hint="eastAsia" w:ascii="仿宋" w:hAnsi="仿宋" w:eastAsia="仿宋" w:cs="仿宋"/>
          <w:sz w:val="32"/>
          <w:szCs w:val="32"/>
        </w:rPr>
        <w:t>、</w:t>
      </w:r>
      <w:r>
        <w:rPr>
          <w:rFonts w:hint="eastAsia" w:ascii="仿宋" w:hAnsi="仿宋" w:eastAsia="仿宋" w:cs="仿宋"/>
          <w:sz w:val="32"/>
          <w:szCs w:val="32"/>
          <w:lang w:eastAsia="zh-CN"/>
        </w:rPr>
        <w:t>襄阳康瑞达冷链</w:t>
      </w:r>
      <w:r>
        <w:rPr>
          <w:rFonts w:hint="eastAsia" w:ascii="仿宋" w:hAnsi="仿宋" w:eastAsia="仿宋" w:cs="仿宋"/>
          <w:sz w:val="32"/>
          <w:szCs w:val="32"/>
        </w:rPr>
        <w:t>物流园等重点项目，同时，引进培育壮大一批</w:t>
      </w:r>
      <w:r>
        <w:rPr>
          <w:rFonts w:hint="eastAsia" w:ascii="仿宋" w:hAnsi="仿宋" w:eastAsia="仿宋" w:cs="仿宋"/>
          <w:sz w:val="32"/>
          <w:szCs w:val="32"/>
          <w:lang w:eastAsia="zh-CN"/>
        </w:rPr>
        <w:t>产品策划、包装、营销等类型专业</w:t>
      </w:r>
      <w:r>
        <w:rPr>
          <w:rFonts w:hint="eastAsia" w:ascii="仿宋" w:hAnsi="仿宋" w:eastAsia="仿宋" w:cs="仿宋"/>
          <w:sz w:val="32"/>
          <w:szCs w:val="32"/>
        </w:rPr>
        <w:t>企业，满足城乡消费品和电商物流包装、分拨、配送等快速增长的市场需求。成为辐射200公里范围的快递快运分拣中心。</w:t>
      </w:r>
    </w:p>
    <w:p w14:paraId="4F3751F0">
      <w:pPr>
        <w:ind w:firstLine="640" w:firstLineChars="200"/>
        <w:rPr>
          <w:rFonts w:hint="eastAsia" w:ascii="仿宋" w:hAnsi="仿宋" w:eastAsia="仿宋" w:cs="仿宋"/>
          <w:sz w:val="32"/>
          <w:szCs w:val="32"/>
        </w:rPr>
      </w:pPr>
      <w:r>
        <w:rPr>
          <w:rFonts w:hint="eastAsia" w:ascii="仿宋" w:hAnsi="仿宋" w:eastAsia="仿宋" w:cs="仿宋"/>
          <w:sz w:val="32"/>
          <w:szCs w:val="32"/>
        </w:rPr>
        <w:t>围绕打造“一港</w:t>
      </w:r>
      <w:r>
        <w:rPr>
          <w:rFonts w:hint="eastAsia" w:ascii="仿宋" w:hAnsi="仿宋" w:eastAsia="仿宋" w:cs="仿宋"/>
          <w:sz w:val="32"/>
          <w:szCs w:val="32"/>
          <w:lang w:eastAsia="zh-CN"/>
        </w:rPr>
        <w:t>三</w:t>
      </w:r>
      <w:r>
        <w:rPr>
          <w:rFonts w:hint="eastAsia" w:ascii="仿宋" w:hAnsi="仿宋" w:eastAsia="仿宋" w:cs="仿宋"/>
          <w:sz w:val="32"/>
          <w:szCs w:val="32"/>
        </w:rPr>
        <w:t>中心”，着力实施“三个一批”，为打造国家物流枢纽承载城市重点承载区提供支撑。</w:t>
      </w:r>
    </w:p>
    <w:p w14:paraId="5CE05EEB">
      <w:pPr>
        <w:ind w:firstLine="640" w:firstLineChars="200"/>
        <w:rPr>
          <w:rFonts w:hint="eastAsia" w:ascii="仿宋" w:hAnsi="仿宋" w:eastAsia="仿宋" w:cs="仿宋"/>
          <w:sz w:val="32"/>
          <w:szCs w:val="32"/>
        </w:rPr>
      </w:pPr>
      <w:r>
        <w:rPr>
          <w:rFonts w:hint="eastAsia" w:ascii="仿宋" w:hAnsi="仿宋" w:eastAsia="仿宋" w:cs="仿宋"/>
          <w:sz w:val="32"/>
          <w:szCs w:val="32"/>
        </w:rPr>
        <w:t>1.提升一批传统企业。以规上物流企业（年营业额2000万元）为培育目标，组织现有各类型优质物流企业入园经营，以良好的市场环境促进孵化成长，引导物流企业创牌争优，创建省级重点物流企业、省级服务业品牌、3A级以上物流企业，力争到十</w:t>
      </w:r>
      <w:r>
        <w:rPr>
          <w:rFonts w:hint="eastAsia" w:ascii="仿宋" w:hAnsi="仿宋" w:eastAsia="仿宋" w:cs="仿宋"/>
          <w:sz w:val="32"/>
          <w:szCs w:val="32"/>
          <w:lang w:eastAsia="zh-CN"/>
        </w:rPr>
        <w:t>五</w:t>
      </w:r>
      <w:r>
        <w:rPr>
          <w:rFonts w:hint="eastAsia" w:ascii="仿宋" w:hAnsi="仿宋" w:eastAsia="仿宋" w:cs="仿宋"/>
          <w:sz w:val="32"/>
          <w:szCs w:val="32"/>
        </w:rPr>
        <w:t>五末，全区规上物流企业达到30家。</w:t>
      </w:r>
    </w:p>
    <w:p w14:paraId="32DBBE99">
      <w:pPr>
        <w:ind w:firstLine="640" w:firstLineChars="200"/>
        <w:rPr>
          <w:rFonts w:hint="eastAsia" w:ascii="仿宋" w:hAnsi="仿宋" w:eastAsia="仿宋" w:cs="仿宋"/>
          <w:sz w:val="32"/>
          <w:szCs w:val="32"/>
        </w:rPr>
      </w:pPr>
      <w:r>
        <w:rPr>
          <w:rFonts w:hint="eastAsia" w:ascii="仿宋" w:hAnsi="仿宋" w:eastAsia="仿宋" w:cs="仿宋"/>
          <w:sz w:val="32"/>
          <w:szCs w:val="32"/>
        </w:rPr>
        <w:t>2.谋划一批远景项目。一是抓住唐白河航道整治、港口开发建设机遇，挖掘水运成本优势，围绕钢铁、砂石、建材、粮食等，规划布局一批各具特色的公水联运物流项目，为襄阳制造业、商贸业提供低成本、高标准的大宗货物物流解决方案。二是整合正大、康福达、四季青等冷链市场资源，集中规划建设襄州冷链物流基地项目，形成</w:t>
      </w:r>
      <w:r>
        <w:rPr>
          <w:rFonts w:hint="eastAsia" w:ascii="仿宋" w:hAnsi="仿宋" w:eastAsia="仿宋" w:cs="仿宋"/>
          <w:sz w:val="32"/>
          <w:szCs w:val="32"/>
          <w:lang w:eastAsia="zh-CN"/>
        </w:rPr>
        <w:t>电商引流、</w:t>
      </w:r>
      <w:r>
        <w:rPr>
          <w:rFonts w:hint="eastAsia" w:ascii="仿宋" w:hAnsi="仿宋" w:eastAsia="仿宋" w:cs="仿宋"/>
          <w:sz w:val="32"/>
          <w:szCs w:val="32"/>
        </w:rPr>
        <w:t>城区集配、镇村成网的冷链仓配服务体系。三是规划建设襄州物流产业信息平台</w:t>
      </w:r>
      <w:r>
        <w:rPr>
          <w:rFonts w:hint="eastAsia" w:ascii="仿宋" w:hAnsi="仿宋" w:eastAsia="仿宋" w:cs="仿宋"/>
          <w:sz w:val="32"/>
          <w:szCs w:val="32"/>
          <w:lang w:eastAsia="zh-CN"/>
        </w:rPr>
        <w:t>集群</w:t>
      </w:r>
      <w:r>
        <w:rPr>
          <w:rFonts w:hint="eastAsia" w:ascii="仿宋" w:hAnsi="仿宋" w:eastAsia="仿宋" w:cs="仿宋"/>
          <w:sz w:val="32"/>
          <w:szCs w:val="32"/>
        </w:rPr>
        <w:t>，扶持2—3家大型物流企业龙头，</w:t>
      </w:r>
      <w:r>
        <w:rPr>
          <w:rFonts w:hint="eastAsia" w:ascii="仿宋" w:hAnsi="仿宋" w:eastAsia="仿宋" w:cs="仿宋"/>
          <w:sz w:val="32"/>
          <w:szCs w:val="32"/>
          <w:lang w:eastAsia="zh-CN"/>
        </w:rPr>
        <w:t>组织</w:t>
      </w:r>
      <w:r>
        <w:rPr>
          <w:rFonts w:hint="eastAsia" w:ascii="仿宋" w:hAnsi="仿宋" w:eastAsia="仿宋" w:cs="仿宋"/>
          <w:sz w:val="32"/>
          <w:szCs w:val="32"/>
        </w:rPr>
        <w:t>中小物流企业参与“网上物流园区”</w:t>
      </w:r>
      <w:r>
        <w:rPr>
          <w:rFonts w:hint="eastAsia" w:ascii="仿宋" w:hAnsi="仿宋" w:eastAsia="仿宋" w:cs="仿宋"/>
          <w:sz w:val="32"/>
          <w:szCs w:val="32"/>
          <w:lang w:eastAsia="zh-CN"/>
        </w:rPr>
        <w:t>建设</w:t>
      </w:r>
      <w:r>
        <w:rPr>
          <w:rFonts w:hint="eastAsia" w:ascii="仿宋" w:hAnsi="仿宋" w:eastAsia="仿宋" w:cs="仿宋"/>
          <w:sz w:val="32"/>
          <w:szCs w:val="32"/>
        </w:rPr>
        <w:t>，通过物流信息有效匹配，带动服务效率提档升级。四是建立完善农村物流综合服务体系。</w:t>
      </w:r>
      <w:r>
        <w:rPr>
          <w:rFonts w:hint="eastAsia" w:ascii="仿宋" w:hAnsi="仿宋" w:eastAsia="仿宋" w:cs="仿宋"/>
          <w:sz w:val="32"/>
          <w:szCs w:val="32"/>
          <w:lang w:eastAsia="zh-CN"/>
        </w:rPr>
        <w:t>加快建设区级农村寄递物流共配中心，</w:t>
      </w:r>
      <w:r>
        <w:rPr>
          <w:rFonts w:hint="eastAsia" w:ascii="仿宋" w:hAnsi="仿宋" w:eastAsia="仿宋" w:cs="仿宋"/>
          <w:sz w:val="32"/>
          <w:szCs w:val="32"/>
        </w:rPr>
        <w:t>拓展客运</w:t>
      </w:r>
      <w:r>
        <w:rPr>
          <w:rFonts w:hint="eastAsia" w:ascii="仿宋" w:hAnsi="仿宋" w:eastAsia="仿宋" w:cs="仿宋"/>
          <w:sz w:val="32"/>
          <w:szCs w:val="32"/>
          <w:lang w:eastAsia="zh-CN"/>
        </w:rPr>
        <w:t>公交</w:t>
      </w:r>
      <w:r>
        <w:rPr>
          <w:rFonts w:hint="eastAsia" w:ascii="仿宋" w:hAnsi="仿宋" w:eastAsia="仿宋" w:cs="仿宋"/>
          <w:sz w:val="32"/>
          <w:szCs w:val="32"/>
        </w:rPr>
        <w:t>站物流服务功能，完善物流设施设备，推动“客货邮同站”，推进农村客运、邮政快递、农村物流等既有运输网络融合发展，实现资源共享，满足农民群众“最初、最后一公里”物流需求。</w:t>
      </w:r>
    </w:p>
    <w:p w14:paraId="2C328D2A">
      <w:pPr>
        <w:ind w:firstLine="640" w:firstLineChars="200"/>
        <w:rPr>
          <w:rFonts w:hint="eastAsia" w:ascii="仿宋" w:hAnsi="仿宋" w:eastAsia="仿宋" w:cs="仿宋"/>
          <w:sz w:val="32"/>
          <w:szCs w:val="32"/>
        </w:rPr>
      </w:pPr>
      <w:r>
        <w:rPr>
          <w:rFonts w:hint="eastAsia" w:ascii="仿宋" w:hAnsi="仿宋" w:eastAsia="仿宋" w:cs="仿宋"/>
          <w:sz w:val="32"/>
          <w:szCs w:val="32"/>
        </w:rPr>
        <w:t>3.引进一批前沿项目。一是瞄准全国物流50强企业，加大招商引资力度，力争知名品牌物流企业带模式、带资金、带流量、带项目入住襄州。二是瞄准全国网络商务大平台、大企业，积极对接引导拼多多、美团、格力、美的、海信、顺丰</w:t>
      </w:r>
      <w:r>
        <w:rPr>
          <w:rFonts w:hint="eastAsia" w:ascii="仿宋" w:hAnsi="仿宋" w:eastAsia="仿宋" w:cs="仿宋"/>
          <w:sz w:val="32"/>
          <w:szCs w:val="32"/>
          <w:lang w:eastAsia="zh-CN"/>
        </w:rPr>
        <w:t>、韵达</w:t>
      </w:r>
      <w:r>
        <w:rPr>
          <w:rFonts w:hint="eastAsia" w:ascii="仿宋" w:hAnsi="仿宋" w:eastAsia="仿宋" w:cs="仿宋"/>
          <w:sz w:val="32"/>
          <w:szCs w:val="32"/>
        </w:rPr>
        <w:t>等品牌企业将</w:t>
      </w:r>
      <w:r>
        <w:rPr>
          <w:rFonts w:hint="eastAsia" w:ascii="仿宋" w:hAnsi="仿宋" w:eastAsia="仿宋" w:cs="仿宋"/>
          <w:sz w:val="32"/>
          <w:szCs w:val="32"/>
          <w:lang w:eastAsia="zh-CN"/>
        </w:rPr>
        <w:t>鄂西北</w:t>
      </w:r>
      <w:r>
        <w:rPr>
          <w:rFonts w:hint="eastAsia" w:ascii="仿宋" w:hAnsi="仿宋" w:eastAsia="仿宋" w:cs="仿宋"/>
          <w:sz w:val="32"/>
          <w:szCs w:val="32"/>
        </w:rPr>
        <w:t>区域公司布局在襄州，形成品牌企业的物流虹吸效应，带动本地物流企业快速成长。三是充分挖掘物流市场资源，吸引金融、保险、汽车配件销售、物流装备等相关品牌企业入住</w:t>
      </w:r>
      <w:r>
        <w:rPr>
          <w:rFonts w:hint="eastAsia" w:ascii="仿宋" w:hAnsi="仿宋" w:eastAsia="仿宋" w:cs="仿宋"/>
          <w:sz w:val="32"/>
          <w:szCs w:val="32"/>
          <w:lang w:eastAsia="zh-CN"/>
        </w:rPr>
        <w:t>各</w:t>
      </w:r>
      <w:r>
        <w:rPr>
          <w:rFonts w:hint="eastAsia" w:ascii="仿宋" w:hAnsi="仿宋" w:eastAsia="仿宋" w:cs="仿宋"/>
          <w:sz w:val="32"/>
          <w:szCs w:val="32"/>
        </w:rPr>
        <w:t>物流园区</w:t>
      </w:r>
      <w:r>
        <w:rPr>
          <w:rFonts w:hint="eastAsia" w:ascii="仿宋" w:hAnsi="仿宋" w:eastAsia="仿宋" w:cs="仿宋"/>
          <w:sz w:val="32"/>
          <w:szCs w:val="32"/>
          <w:lang w:eastAsia="zh-CN"/>
        </w:rPr>
        <w:t>集聚地</w:t>
      </w:r>
      <w:r>
        <w:rPr>
          <w:rFonts w:hint="eastAsia" w:ascii="仿宋" w:hAnsi="仿宋" w:eastAsia="仿宋" w:cs="仿宋"/>
          <w:sz w:val="32"/>
          <w:szCs w:val="32"/>
        </w:rPr>
        <w:t>，设立区域性公司，促进物流产业补链、延链、强链。</w:t>
      </w:r>
    </w:p>
    <w:p w14:paraId="48846084">
      <w:pPr>
        <w:ind w:firstLine="643" w:firstLineChars="200"/>
        <w:rPr>
          <w:rFonts w:hint="eastAsia" w:ascii="黑体" w:hAnsi="黑体" w:eastAsia="黑体" w:cs="黑体"/>
          <w:sz w:val="32"/>
          <w:szCs w:val="32"/>
        </w:rPr>
      </w:pPr>
      <w:r>
        <w:rPr>
          <w:rFonts w:hint="eastAsia" w:ascii="黑体" w:hAnsi="黑体" w:eastAsia="黑体" w:cs="黑体"/>
          <w:b/>
          <w:bCs/>
          <w:sz w:val="32"/>
          <w:szCs w:val="32"/>
        </w:rPr>
        <w:t>四、几点建议</w:t>
      </w:r>
    </w:p>
    <w:p w14:paraId="4BD0776F">
      <w:pPr>
        <w:ind w:firstLine="640" w:firstLineChars="200"/>
        <w:rPr>
          <w:rFonts w:hint="eastAsia" w:ascii="仿宋" w:hAnsi="仿宋" w:eastAsia="仿宋" w:cs="仿宋"/>
          <w:sz w:val="32"/>
          <w:szCs w:val="32"/>
        </w:rPr>
      </w:pPr>
      <w:r>
        <w:rPr>
          <w:rFonts w:hint="eastAsia" w:ascii="仿宋" w:hAnsi="仿宋" w:eastAsia="仿宋" w:cs="仿宋"/>
          <w:sz w:val="32"/>
          <w:szCs w:val="32"/>
        </w:rPr>
        <w:t>（一）成立物流枢纽承载城市</w:t>
      </w:r>
      <w:r>
        <w:rPr>
          <w:rFonts w:hint="eastAsia" w:ascii="仿宋" w:hAnsi="仿宋" w:eastAsia="仿宋" w:cs="仿宋"/>
          <w:sz w:val="32"/>
          <w:szCs w:val="32"/>
          <w:lang w:eastAsia="zh-CN"/>
        </w:rPr>
        <w:t>建设</w:t>
      </w:r>
      <w:r>
        <w:rPr>
          <w:rFonts w:hint="eastAsia" w:ascii="仿宋" w:hAnsi="仿宋" w:eastAsia="仿宋" w:cs="仿宋"/>
          <w:sz w:val="32"/>
          <w:szCs w:val="32"/>
        </w:rPr>
        <w:t>领导小组。成立由区委、区政府主要领导任组长、分管领导任副组长的领导小组，发改、交通、科经、商务、财政、公安、资规、市场监管、招商、税务、供销等有关部门负责人，浩吉、国储、邮政、中车、粮储</w:t>
      </w:r>
      <w:r>
        <w:rPr>
          <w:rFonts w:hint="eastAsia" w:ascii="仿宋" w:hAnsi="仿宋" w:eastAsia="仿宋" w:cs="仿宋"/>
          <w:sz w:val="32"/>
          <w:szCs w:val="32"/>
          <w:lang w:eastAsia="zh-CN"/>
        </w:rPr>
        <w:t>、港建</w:t>
      </w:r>
      <w:r>
        <w:rPr>
          <w:rFonts w:hint="eastAsia" w:ascii="仿宋" w:hAnsi="仿宋" w:eastAsia="仿宋" w:cs="仿宋"/>
          <w:sz w:val="32"/>
          <w:szCs w:val="32"/>
        </w:rPr>
        <w:t>等国有企事业负责人为成员的工作专班。强化其统一指挥协调职能，及时研究出台我区打造国家物流枢纽重点承载区有关支持政策，解决有关重大问题。为科学决策提供参谋。</w:t>
      </w:r>
    </w:p>
    <w:p w14:paraId="64A58CBD">
      <w:pPr>
        <w:ind w:firstLine="640" w:firstLineChars="200"/>
        <w:rPr>
          <w:rFonts w:hint="eastAsia" w:ascii="仿宋" w:hAnsi="仿宋" w:eastAsia="仿宋" w:cs="仿宋"/>
          <w:sz w:val="32"/>
          <w:szCs w:val="32"/>
        </w:rPr>
      </w:pPr>
      <w:r>
        <w:rPr>
          <w:rFonts w:hint="eastAsia" w:ascii="仿宋" w:hAnsi="仿宋" w:eastAsia="仿宋" w:cs="仿宋"/>
          <w:sz w:val="32"/>
          <w:szCs w:val="32"/>
        </w:rPr>
        <w:t>（二）强化打造国家物流枢纽承载城市规划引领。一是科学制定襄州现代综合物流产业规划。</w:t>
      </w:r>
      <w:r>
        <w:rPr>
          <w:rFonts w:hint="eastAsia" w:ascii="仿宋" w:hAnsi="仿宋" w:eastAsia="仿宋" w:cs="仿宋"/>
          <w:sz w:val="32"/>
          <w:szCs w:val="32"/>
          <w:lang w:eastAsia="zh-CN"/>
        </w:rPr>
        <w:t>参照全市编制“十五五”现代物流产业规划做法，</w:t>
      </w:r>
      <w:r>
        <w:rPr>
          <w:rFonts w:hint="eastAsia" w:ascii="仿宋" w:hAnsi="仿宋" w:eastAsia="仿宋" w:cs="仿宋"/>
          <w:sz w:val="32"/>
          <w:szCs w:val="32"/>
        </w:rPr>
        <w:t>由</w:t>
      </w:r>
      <w:r>
        <w:rPr>
          <w:rFonts w:hint="eastAsia" w:ascii="仿宋" w:hAnsi="仿宋" w:eastAsia="仿宋" w:cs="仿宋"/>
          <w:sz w:val="32"/>
          <w:szCs w:val="32"/>
          <w:lang w:eastAsia="zh-CN"/>
        </w:rPr>
        <w:t>区发改部门</w:t>
      </w:r>
      <w:r>
        <w:rPr>
          <w:rFonts w:hint="eastAsia" w:ascii="仿宋" w:hAnsi="仿宋" w:eastAsia="仿宋" w:cs="仿宋"/>
          <w:sz w:val="32"/>
          <w:szCs w:val="32"/>
        </w:rPr>
        <w:t>牵头，相关各部门、重点物流企业、科研机构参与对襄十随神及汉江中游区域物流产业发展</w:t>
      </w:r>
      <w:r>
        <w:rPr>
          <w:rFonts w:hint="eastAsia" w:ascii="仿宋" w:hAnsi="仿宋" w:eastAsia="仿宋" w:cs="仿宋"/>
          <w:sz w:val="32"/>
          <w:szCs w:val="32"/>
          <w:lang w:eastAsia="zh-CN"/>
        </w:rPr>
        <w:t>现状</w:t>
      </w:r>
      <w:r>
        <w:rPr>
          <w:rFonts w:hint="eastAsia" w:ascii="仿宋" w:hAnsi="仿宋" w:eastAsia="仿宋" w:cs="仿宋"/>
          <w:sz w:val="32"/>
          <w:szCs w:val="32"/>
        </w:rPr>
        <w:t>开展调查，落实国家物流产业指导意见，明确发展目标、设施布局、体系建设、跟踪考核等内容，形成特色鲜明</w:t>
      </w:r>
      <w:r>
        <w:rPr>
          <w:rFonts w:hint="eastAsia" w:ascii="仿宋" w:hAnsi="仿宋" w:eastAsia="仿宋" w:cs="仿宋"/>
          <w:sz w:val="32"/>
          <w:szCs w:val="32"/>
          <w:lang w:eastAsia="zh-CN"/>
        </w:rPr>
        <w:t>、切实可行</w:t>
      </w:r>
      <w:r>
        <w:rPr>
          <w:rFonts w:hint="eastAsia" w:ascii="仿宋" w:hAnsi="仿宋" w:eastAsia="仿宋" w:cs="仿宋"/>
          <w:sz w:val="32"/>
          <w:szCs w:val="32"/>
        </w:rPr>
        <w:t>的产业发展规划。二是无缝对接全市</w:t>
      </w:r>
      <w:r>
        <w:rPr>
          <w:rFonts w:hint="eastAsia" w:ascii="仿宋" w:hAnsi="仿宋" w:eastAsia="仿宋" w:cs="仿宋"/>
          <w:sz w:val="32"/>
          <w:szCs w:val="32"/>
          <w:lang w:eastAsia="zh-CN"/>
        </w:rPr>
        <w:t>“十五五”</w:t>
      </w:r>
      <w:r>
        <w:rPr>
          <w:rFonts w:hint="eastAsia" w:ascii="仿宋" w:hAnsi="仿宋" w:eastAsia="仿宋" w:cs="仿宋"/>
          <w:sz w:val="32"/>
          <w:szCs w:val="32"/>
        </w:rPr>
        <w:t>物流产业规划。明确襄州在全市物流业发展中的重要地位，把</w:t>
      </w:r>
      <w:r>
        <w:rPr>
          <w:rFonts w:hint="eastAsia" w:ascii="仿宋" w:hAnsi="仿宋" w:eastAsia="仿宋" w:cs="仿宋"/>
          <w:sz w:val="32"/>
          <w:szCs w:val="32"/>
          <w:lang w:eastAsia="zh-CN"/>
        </w:rPr>
        <w:t>我区的</w:t>
      </w:r>
      <w:r>
        <w:rPr>
          <w:rFonts w:hint="eastAsia" w:ascii="仿宋" w:hAnsi="仿宋" w:eastAsia="仿宋" w:cs="仿宋"/>
          <w:sz w:val="32"/>
          <w:szCs w:val="32"/>
        </w:rPr>
        <w:t>战略规划</w:t>
      </w:r>
      <w:r>
        <w:rPr>
          <w:rFonts w:hint="eastAsia" w:ascii="仿宋" w:hAnsi="仿宋" w:eastAsia="仿宋" w:cs="仿宋"/>
          <w:sz w:val="32"/>
          <w:szCs w:val="32"/>
          <w:lang w:eastAsia="zh-CN"/>
        </w:rPr>
        <w:t>和物流项目纳入全市重点支持范围</w:t>
      </w:r>
      <w:r>
        <w:rPr>
          <w:rFonts w:hint="eastAsia" w:ascii="仿宋" w:hAnsi="仿宋" w:eastAsia="仿宋" w:cs="仿宋"/>
          <w:sz w:val="32"/>
          <w:szCs w:val="32"/>
        </w:rPr>
        <w:t>，赢得发展先机。三是科学编制“一港</w:t>
      </w:r>
      <w:r>
        <w:rPr>
          <w:rFonts w:hint="eastAsia" w:ascii="仿宋" w:hAnsi="仿宋" w:eastAsia="仿宋" w:cs="仿宋"/>
          <w:sz w:val="32"/>
          <w:szCs w:val="32"/>
          <w:lang w:eastAsia="zh-CN"/>
        </w:rPr>
        <w:t>三</w:t>
      </w:r>
      <w:r>
        <w:rPr>
          <w:rFonts w:hint="eastAsia" w:ascii="仿宋" w:hAnsi="仿宋" w:eastAsia="仿宋" w:cs="仿宋"/>
          <w:sz w:val="32"/>
          <w:szCs w:val="32"/>
        </w:rPr>
        <w:t>中心”</w:t>
      </w:r>
      <w:r>
        <w:rPr>
          <w:rFonts w:hint="eastAsia" w:ascii="仿宋" w:hAnsi="仿宋" w:eastAsia="仿宋" w:cs="仿宋"/>
          <w:sz w:val="32"/>
          <w:szCs w:val="32"/>
          <w:lang w:eastAsia="zh-CN"/>
        </w:rPr>
        <w:t>实施计划</w:t>
      </w:r>
      <w:r>
        <w:rPr>
          <w:rFonts w:hint="eastAsia" w:ascii="仿宋" w:hAnsi="仿宋" w:eastAsia="仿宋" w:cs="仿宋"/>
          <w:sz w:val="32"/>
          <w:szCs w:val="32"/>
        </w:rPr>
        <w:t>，在用地规模、交通组织、信息服务、基础设施建设、后勤保障等方面</w:t>
      </w:r>
      <w:r>
        <w:rPr>
          <w:rFonts w:hint="eastAsia" w:ascii="仿宋" w:hAnsi="仿宋" w:eastAsia="仿宋" w:cs="仿宋"/>
          <w:sz w:val="32"/>
          <w:szCs w:val="32"/>
          <w:lang w:eastAsia="zh-CN"/>
        </w:rPr>
        <w:t>给予大力支持</w:t>
      </w:r>
      <w:r>
        <w:rPr>
          <w:rFonts w:hint="eastAsia" w:ascii="仿宋" w:hAnsi="仿宋" w:eastAsia="仿宋" w:cs="仿宋"/>
          <w:sz w:val="32"/>
          <w:szCs w:val="32"/>
        </w:rPr>
        <w:t>，确保项目能顺利实施。四是对接好交通枢纽规划，形成四通八达的立体交通网络。</w:t>
      </w:r>
    </w:p>
    <w:p w14:paraId="5C656052">
      <w:pPr>
        <w:ind w:firstLine="640" w:firstLineChars="200"/>
        <w:rPr>
          <w:rFonts w:hint="eastAsia" w:ascii="仿宋" w:hAnsi="仿宋" w:eastAsia="仿宋" w:cs="仿宋"/>
          <w:sz w:val="32"/>
          <w:szCs w:val="32"/>
        </w:rPr>
      </w:pPr>
      <w:r>
        <w:rPr>
          <w:rFonts w:hint="eastAsia" w:ascii="仿宋" w:hAnsi="仿宋" w:eastAsia="仿宋" w:cs="仿宋"/>
          <w:sz w:val="32"/>
          <w:szCs w:val="32"/>
        </w:rPr>
        <w:t>（三）强化打造国家物流枢纽承载城市政策引导。一是加大资金引导力度。按照“申报一批、储备一批、建设一批、运营一批”的原则，分年度建立物流项目储备库，积极申报项目扶持，支持国有、民营资本有序进入物流市场。</w:t>
      </w:r>
      <w:r>
        <w:rPr>
          <w:rFonts w:hint="eastAsia" w:ascii="仿宋" w:hAnsi="仿宋" w:eastAsia="仿宋" w:cs="仿宋"/>
          <w:sz w:val="32"/>
          <w:szCs w:val="32"/>
          <w:lang w:eastAsia="zh-CN"/>
        </w:rPr>
        <w:t>成立切实管用的</w:t>
      </w:r>
      <w:r>
        <w:rPr>
          <w:rFonts w:hint="eastAsia" w:ascii="仿宋" w:hAnsi="仿宋" w:eastAsia="仿宋" w:cs="仿宋"/>
          <w:sz w:val="32"/>
          <w:szCs w:val="32"/>
        </w:rPr>
        <w:t>现代物流产业发展</w:t>
      </w:r>
      <w:r>
        <w:rPr>
          <w:rFonts w:hint="eastAsia" w:ascii="仿宋" w:hAnsi="仿宋" w:eastAsia="仿宋" w:cs="仿宋"/>
          <w:sz w:val="32"/>
          <w:szCs w:val="32"/>
          <w:lang w:eastAsia="zh-CN"/>
        </w:rPr>
        <w:t>支持政策</w:t>
      </w:r>
      <w:r>
        <w:rPr>
          <w:rFonts w:hint="eastAsia" w:ascii="仿宋" w:hAnsi="仿宋" w:eastAsia="仿宋" w:cs="仿宋"/>
          <w:sz w:val="32"/>
          <w:szCs w:val="32"/>
        </w:rPr>
        <w:t>，</w:t>
      </w:r>
      <w:r>
        <w:rPr>
          <w:rFonts w:hint="eastAsia" w:ascii="仿宋" w:hAnsi="仿宋" w:eastAsia="仿宋" w:cs="仿宋"/>
          <w:sz w:val="32"/>
          <w:szCs w:val="32"/>
          <w:lang w:eastAsia="zh-CN"/>
        </w:rPr>
        <w:t>成立专项发展基金，</w:t>
      </w:r>
      <w:r>
        <w:rPr>
          <w:rFonts w:hint="eastAsia" w:ascii="仿宋" w:hAnsi="仿宋" w:eastAsia="仿宋" w:cs="仿宋"/>
          <w:sz w:val="32"/>
          <w:szCs w:val="32"/>
        </w:rPr>
        <w:t>在及时做好政府奖励资金兑现的同时，对经营规范、纳税稳定、业务稳健的</w:t>
      </w:r>
      <w:r>
        <w:rPr>
          <w:rFonts w:hint="eastAsia" w:ascii="仿宋" w:hAnsi="仿宋" w:eastAsia="仿宋" w:cs="仿宋"/>
          <w:sz w:val="32"/>
          <w:szCs w:val="32"/>
          <w:lang w:eastAsia="zh-CN"/>
        </w:rPr>
        <w:t>上规纳统的</w:t>
      </w:r>
      <w:r>
        <w:rPr>
          <w:rFonts w:hint="eastAsia" w:ascii="仿宋" w:hAnsi="仿宋" w:eastAsia="仿宋" w:cs="仿宋"/>
          <w:sz w:val="32"/>
          <w:szCs w:val="32"/>
        </w:rPr>
        <w:t>专业物流企业给予贴息贷款支持。二是加大对多层次物流企业集群的培育。引导本地物流企业创品牌，对获得省级及以上知名品牌</w:t>
      </w:r>
      <w:r>
        <w:rPr>
          <w:rFonts w:hint="eastAsia" w:ascii="仿宋" w:hAnsi="仿宋" w:eastAsia="仿宋" w:cs="仿宋"/>
          <w:sz w:val="32"/>
          <w:szCs w:val="32"/>
          <w:lang w:eastAsia="zh-CN"/>
        </w:rPr>
        <w:t>、新创</w:t>
      </w:r>
      <w:r>
        <w:rPr>
          <w:rFonts w:hint="eastAsia" w:ascii="仿宋" w:hAnsi="仿宋" w:eastAsia="仿宋" w:cs="仿宋"/>
          <w:sz w:val="32"/>
          <w:szCs w:val="32"/>
          <w:lang w:val="en-US" w:eastAsia="zh-CN"/>
        </w:rPr>
        <w:t>3A级以上物流企业等</w:t>
      </w:r>
      <w:r>
        <w:rPr>
          <w:rFonts w:hint="eastAsia" w:ascii="仿宋" w:hAnsi="仿宋" w:eastAsia="仿宋" w:cs="仿宋"/>
          <w:sz w:val="32"/>
          <w:szCs w:val="32"/>
        </w:rPr>
        <w:t>给予奖励。三是加大对物流企业信用体系建设的协作。出台《物流企业信用体系建设管理办法》，按期发布诚信企业和失信企业名单，引导货主选择诚信企业。纳入政府信用体系建设范围，参与对失信企业的联合惩戒。四是加大对现代物流人才建设的支持。建立“物流规划管理专家库”和“物流操作技术工匠库”。将引进的高端物流人才纳入“隆中人才计划”范围给予政策扶持。</w:t>
      </w:r>
    </w:p>
    <w:p w14:paraId="0C111616">
      <w:pPr>
        <w:rPr>
          <w:rFonts w:hint="eastAsia" w:ascii="仿宋" w:hAnsi="仿宋" w:eastAsia="仿宋" w:cs="仿宋"/>
          <w:sz w:val="32"/>
          <w:szCs w:val="32"/>
        </w:rPr>
      </w:pPr>
      <w:r>
        <w:rPr>
          <w:rFonts w:hint="eastAsia" w:ascii="仿宋" w:hAnsi="仿宋" w:eastAsia="仿宋" w:cs="仿宋"/>
          <w:sz w:val="32"/>
          <w:szCs w:val="32"/>
        </w:rPr>
        <w:t>    </w:t>
      </w:r>
    </w:p>
    <w:p w14:paraId="36D0FDCA">
      <w:pPr>
        <w:rPr>
          <w:sz w:val="24"/>
          <w:szCs w:val="24"/>
        </w:rPr>
      </w:pPr>
      <w:r>
        <w:rPr>
          <w:rFonts w:hint="eastAsia"/>
          <w:sz w:val="24"/>
          <w:szCs w:val="24"/>
        </w:rPr>
        <w:t>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7552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D142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8ED142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4B9C46D9"/>
    <w:rsid w:val="1C4A6047"/>
    <w:rsid w:val="3F215815"/>
    <w:rsid w:val="4B9C46D9"/>
    <w:rsid w:val="6E5857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4678</Words>
  <Characters>4758</Characters>
  <Lines>0</Lines>
  <Paragraphs>0</Paragraphs>
  <TotalTime>201</TotalTime>
  <ScaleCrop>false</ScaleCrop>
  <LinksUpToDate>false</LinksUpToDate>
  <CharactersWithSpaces>4775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2022-08-04T07:23:00Z</dcterms:created>
  <dc:creator>Administrator</dc:creator>
  <cp:lastModifiedBy>Administrator</cp:lastModifiedBy>
  <dcterms:modified xsi:type="dcterms:W3CDTF">2025-11-10T08:26:31Z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FB81C3A509154CB5A248B3B3EF67F9C7</vt:lpwstr>
  </property>
  <property fmtid="{D5CDD505-2E9C-101B-9397-08002B2CF9AE}" pid="4" name="KSOTemplateDocerSaveRecord">
    <vt:lpwstr>eyJoZGlkIjoiNGI3ZThiZmZjMjQ0M2FmZGFiYjAzNjc1MTkyYmY4YmYifQ==</vt:lpwstr>
  </property>
</Properties>
</file>