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D4F9A">
      <w:pPr>
        <w:keepNext w:val="0"/>
        <w:keepLines w:val="0"/>
        <w:widowControl/>
        <w:suppressLineNumbers w:val="0"/>
        <w:jc w:val="center"/>
        <w:rPr>
          <w:rFonts w:hint="eastAsia" w:ascii="宋体" w:hAnsi="宋体" w:eastAsia="宋体" w:cs="宋体"/>
          <w:color w:val="000000"/>
          <w:kern w:val="0"/>
          <w:sz w:val="43"/>
          <w:szCs w:val="43"/>
          <w:lang w:val="en-US" w:eastAsia="zh-CN" w:bidi="ar"/>
        </w:rPr>
      </w:pPr>
      <w:r>
        <w:rPr>
          <w:rFonts w:hint="eastAsia" w:ascii="宋体" w:hAnsi="宋体" w:cs="宋体"/>
          <w:color w:val="000000"/>
          <w:kern w:val="0"/>
          <w:sz w:val="43"/>
          <w:szCs w:val="43"/>
          <w:lang w:val="en-US" w:eastAsia="zh-CN" w:bidi="ar"/>
        </w:rPr>
        <w:t>襄阳圆通智创</w:t>
      </w:r>
      <w:r>
        <w:rPr>
          <w:rFonts w:hint="eastAsia" w:ascii="宋体" w:hAnsi="宋体" w:eastAsia="宋体" w:cs="宋体"/>
          <w:color w:val="000000"/>
          <w:kern w:val="0"/>
          <w:sz w:val="43"/>
          <w:szCs w:val="43"/>
          <w:lang w:val="en-US" w:eastAsia="zh-CN" w:bidi="ar"/>
        </w:rPr>
        <w:t>园</w:t>
      </w:r>
      <w:r>
        <w:rPr>
          <w:rFonts w:hint="eastAsia" w:ascii="宋体" w:hAnsi="宋体" w:cs="宋体"/>
          <w:color w:val="000000"/>
          <w:kern w:val="0"/>
          <w:sz w:val="43"/>
          <w:szCs w:val="43"/>
          <w:lang w:val="en-US" w:eastAsia="zh-CN" w:bidi="ar"/>
        </w:rPr>
        <w:t>采访</w:t>
      </w:r>
      <w:r>
        <w:rPr>
          <w:rFonts w:hint="eastAsia" w:ascii="宋体" w:hAnsi="宋体" w:eastAsia="宋体" w:cs="宋体"/>
          <w:color w:val="000000"/>
          <w:kern w:val="0"/>
          <w:sz w:val="43"/>
          <w:szCs w:val="43"/>
          <w:lang w:val="en-US" w:eastAsia="zh-CN" w:bidi="ar"/>
        </w:rPr>
        <w:t>词</w:t>
      </w:r>
    </w:p>
    <w:p w14:paraId="362A8806">
      <w:pPr>
        <w:keepNext w:val="0"/>
        <w:keepLines w:val="0"/>
        <w:widowControl/>
        <w:suppressLineNumbers w:val="0"/>
        <w:jc w:val="center"/>
        <w:rPr>
          <w:rFonts w:hint="eastAsia" w:ascii="宋体" w:hAnsi="宋体" w:eastAsia="宋体" w:cs="宋体"/>
          <w:color w:val="000000"/>
          <w:kern w:val="0"/>
          <w:sz w:val="43"/>
          <w:szCs w:val="43"/>
          <w:lang w:val="en-US" w:eastAsia="zh-CN" w:bidi="ar"/>
        </w:rPr>
      </w:pPr>
    </w:p>
    <w:p w14:paraId="0E78169F">
      <w:pPr>
        <w:keepNext w:val="0"/>
        <w:keepLines w:val="0"/>
        <w:pageBreakBefore w:val="0"/>
        <w:widowControl w:val="0"/>
        <w:kinsoku/>
        <w:wordWrap/>
        <w:overflowPunct/>
        <w:topLinePunct w:val="0"/>
        <w:autoSpaceDE/>
        <w:autoSpaceDN/>
        <w:bidi w:val="0"/>
        <w:adjustRightInd/>
        <w:snapToGrid/>
        <w:spacing w:line="560" w:lineRule="exact"/>
        <w:ind w:firstLine="620" w:firstLineChars="200"/>
        <w:textAlignment w:val="auto"/>
        <w:rPr>
          <w:rFonts w:hint="default" w:ascii="仿宋" w:hAnsi="仿宋" w:eastAsia="仿宋" w:cs="仿宋"/>
          <w:b/>
          <w:bCs/>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圆通速递襄阳智创园是襄州区重点招商引进的中国快递业前三强项目，占地面积128亩，总投资6亿元，设计日分拣能力120万票，是汉江流域规模最大的快递分拨中心，也是圆通速递目前最先进的分拨中心。</w:t>
      </w:r>
    </w:p>
    <w:p w14:paraId="47F75C0D">
      <w:pPr>
        <w:ind w:firstLine="620" w:firstLineChars="200"/>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这里是圆通在华中地区最重要的集运枢纽，对外服务华中、华东、华南、华北16个城市，对内服务襄阳、南阳、十堰、神农架等35个县、市、区分部，实现了进出港一体化操作。</w:t>
      </w:r>
    </w:p>
    <w:p w14:paraId="0B381E5A">
      <w:pPr>
        <w:ind w:firstLine="620" w:firstLineChars="200"/>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该项目自2024年10月运营以来，日分拣量已达到70-110万票，是以前分拣能力</w:t>
      </w:r>
      <w:bookmarkStart w:id="0" w:name="_GoBack"/>
      <w:bookmarkEnd w:id="0"/>
      <w:r>
        <w:rPr>
          <w:rFonts w:hint="eastAsia" w:ascii="仿宋" w:hAnsi="仿宋" w:eastAsia="仿宋" w:cs="仿宋"/>
          <w:color w:val="000000"/>
          <w:kern w:val="0"/>
          <w:sz w:val="31"/>
          <w:szCs w:val="31"/>
          <w:lang w:val="en-US" w:eastAsia="zh-CN" w:bidi="ar"/>
        </w:rPr>
        <w:t>的2至3倍，已提供就业岗位超300个，实现营业收入超2亿元。</w:t>
      </w:r>
    </w:p>
    <w:p w14:paraId="7321CAA8">
      <w:pPr>
        <w:ind w:firstLine="620" w:firstLineChars="200"/>
        <w:rPr>
          <w:rFonts w:hint="default"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圆通襄阳公司正在该园区加快建设区域物联网科技创新基地、妈妈商贸基地、智慧云仓中心和结算中心，全面达产后可实现年营业收入5亿元，带动各类电子商务交易额超8亿元。</w:t>
      </w:r>
    </w:p>
    <w:p w14:paraId="7EA79D23">
      <w:pPr>
        <w:ind w:firstLine="620" w:firstLineChars="200"/>
        <w:rPr>
          <w:rFonts w:hint="default" w:ascii="仿宋" w:hAnsi="仿宋" w:eastAsia="仿宋" w:cs="仿宋"/>
          <w:b w:val="0"/>
          <w:bCs w:val="0"/>
          <w:color w:val="000000"/>
          <w:kern w:val="0"/>
          <w:sz w:val="31"/>
          <w:szCs w:val="31"/>
          <w:lang w:val="en-US" w:eastAsia="zh-CN" w:bidi="ar"/>
        </w:rPr>
      </w:pPr>
      <w:r>
        <w:rPr>
          <w:rFonts w:hint="eastAsia" w:ascii="仿宋" w:hAnsi="仿宋" w:eastAsia="仿宋" w:cs="仿宋"/>
          <w:b w:val="0"/>
          <w:bCs w:val="0"/>
          <w:color w:val="000000"/>
          <w:kern w:val="0"/>
          <w:sz w:val="31"/>
          <w:szCs w:val="31"/>
          <w:lang w:val="en-US" w:eastAsia="zh-CN" w:bidi="ar"/>
        </w:rPr>
        <w:t>圆通公司作为“中国民营企业500强”、国家5A级物流企业，始终致力于科技创新锻造新质生产力，全面推进数字化转型战略，引领快递行业向科技化、智能化快速发展，为襄阳构建全国物流枢纽城市贡献圆通力量。</w:t>
      </w:r>
    </w:p>
    <w:p w14:paraId="3EB1AA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60B0F"/>
    <w:rsid w:val="0196528E"/>
    <w:rsid w:val="02754F70"/>
    <w:rsid w:val="02CE1B9C"/>
    <w:rsid w:val="064A373F"/>
    <w:rsid w:val="07992BCE"/>
    <w:rsid w:val="08CF3E9F"/>
    <w:rsid w:val="09247B6C"/>
    <w:rsid w:val="09490F44"/>
    <w:rsid w:val="09A13959"/>
    <w:rsid w:val="0AEC1EB9"/>
    <w:rsid w:val="0D0B5E76"/>
    <w:rsid w:val="0DB65473"/>
    <w:rsid w:val="10E0493C"/>
    <w:rsid w:val="11424308"/>
    <w:rsid w:val="127C4D36"/>
    <w:rsid w:val="128B7547"/>
    <w:rsid w:val="136D533C"/>
    <w:rsid w:val="13E71812"/>
    <w:rsid w:val="14D718DA"/>
    <w:rsid w:val="1BFC7FB3"/>
    <w:rsid w:val="1C7F5CDE"/>
    <w:rsid w:val="1ED24433"/>
    <w:rsid w:val="20AF7667"/>
    <w:rsid w:val="20E17154"/>
    <w:rsid w:val="21713F33"/>
    <w:rsid w:val="222B211E"/>
    <w:rsid w:val="22F249EE"/>
    <w:rsid w:val="230D31C0"/>
    <w:rsid w:val="23B13593"/>
    <w:rsid w:val="27090BB5"/>
    <w:rsid w:val="272B6791"/>
    <w:rsid w:val="282B5EFE"/>
    <w:rsid w:val="285B4DAE"/>
    <w:rsid w:val="292366BA"/>
    <w:rsid w:val="29285A31"/>
    <w:rsid w:val="29767A0C"/>
    <w:rsid w:val="2AC143CD"/>
    <w:rsid w:val="2BD85606"/>
    <w:rsid w:val="2DA16130"/>
    <w:rsid w:val="2F0E1921"/>
    <w:rsid w:val="3194493E"/>
    <w:rsid w:val="33C4483D"/>
    <w:rsid w:val="34520F68"/>
    <w:rsid w:val="35296774"/>
    <w:rsid w:val="3887179F"/>
    <w:rsid w:val="39CB2659"/>
    <w:rsid w:val="3AB648DB"/>
    <w:rsid w:val="3ADC1AB6"/>
    <w:rsid w:val="3FEC2F5F"/>
    <w:rsid w:val="40070BE5"/>
    <w:rsid w:val="406034BE"/>
    <w:rsid w:val="43006E5E"/>
    <w:rsid w:val="445E74CF"/>
    <w:rsid w:val="44E10667"/>
    <w:rsid w:val="46BD3ADE"/>
    <w:rsid w:val="47AF6B01"/>
    <w:rsid w:val="490A525B"/>
    <w:rsid w:val="4A555E33"/>
    <w:rsid w:val="4AF27E63"/>
    <w:rsid w:val="4B604AD5"/>
    <w:rsid w:val="4B6E397C"/>
    <w:rsid w:val="4CD55ACE"/>
    <w:rsid w:val="4F66574D"/>
    <w:rsid w:val="4FD03228"/>
    <w:rsid w:val="51BC4317"/>
    <w:rsid w:val="559538EB"/>
    <w:rsid w:val="5BA53E16"/>
    <w:rsid w:val="5C0E796E"/>
    <w:rsid w:val="5E894848"/>
    <w:rsid w:val="60184F2B"/>
    <w:rsid w:val="61776227"/>
    <w:rsid w:val="61D378EA"/>
    <w:rsid w:val="63B97116"/>
    <w:rsid w:val="66687F89"/>
    <w:rsid w:val="67985BDE"/>
    <w:rsid w:val="67FE0A13"/>
    <w:rsid w:val="6A001FC7"/>
    <w:rsid w:val="6A007769"/>
    <w:rsid w:val="6B4873E0"/>
    <w:rsid w:val="6DE04576"/>
    <w:rsid w:val="6FFA3FAE"/>
    <w:rsid w:val="72B66C3A"/>
    <w:rsid w:val="74FB0CB8"/>
    <w:rsid w:val="75A21A27"/>
    <w:rsid w:val="764D7EE0"/>
    <w:rsid w:val="7D6365F4"/>
    <w:rsid w:val="7EA338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2737</Words>
  <Characters>2806</Characters>
  <Lines>0</Lines>
  <Paragraphs>0</Paragraphs>
  <TotalTime>17</TotalTime>
  <ScaleCrop>false</ScaleCrop>
  <LinksUpToDate>false</LinksUpToDate>
  <CharactersWithSpaces>2817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2025-04-09T00:28:23Z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eyJoZGlkIjoiNGI3ZThiZmZjMjQ0M2FmZGFiYjAzNjc1MTkyYmY4YmYifQ==</vt:lpwstr>
  </property>
  <property fmtid="{D5CDD505-2E9C-101B-9397-08002B2CF9AE}" pid="4" name="ICV">
    <vt:lpwstr>0DD867CBD5E54C50BB71F03B57BA28D4_12</vt:lpwstr>
  </property>
</Properties>
</file>