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sz="1"/>
          <w:left w:val="single" w:sz="1"/>
          <w:bottom w:val="single" w:sz="1"/>
          <w:right w:val="single" w:sz="1"/>
          <w:insideH w:val="single" w:sz="1"/>
          <w:insideV w:val="single" w:sz="1"/>
        </w:tblBorders>
      </w:tblPr>
      <w:tblGrid>
        <w:gridCol w:w="100"/>
        <w:gridCol w:w="100"/>
        <w:gridCol w:w="100"/>
        <w:gridCol w:w="100"/>
      </w:tblGrid>
      <w:tr>
        <w:tc>
          <w:tcPr>
            <w:tcMar>
              <w:top w:type="dxa" w:w="100"/>
              <w:left w:type="dxa" w:w="200"/>
              <w:bottom w:type="dxa" w:w="100"/>
              <w:right w:type="dxa" w:w="200"/>
            </w:tcMar>
          </w:tcPr>
          <w:p>
            <w:pPr>
              <w:spacing w:before="100" w:after="100"/>
            </w:pPr>
            <w:r>
              <w:rPr>
                <w:b w:val="false"/>
                <w:bCs w:val="false"/>
                <w:sz w:val="24"/>
                <w:szCs w:val="24"/>
              </w:rPr>
              <w:t xml:space="preserve">产业带</w:t>
            </w:r>
          </w:p>
        </w:tc>
        <w:tc>
          <w:tcPr>
            <w:tcMar>
              <w:top w:type="dxa" w:w="100"/>
              <w:left w:type="dxa" w:w="200"/>
              <w:bottom w:type="dxa" w:w="100"/>
              <w:right w:type="dxa" w:w="200"/>
            </w:tcMar>
          </w:tcPr>
          <w:p>
            <w:pPr>
              <w:spacing w:before="100" w:after="100"/>
            </w:pPr>
            <w:r>
              <w:rPr>
                <w:b w:val="false"/>
                <w:bCs w:val="false"/>
                <w:sz w:val="24"/>
                <w:szCs w:val="24"/>
              </w:rPr>
              <w:t xml:space="preserve">涉及地区含襄州</w:t>
            </w:r>
          </w:p>
        </w:tc>
        <w:tc>
          <w:tcPr>
            <w:tcMar>
              <w:top w:type="dxa" w:w="100"/>
              <w:left w:type="dxa" w:w="200"/>
              <w:bottom w:type="dxa" w:w="100"/>
              <w:right w:type="dxa" w:w="200"/>
            </w:tcMar>
          </w:tcPr>
          <w:p>
            <w:pPr>
              <w:spacing w:before="100" w:after="100"/>
            </w:pPr>
            <w:r>
              <w:rPr>
                <w:b w:val="false"/>
                <w:bCs w:val="false"/>
                <w:sz w:val="24"/>
                <w:szCs w:val="24"/>
              </w:rPr>
              <w:t xml:space="preserve">主导产业方向</w:t>
            </w:r>
          </w:p>
        </w:tc>
        <w:tc>
          <w:tcPr>
            <w:tcMar>
              <w:top w:type="dxa" w:w="100"/>
              <w:left w:type="dxa" w:w="200"/>
              <w:bottom w:type="dxa" w:w="100"/>
              <w:right w:type="dxa" w:w="200"/>
            </w:tcMar>
          </w:tcPr>
          <w:p>
            <w:pPr>
              <w:spacing w:before="100" w:after="100"/>
            </w:pPr>
            <w:r>
              <w:rPr>
                <w:b w:val="false"/>
                <w:bCs w:val="false"/>
                <w:sz w:val="24"/>
                <w:szCs w:val="24"/>
              </w:rPr>
              <w:t xml:space="preserve">备注</w:t>
            </w:r>
          </w:p>
        </w:tc>
      </w:tr>
      <w:tr>
        <w:tc>
          <w:tcPr>
            <w:tcMar>
              <w:top w:type="dxa" w:w="100"/>
              <w:left w:type="dxa" w:w="200"/>
              <w:bottom w:type="dxa" w:w="100"/>
              <w:right w:type="dxa" w:w="200"/>
            </w:tcMar>
          </w:tcPr>
          <w:p>
            <w:pPr>
              <w:spacing w:before="100" w:after="100"/>
            </w:pPr>
            <w:r>
              <w:rPr>
                <w:b w:val="false"/>
                <w:bCs w:val="false"/>
                <w:sz w:val="24"/>
                <w:szCs w:val="24"/>
              </w:rPr>
              <w:t xml:space="preserve">汉江沿江产业带</w:t>
            </w:r>
          </w:p>
        </w:tc>
        <w:tc>
          <w:tcPr>
            <w:tcMar>
              <w:top w:type="dxa" w:w="100"/>
              <w:left w:type="dxa" w:w="200"/>
              <w:bottom w:type="dxa" w:w="100"/>
              <w:right w:type="dxa" w:w="200"/>
            </w:tcMar>
          </w:tcPr>
          <w:p>
            <w:pPr>
              <w:spacing w:before="100" w:after="100"/>
            </w:pPr>
            <w:r>
              <w:rPr>
                <w:b w:val="false"/>
                <w:bCs w:val="false"/>
                <w:sz w:val="24"/>
                <w:szCs w:val="24"/>
              </w:rPr>
              <w:t xml:space="preserve">老河口谷城襄城樊城襄州宜城</w:t>
            </w:r>
          </w:p>
        </w:tc>
        <w:tc>
          <w:tcPr>
            <w:tcMar>
              <w:top w:type="dxa" w:w="100"/>
              <w:left w:type="dxa" w:w="200"/>
              <w:bottom w:type="dxa" w:w="100"/>
              <w:right w:type="dxa" w:w="200"/>
            </w:tcMar>
          </w:tcPr>
          <w:p>
            <w:pPr>
              <w:spacing w:before="100" w:after="100"/>
            </w:pPr>
            <w:r>
              <w:rPr>
                <w:b w:val="false"/>
                <w:bCs w:val="false"/>
                <w:sz w:val="24"/>
                <w:szCs w:val="24"/>
              </w:rPr>
              <w:t xml:space="preserve">汽车及零部件电子信息精细化工生物医药高端装备纺织服装现代物流文旅等</w:t>
            </w:r>
          </w:p>
        </w:tc>
        <w:tc>
          <w:tcPr>
            <w:tcMar>
              <w:top w:type="dxa" w:w="100"/>
              <w:left w:type="dxa" w:w="200"/>
              <w:bottom w:type="dxa" w:w="100"/>
              <w:right w:type="dxa" w:w="200"/>
            </w:tcMar>
          </w:tcPr>
          <w:p>
            <w:pPr>
              <w:spacing w:before="100" w:after="100"/>
            </w:pPr>
            <w:r>
              <w:rPr>
                <w:b w:val="false"/>
                <w:bCs w:val="false"/>
                <w:sz w:val="24"/>
                <w:szCs w:val="24"/>
              </w:rPr>
              <w:t xml:space="preserve">重点依托汉江发展带</w:t>
            </w:r>
          </w:p>
        </w:tc>
      </w:tr>
      <w:tr>
        <w:tc>
          <w:tcPr>
            <w:tcMar>
              <w:top w:type="dxa" w:w="100"/>
              <w:left w:type="dxa" w:w="200"/>
              <w:bottom w:type="dxa" w:w="100"/>
              <w:right w:type="dxa" w:w="200"/>
            </w:tcMar>
          </w:tcPr>
          <w:p>
            <w:pPr>
              <w:spacing w:before="100" w:after="100"/>
            </w:pPr>
            <w:r>
              <w:rPr>
                <w:b w:val="false"/>
                <w:bCs w:val="false"/>
                <w:sz w:val="24"/>
                <w:szCs w:val="24"/>
              </w:rPr>
              <w:t xml:space="preserve">汉十沿线产业带</w:t>
            </w:r>
          </w:p>
        </w:tc>
        <w:tc>
          <w:tcPr>
            <w:tcMar>
              <w:top w:type="dxa" w:w="100"/>
              <w:left w:type="dxa" w:w="200"/>
              <w:bottom w:type="dxa" w:w="100"/>
              <w:right w:type="dxa" w:w="200"/>
            </w:tcMar>
          </w:tcPr>
          <w:p>
            <w:pPr>
              <w:spacing w:before="100" w:after="100"/>
            </w:pPr>
            <w:r>
              <w:rPr>
                <w:b w:val="false"/>
                <w:bCs w:val="false"/>
                <w:sz w:val="24"/>
                <w:szCs w:val="24"/>
              </w:rPr>
              <w:t xml:space="preserve">高新区经开区枣阳襄州樊城等</w:t>
            </w:r>
          </w:p>
        </w:tc>
        <w:tc>
          <w:tcPr>
            <w:tcMar>
              <w:top w:type="dxa" w:w="100"/>
              <w:left w:type="dxa" w:w="200"/>
              <w:bottom w:type="dxa" w:w="100"/>
              <w:right w:type="dxa" w:w="200"/>
            </w:tcMar>
          </w:tcPr>
          <w:p>
            <w:pPr>
              <w:spacing w:before="100" w:after="100"/>
            </w:pPr>
            <w:r>
              <w:rPr>
                <w:b w:val="false"/>
                <w:bCs w:val="false"/>
                <w:sz w:val="24"/>
                <w:szCs w:val="24"/>
              </w:rPr>
              <w:t xml:space="preserve">汽车与零部件电子信息装备制造农产品加工新能源新材料</w:t>
            </w:r>
          </w:p>
        </w:tc>
        <w:tc>
          <w:tcPr>
            <w:tcMar>
              <w:top w:type="dxa" w:w="100"/>
              <w:left w:type="dxa" w:w="200"/>
              <w:bottom w:type="dxa" w:w="100"/>
              <w:right w:type="dxa" w:w="200"/>
            </w:tcMar>
          </w:tcPr>
          <w:p>
            <w:pPr>
              <w:spacing w:before="100" w:after="100"/>
            </w:pPr>
            <w:r>
              <w:rPr>
                <w:b w:val="false"/>
                <w:bCs w:val="false"/>
                <w:sz w:val="24"/>
                <w:szCs w:val="24"/>
              </w:rPr>
              <w:t xml:space="preserve">制造业主导</w:t>
            </w:r>
          </w:p>
        </w:tc>
      </w:tr>
      <w:tr>
        <w:tc>
          <w:tcPr>
            <w:tcMar>
              <w:top w:type="dxa" w:w="100"/>
              <w:left w:type="dxa" w:w="200"/>
              <w:bottom w:type="dxa" w:w="100"/>
              <w:right w:type="dxa" w:w="200"/>
            </w:tcMar>
          </w:tcPr>
          <w:p>
            <w:pPr>
              <w:spacing w:before="100" w:after="100"/>
            </w:pPr>
            <w:r>
              <w:rPr>
                <w:b w:val="false"/>
                <w:bCs w:val="false"/>
                <w:sz w:val="24"/>
                <w:szCs w:val="24"/>
              </w:rPr>
              <w:t xml:space="preserve">麻竹高速产业带</w:t>
            </w:r>
          </w:p>
        </w:tc>
        <w:tc>
          <w:tcPr>
            <w:tcMar>
              <w:top w:type="dxa" w:w="100"/>
              <w:left w:type="dxa" w:w="200"/>
              <w:bottom w:type="dxa" w:w="100"/>
              <w:right w:type="dxa" w:w="200"/>
            </w:tcMar>
          </w:tcPr>
          <w:p>
            <w:pPr>
              <w:spacing w:before="100" w:after="100"/>
            </w:pPr>
            <w:r>
              <w:rPr>
                <w:b w:val="false"/>
                <w:bCs w:val="false"/>
                <w:sz w:val="24"/>
                <w:szCs w:val="24"/>
              </w:rPr>
              <w:t xml:space="preserve">枣阳宜城南漳保康等</w:t>
            </w:r>
          </w:p>
        </w:tc>
        <w:tc>
          <w:tcPr>
            <w:tcMar>
              <w:top w:type="dxa" w:w="100"/>
              <w:left w:type="dxa" w:w="200"/>
              <w:bottom w:type="dxa" w:w="100"/>
              <w:right w:type="dxa" w:w="200"/>
            </w:tcMar>
          </w:tcPr>
          <w:p>
            <w:pPr>
              <w:spacing w:before="100" w:after="100"/>
            </w:pPr>
            <w:r>
              <w:rPr>
                <w:b w:val="false"/>
                <w:bCs w:val="false"/>
                <w:sz w:val="24"/>
                <w:szCs w:val="24"/>
              </w:rPr>
              <w:t xml:space="preserve">有机农业农产品精深加工生态旅游电商融合产业</w:t>
            </w:r>
          </w:p>
        </w:tc>
        <w:tc>
          <w:tcPr>
            <w:tcMar>
              <w:top w:type="dxa" w:w="100"/>
              <w:left w:type="dxa" w:w="200"/>
              <w:bottom w:type="dxa" w:w="100"/>
              <w:right w:type="dxa" w:w="200"/>
            </w:tcMar>
          </w:tcPr>
          <w:p>
            <w:pPr>
              <w:spacing w:before="100" w:after="100"/>
            </w:pPr>
            <w:r>
              <w:rPr>
                <w:b w:val="false"/>
                <w:bCs w:val="false"/>
                <w:sz w:val="24"/>
                <w:szCs w:val="24"/>
              </w:rPr>
              <w:t xml:space="preserve">农业+生态方向</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2025-12-01T12:03:27.481Z</dcterms:created>
  <dcterms:modified xsi:type="dcterms:W3CDTF">2025-12-01T12:03:27.481Z</dcterms:modified>
</cp:coreProperties>
</file>

<file path=docProps/custom.xml><?xml version="1.0" encoding="utf-8"?>
<Properties xmlns="http://schemas.openxmlformats.org/officeDocument/2006/custom-properties" xmlns:vt="http://schemas.openxmlformats.org/officeDocument/2006/docPropsVTypes"/>
</file>