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yckrjof9s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ab/>
        <w:tab/>
        <w:t xml:space="preserve">Hobby App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gylju4aq0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eogy378qd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user-friendly UI for a hobby app in Figma, focusing on intuitive design for tracking and managing hobbies, including features like a dashboard, hobby list, activity tracking, and social integration.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15113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olpnm8z00zw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Created a New Figma File:</w:t>
      </w:r>
      <w:r w:rsidDel="00000000" w:rsidR="00000000" w:rsidRPr="00000000">
        <w:rPr>
          <w:rtl w:val="0"/>
        </w:rPr>
        <w:t xml:space="preserve"> I started by creating a new file in Figma and set up frames for all the key screens, such as Home, Hobby List, and Settings.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Defined My Design System:</w:t>
      </w:r>
      <w:r w:rsidDel="00000000" w:rsidR="00000000" w:rsidRPr="00000000">
        <w:rPr>
          <w:rtl w:val="0"/>
        </w:rPr>
        <w:t xml:space="preserve"> I chose a color palette and typography that fit the app’s theme. Then, I created reusable components like buttons, input fields, and cards to maintain consistency.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Designed Each Screen:</w:t>
      </w:r>
      <w:r w:rsidDel="00000000" w:rsidR="00000000" w:rsidRPr="00000000">
        <w:rPr>
          <w:rtl w:val="0"/>
        </w:rPr>
        <w:t xml:space="preserve"> I used the components I created to design the individual screens, making sure everything was aligned and easy to navigate.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Added Interactions:</w:t>
      </w:r>
      <w:r w:rsidDel="00000000" w:rsidR="00000000" w:rsidRPr="00000000">
        <w:rPr>
          <w:rtl w:val="0"/>
        </w:rPr>
        <w:t xml:space="preserve"> I linked the screens together and set up basic interactions, like buttons leading to new pages and smooth transitions between screens.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Tested and Iterated:</w:t>
      </w:r>
      <w:r w:rsidDel="00000000" w:rsidR="00000000" w:rsidRPr="00000000">
        <w:rPr>
          <w:rtl w:val="0"/>
        </w:rPr>
        <w:t xml:space="preserve"> After prototyping, I tested the flow by clicking through the app and made changes based on how it felt and any feedback I got.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fiqleww8i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7xrqbhuj8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/>
      </w:pPr>
      <w:bookmarkStart w:colFirst="0" w:colLast="0" w:name="_ik31np85w2d8" w:id="6"/>
      <w:bookmarkEnd w:id="6"/>
      <w:r w:rsidDel="00000000" w:rsidR="00000000" w:rsidRPr="00000000">
        <w:rPr>
          <w:rtl w:val="0"/>
        </w:rPr>
        <w:t xml:space="preserve">A complete, polished UI design for the hobby app with a functional prototype that users can interact with. It includes screens for managing hobbies, tracking progress, and social features, all designed with consistent style and usability in mind.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