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F5A7FD">
      <w:pPr>
        <w:pStyle w:val="2"/>
      </w:pPr>
      <w:bookmarkStart w:id="0" w:name="问题你是从什么时候开始阅读同人文的"/>
      <w:r>
        <w:rPr>
          <w:rFonts w:hint="eastAsia"/>
        </w:rPr>
        <w:t>问题：你是从什么时候开始阅读同人文的？</w:t>
      </w:r>
    </w:p>
    <w:p w14:paraId="7FF81525">
      <w:pPr>
        <w:pStyle w:val="6"/>
        <w:rPr>
          <w:rFonts w:ascii="宋体" w:hAnsi="宋体" w:eastAsia="宋体" w:cs="宋体"/>
          <w:sz w:val="24"/>
          <w:szCs w:val="24"/>
        </w:rPr>
      </w:pPr>
      <w:r>
        <w:rPr>
          <w:rFonts w:hint="eastAsia"/>
        </w:rPr>
        <w:t>回答：如果说是广义的同人文，我从小学四五年级就开始了，大约在2009-2010年左右。当时因为对小语种和文学的兴趣，很早就接触了这类作品。</w:t>
      </w:r>
      <w:r>
        <w:rPr>
          <w:rFonts w:ascii="宋体" w:hAnsi="宋体" w:eastAsia="宋体" w:cs="宋体"/>
          <w:sz w:val="24"/>
          <w:szCs w:val="24"/>
        </w:rPr>
        <w:t>虽然关注的领域（“坑”）会随着时间变化 ，但我一直保持着阅读小说的习惯 ，特别是历史同人文 。我涉猎的史同也不仅仅是国内的，国外的也会有 ，比如在这个阶段，我可能在“日本史同坑”待一会儿，过段时间又回“中国史同坑”了，甚至会去搞欧洲史 。</w:t>
      </w:r>
    </w:p>
    <w:p w14:paraId="23182A91">
      <w:pPr>
        <w:pStyle w:val="3"/>
      </w:pPr>
    </w:p>
    <w:bookmarkEnd w:id="0"/>
    <w:p w14:paraId="54B421C5">
      <w:pPr>
        <w:pStyle w:val="2"/>
      </w:pPr>
      <w:bookmarkStart w:id="1" w:name="问题你通常通过哪些平台阅读和发现同人文"/>
      <w:r>
        <w:rPr>
          <w:rFonts w:hint="eastAsia"/>
        </w:rPr>
        <w:t>问题：你通常通过哪些平台阅读和发现同人文？</w:t>
      </w:r>
    </w:p>
    <w:p w14:paraId="6C08FC5C">
      <w:pPr>
        <w:pStyle w:val="6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/>
        </w:rPr>
        <w:t>回答：</w:t>
      </w:r>
      <w:r>
        <w:rPr>
          <w:rFonts w:ascii="宋体" w:hAnsi="宋体" w:eastAsia="宋体" w:cs="宋体"/>
          <w:sz w:val="24"/>
          <w:szCs w:val="24"/>
        </w:rPr>
        <w:t>早期主要通过</w:t>
      </w:r>
      <w:r>
        <w:rPr>
          <w:rFonts w:ascii="宋体" w:hAnsi="宋体" w:eastAsia="宋体" w:cs="宋体"/>
          <w:b/>
          <w:bCs/>
          <w:sz w:val="24"/>
          <w:szCs w:val="24"/>
        </w:rPr>
        <w:t>纸媒</w:t>
      </w:r>
      <w:r>
        <w:rPr>
          <w:rFonts w:ascii="宋体" w:hAnsi="宋体" w:eastAsia="宋体" w:cs="宋体"/>
          <w:sz w:val="24"/>
          <w:szCs w:val="24"/>
        </w:rPr>
        <w:t>（像报刊亭卖的出版同人文）和</w:t>
      </w:r>
      <w:r>
        <w:rPr>
          <w:rFonts w:ascii="宋体" w:hAnsi="宋体" w:eastAsia="宋体" w:cs="宋体"/>
          <w:b/>
          <w:bCs/>
          <w:sz w:val="24"/>
          <w:szCs w:val="24"/>
        </w:rPr>
        <w:t>贴吧</w:t>
      </w:r>
      <w:r>
        <w:rPr>
          <w:rFonts w:ascii="宋体" w:hAnsi="宋体" w:eastAsia="宋体" w:cs="宋体"/>
          <w:sz w:val="24"/>
          <w:szCs w:val="24"/>
        </w:rPr>
        <w:t xml:space="preserve"> 。贴吧是当时看同人文最好的地方，产量比较惊人 。现在比较常见的话，前几年喜欢用</w:t>
      </w:r>
      <w:r>
        <w:rPr>
          <w:rFonts w:ascii="宋体" w:hAnsi="宋体" w:eastAsia="宋体" w:cs="宋体"/>
          <w:b/>
          <w:bCs/>
          <w:sz w:val="24"/>
          <w:szCs w:val="24"/>
        </w:rPr>
        <w:t>LOFTER</w:t>
      </w:r>
      <w:r>
        <w:rPr>
          <w:rFonts w:ascii="宋体" w:hAnsi="宋体" w:eastAsia="宋体" w:cs="宋体"/>
          <w:sz w:val="24"/>
          <w:szCs w:val="24"/>
        </w:rPr>
        <w:t>，但现在用得少了 。目前主要使用</w:t>
      </w:r>
      <w:r>
        <w:rPr>
          <w:rFonts w:ascii="宋体" w:hAnsi="宋体" w:eastAsia="宋体" w:cs="宋体"/>
          <w:b/>
          <w:bCs/>
          <w:sz w:val="24"/>
          <w:szCs w:val="24"/>
        </w:rPr>
        <w:t>微博</w:t>
      </w:r>
      <w:r>
        <w:rPr>
          <w:rFonts w:ascii="宋体" w:hAnsi="宋体" w:eastAsia="宋体" w:cs="宋体"/>
          <w:sz w:val="24"/>
          <w:szCs w:val="24"/>
        </w:rPr>
        <w:t>（有专门的推荐bot，每天都会刷）、</w:t>
      </w:r>
      <w:r>
        <w:rPr>
          <w:rFonts w:ascii="宋体" w:hAnsi="宋体" w:eastAsia="宋体" w:cs="宋体"/>
          <w:b/>
          <w:bCs/>
          <w:sz w:val="24"/>
          <w:szCs w:val="24"/>
        </w:rPr>
        <w:t>晋江</w:t>
      </w:r>
      <w:r>
        <w:rPr>
          <w:rFonts w:ascii="宋体" w:hAnsi="宋体" w:eastAsia="宋体" w:cs="宋体"/>
          <w:sz w:val="24"/>
          <w:szCs w:val="24"/>
        </w:rPr>
        <w:t>（适合看长情老师写的作品，但史同近年来不适合连载）、</w:t>
      </w:r>
      <w:r>
        <w:rPr>
          <w:rFonts w:ascii="宋体" w:hAnsi="宋体" w:eastAsia="宋体" w:cs="宋体"/>
          <w:b/>
          <w:bCs/>
          <w:sz w:val="24"/>
          <w:szCs w:val="24"/>
        </w:rPr>
        <w:t>P站（EXA）</w:t>
      </w:r>
      <w:r>
        <w:rPr>
          <w:rFonts w:ascii="宋体" w:hAnsi="宋体" w:eastAsia="宋体" w:cs="宋体"/>
          <w:sz w:val="24"/>
          <w:szCs w:val="24"/>
        </w:rPr>
        <w:t>（因为自己学小语种，会去搜tag找小语种作品）和</w:t>
      </w:r>
      <w:r>
        <w:rPr>
          <w:rFonts w:ascii="宋体" w:hAnsi="宋体" w:eastAsia="宋体" w:cs="宋体"/>
          <w:b/>
          <w:bCs/>
          <w:sz w:val="24"/>
          <w:szCs w:val="24"/>
        </w:rPr>
        <w:t>AO3</w:t>
      </w:r>
      <w:r>
        <w:rPr>
          <w:rFonts w:ascii="宋体" w:hAnsi="宋体" w:eastAsia="宋体" w:cs="宋体"/>
          <w:sz w:val="24"/>
          <w:szCs w:val="24"/>
        </w:rPr>
        <w:t xml:space="preserve"> 。</w:t>
      </w:r>
      <w:r>
        <w:rPr>
          <w:rFonts w:ascii="宋体" w:hAnsi="宋体" w:eastAsia="宋体" w:cs="宋体"/>
          <w:b/>
          <w:bCs/>
          <w:sz w:val="24"/>
          <w:szCs w:val="24"/>
        </w:rPr>
        <w:t>AO3</w:t>
      </w:r>
      <w:r>
        <w:rPr>
          <w:rFonts w:ascii="宋体" w:hAnsi="宋体" w:eastAsia="宋体" w:cs="宋体"/>
          <w:sz w:val="24"/>
          <w:szCs w:val="24"/>
        </w:rPr>
        <w:t>对我来说像一个“后备箱”一样的存在 ，特别适合保存那些因网站关站或删除而得不到保存的文章 。我最喜欢它排版简洁和可以下载PDF的功能，方便整理存档 。此外，</w:t>
      </w:r>
      <w:r>
        <w:rPr>
          <w:rFonts w:ascii="宋体" w:hAnsi="宋体" w:eastAsia="宋体" w:cs="宋体"/>
          <w:b/>
          <w:bCs/>
          <w:sz w:val="24"/>
          <w:szCs w:val="24"/>
        </w:rPr>
        <w:t>爱发电</w:t>
      </w:r>
      <w:r>
        <w:rPr>
          <w:rFonts w:ascii="宋体" w:hAnsi="宋体" w:eastAsia="宋体" w:cs="宋体"/>
          <w:sz w:val="24"/>
          <w:szCs w:val="24"/>
        </w:rPr>
        <w:t>、台湾的论坛和脸书也是寻找华语圈同好的好去处 ，有时也会在</w:t>
      </w:r>
      <w:r>
        <w:rPr>
          <w:rFonts w:ascii="宋体" w:hAnsi="宋体" w:eastAsia="宋体" w:cs="宋体"/>
          <w:b/>
          <w:bCs/>
          <w:sz w:val="24"/>
          <w:szCs w:val="24"/>
        </w:rPr>
        <w:t>推特</w:t>
      </w:r>
      <w:r>
        <w:rPr>
          <w:rFonts w:ascii="宋体" w:hAnsi="宋体" w:eastAsia="宋体" w:cs="宋体"/>
          <w:sz w:val="24"/>
          <w:szCs w:val="24"/>
        </w:rPr>
        <w:t>上找到同好的账号和产出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B078CB7">
      <w:pPr>
        <w:pStyle w:val="3"/>
        <w:rPr>
          <w:rFonts w:hint="eastAsia"/>
          <w:lang w:eastAsia="zh-CN"/>
        </w:rPr>
      </w:pPr>
    </w:p>
    <w:bookmarkEnd w:id="1"/>
    <w:p w14:paraId="54F801C9">
      <w:pPr>
        <w:pStyle w:val="2"/>
      </w:pPr>
      <w:bookmarkStart w:id="2" w:name="问题ao3在中国历史同人圈的代表性如何"/>
      <w:r>
        <w:rPr>
          <w:rFonts w:hint="eastAsia"/>
        </w:rPr>
        <w:t>问题：AO3在中国历史同人圈的代表性如何？</w:t>
      </w:r>
    </w:p>
    <w:p w14:paraId="7F4D646B">
      <w:pPr>
        <w:pStyle w:val="6"/>
        <w:rPr>
          <w:rFonts w:ascii="宋体" w:hAnsi="宋体" w:eastAsia="宋体" w:cs="宋体"/>
          <w:sz w:val="24"/>
          <w:szCs w:val="24"/>
        </w:rPr>
      </w:pPr>
      <w:r>
        <w:rPr>
          <w:rFonts w:hint="eastAsia"/>
        </w:rPr>
        <w:t>回答：</w:t>
      </w:r>
      <w:r>
        <w:rPr>
          <w:rFonts w:ascii="宋体" w:hAnsi="宋体" w:eastAsia="宋体" w:cs="宋体"/>
          <w:sz w:val="24"/>
          <w:szCs w:val="24"/>
        </w:rPr>
        <w:t>AO3在中国历史同人圈的代表性有些</w:t>
      </w:r>
      <w:r>
        <w:rPr>
          <w:rFonts w:ascii="宋体" w:hAnsi="宋体" w:eastAsia="宋体" w:cs="宋体"/>
          <w:b/>
          <w:bCs/>
          <w:sz w:val="24"/>
          <w:szCs w:val="24"/>
        </w:rPr>
        <w:t>偏差/偏移</w:t>
      </w:r>
      <w:r>
        <w:rPr>
          <w:rFonts w:ascii="宋体" w:hAnsi="宋体" w:eastAsia="宋体" w:cs="宋体"/>
          <w:sz w:val="24"/>
          <w:szCs w:val="24"/>
        </w:rPr>
        <w:t xml:space="preserve"> 。因为现在AO3不能直连，很多中国历史同人爱好者可能缺乏“科学上网”的手段，对AO3的运用相对较少 。他们更倾向于使用</w:t>
      </w:r>
      <w:r>
        <w:rPr>
          <w:rFonts w:ascii="宋体" w:hAnsi="宋体" w:eastAsia="宋体" w:cs="宋体"/>
          <w:b/>
          <w:bCs/>
          <w:sz w:val="24"/>
          <w:szCs w:val="24"/>
        </w:rPr>
        <w:t>微博、LOFTER、晋江和爱发电</w:t>
      </w:r>
      <w:r>
        <w:rPr>
          <w:rFonts w:ascii="宋体" w:hAnsi="宋体" w:eastAsia="宋体" w:cs="宋体"/>
          <w:sz w:val="24"/>
          <w:szCs w:val="24"/>
        </w:rPr>
        <w:t>这四个本土平台 。另外，不同平台的作品特点也不同，比如晋江虽然曾是很适合同人发展的土壤（在2016年以前），但近年来机制变化 、为了规避版权问题 ，以及影视剧改编的凋敝 ，导致同人创作，特别是长篇的史同创作，难度较大 。</w:t>
      </w:r>
    </w:p>
    <w:p w14:paraId="5BE922C3">
      <w:pPr>
        <w:pStyle w:val="3"/>
      </w:pPr>
    </w:p>
    <w:bookmarkEnd w:id="2"/>
    <w:p w14:paraId="17F91B01">
      <w:pPr>
        <w:pStyle w:val="2"/>
      </w:pPr>
      <w:bookmarkStart w:id="3" w:name="问题你主要关注哪些历史人物cp"/>
      <w:r>
        <w:rPr>
          <w:rFonts w:hint="eastAsia"/>
        </w:rPr>
        <w:t>问题：你主要关注哪些历史人物CP？</w:t>
      </w:r>
    </w:p>
    <w:p w14:paraId="4FB2BB53">
      <w:pPr>
        <w:pStyle w:val="6"/>
      </w:pPr>
      <w:r>
        <w:rPr>
          <w:rFonts w:hint="eastAsia"/>
        </w:rPr>
        <w:t>回答：我主要关注三国时期的人物CP，比如姜维x钟会、陆逊x孙尚香、孙策x周瑜、刘备x诸葛亮、荀彧x郭嘉等。虽然也会看其他朝代的，但对三国人物特别有感情。</w:t>
      </w:r>
    </w:p>
    <w:bookmarkEnd w:id="3"/>
    <w:p w14:paraId="33C98E8D">
      <w:pPr>
        <w:pStyle w:val="2"/>
      </w:pPr>
      <w:bookmarkStart w:id="4" w:name="问题为什么会对这些历史人物cp产生兴趣"/>
      <w:r>
        <w:rPr>
          <w:rFonts w:hint="eastAsia"/>
        </w:rPr>
        <w:t>问题：为什么会对这些历史人物CP产生兴趣？</w:t>
      </w:r>
    </w:p>
    <w:p w14:paraId="241BF2F6">
      <w:pPr>
        <w:pStyle w:val="6"/>
        <w:rPr>
          <w:rFonts w:ascii="宋体" w:hAnsi="宋体" w:eastAsia="宋体" w:cs="宋体"/>
          <w:sz w:val="24"/>
          <w:szCs w:val="24"/>
        </w:rPr>
      </w:pPr>
      <w:r>
        <w:rPr>
          <w:rFonts w:hint="eastAsia"/>
        </w:rPr>
        <w:t>回答：</w:t>
      </w:r>
      <w:r>
        <w:rPr>
          <w:rFonts w:ascii="宋体" w:hAnsi="宋体" w:eastAsia="宋体" w:cs="宋体"/>
          <w:b/>
          <w:bCs/>
          <w:sz w:val="24"/>
          <w:szCs w:val="24"/>
        </w:rPr>
        <w:t>第一点</w:t>
      </w:r>
      <w:r>
        <w:rPr>
          <w:rFonts w:ascii="宋体" w:hAnsi="宋体" w:eastAsia="宋体" w:cs="宋体"/>
          <w:sz w:val="24"/>
          <w:szCs w:val="24"/>
        </w:rPr>
        <w:t>，首先是因为</w:t>
      </w:r>
      <w:r>
        <w:rPr>
          <w:rFonts w:ascii="宋体" w:hAnsi="宋体" w:eastAsia="宋体" w:cs="宋体"/>
          <w:b/>
          <w:bCs/>
          <w:sz w:val="24"/>
          <w:szCs w:val="24"/>
        </w:rPr>
        <w:t>史料记载</w:t>
      </w:r>
      <w:r>
        <w:rPr>
          <w:rFonts w:ascii="宋体" w:hAnsi="宋体" w:eastAsia="宋体" w:cs="宋体"/>
          <w:sz w:val="24"/>
          <w:szCs w:val="24"/>
        </w:rPr>
        <w:t>中这些人物的互动本身就很有趣，</w:t>
      </w:r>
      <w:r>
        <w:rPr>
          <w:rFonts w:hint="eastAsia"/>
        </w:rPr>
        <w:t>我去翻史料的时候，我就能感到一股就是说好肉麻好吓人，怎么可以有这种东西被记载进去呢？当然并不是小演义中的那个人物形象，因为演义和历史的人物形象还是有很大差别</w:t>
      </w:r>
      <w:r>
        <w:rPr>
          <w:rFonts w:ascii="宋体" w:hAnsi="宋体" w:eastAsia="宋体" w:cs="宋体"/>
          <w:sz w:val="24"/>
          <w:szCs w:val="24"/>
        </w:rPr>
        <w:t>。</w:t>
      </w:r>
      <w:r>
        <w:rPr>
          <w:rFonts w:ascii="宋体" w:hAnsi="宋体" w:eastAsia="宋体" w:cs="宋体"/>
          <w:b/>
          <w:bCs/>
          <w:sz w:val="24"/>
          <w:szCs w:val="24"/>
        </w:rPr>
        <w:t>第二点</w:t>
      </w:r>
      <w:r>
        <w:rPr>
          <w:rFonts w:ascii="宋体" w:hAnsi="宋体" w:eastAsia="宋体" w:cs="宋体"/>
          <w:sz w:val="24"/>
          <w:szCs w:val="24"/>
        </w:rPr>
        <w:t>，正史记载中他们关系的细节，比如书信往来、共同经历等，特别能打动同人读者 。他们的行动轨迹和人物动机，会让你觉得他们是一个很有趣的人 。</w:t>
      </w:r>
      <w:r>
        <w:rPr>
          <w:rFonts w:ascii="宋体" w:hAnsi="宋体" w:eastAsia="宋体" w:cs="宋体"/>
          <w:b/>
          <w:bCs/>
          <w:sz w:val="24"/>
          <w:szCs w:val="24"/>
        </w:rPr>
        <w:t>第三点</w:t>
      </w:r>
      <w:r>
        <w:rPr>
          <w:rFonts w:ascii="宋体" w:hAnsi="宋体" w:eastAsia="宋体" w:cs="宋体"/>
          <w:sz w:val="24"/>
          <w:szCs w:val="24"/>
        </w:rPr>
        <w:t>，这种兴趣驱使读者代入他们的想法去思考他们的人生轨迹和选择 ，以一个跨越千年的后来者身份去评价他们的选择，这是很好玩的事情 。此外，一些精彩的二创作品也会丰富人物形象，增加吸引力 。</w:t>
      </w:r>
    </w:p>
    <w:p w14:paraId="0ECF3CA7">
      <w:pPr>
        <w:pStyle w:val="3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至于为什么会喜欢特定的CP，</w:t>
      </w:r>
      <w:r>
        <w:rPr>
          <w:rFonts w:hint="eastAsia"/>
        </w:rPr>
        <w:t>一个是史料给的比较权威，还有一个就是他们两个人可能这种官方历史记载的就比较好。因为我不是喜欢</w:t>
      </w:r>
      <w:r>
        <w:rPr>
          <w:rFonts w:hint="eastAsia"/>
          <w:lang w:val="en-US" w:eastAsia="zh-CN"/>
        </w:rPr>
        <w:t>嗑</w:t>
      </w:r>
      <w:r>
        <w:rPr>
          <w:rFonts w:hint="eastAsia"/>
        </w:rPr>
        <w:t>宿敌的那种类型，所以说我就是很喜欢其实正史上他们两个人关系也特别好，而且就是说三国时期，其实魏晋的那个当时的风气也是比较开放的。他们的一些时尚习惯，比如那个时候的那个男性可以留长指甲，这种一种魏晋风名名士风流的一种习惯。包括你可以从里面读出来，他们很多的这个时期的一些交流的文化，就是其实你喜欢的可能更多的是一种氛围</w:t>
      </w:r>
      <w:r>
        <w:rPr>
          <w:rFonts w:hint="eastAsia"/>
          <w:lang w:eastAsia="zh-CN"/>
        </w:rPr>
        <w:t>，</w:t>
      </w:r>
      <w:r>
        <w:rPr>
          <w:rFonts w:hint="eastAsia"/>
        </w:rPr>
        <w:t>和那种氛围下，这两个性格相处的人，包括他们两个人在书信的来往的一些遣词造句，他们在这些生词中记载一些事情，这事情会让你感觉那些话语会让你感觉比较感动。我觉得这个东西是比较打动同人女的</w:t>
      </w:r>
      <w:r>
        <w:rPr>
          <w:rFonts w:hint="eastAsia"/>
          <w:lang w:eastAsia="zh-CN"/>
        </w:rPr>
        <w:t>，</w:t>
      </w:r>
      <w:r>
        <w:rPr>
          <w:rFonts w:hint="eastAsia"/>
        </w:rPr>
        <w:t>而且有可能就是还有一些二创，一些比较精彩的二创，会把这个人物的性格更加丰满一些，或者说多出一些二创的属性</w:t>
      </w:r>
      <w:r>
        <w:rPr>
          <w:rFonts w:hint="eastAsia"/>
          <w:lang w:eastAsia="zh-CN"/>
        </w:rPr>
        <w:t>，</w:t>
      </w:r>
      <w:r>
        <w:rPr>
          <w:rFonts w:hint="eastAsia"/>
        </w:rPr>
        <w:t>其实有一些同人女还是很爱吃的</w:t>
      </w:r>
      <w:r>
        <w:rPr>
          <w:rFonts w:hint="eastAsia"/>
          <w:lang w:eastAsia="zh-CN"/>
        </w:rPr>
        <w:t>。</w:t>
      </w:r>
    </w:p>
    <w:p w14:paraId="4FA3402F">
      <w:pPr>
        <w:pStyle w:val="3"/>
      </w:pPr>
    </w:p>
    <w:bookmarkEnd w:id="4"/>
    <w:p w14:paraId="1E342683">
      <w:pPr>
        <w:pStyle w:val="2"/>
      </w:pPr>
      <w:bookmarkStart w:id="5" w:name="问题最初是通过什么渠道了解这些人物的"/>
      <w:r>
        <w:rPr>
          <w:rFonts w:hint="eastAsia"/>
        </w:rPr>
        <w:t>问题：最初是通过什么渠道了解这些人物的？</w:t>
      </w:r>
    </w:p>
    <w:p w14:paraId="6882E246">
      <w:pPr>
        <w:pStyle w:val="6"/>
      </w:pPr>
      <w:r>
        <w:rPr>
          <w:rFonts w:hint="eastAsia"/>
        </w:rPr>
        <w:t>回答：基本上都是从《三国演义》这样的经典演绎作品入手的，这是最大的”同人</w:t>
      </w:r>
      <w:r>
        <w:rPr>
          <w:rFonts w:hint="eastAsia"/>
          <w:lang w:val="en-US" w:eastAsia="zh-CN"/>
        </w:rPr>
        <w:t>文</w:t>
      </w:r>
      <w:r>
        <w:rPr>
          <w:rFonts w:hint="eastAsia"/>
        </w:rPr>
        <w:t>”。小时候看不懂正史，都是先通过电视剧、游戏等改编作品产生兴趣，长大后才开始研读正史。这种从二创到正史的过程在中国历史同人圈很常见。</w:t>
      </w:r>
    </w:p>
    <w:bookmarkEnd w:id="5"/>
    <w:p w14:paraId="24596956">
      <w:pPr>
        <w:pStyle w:val="2"/>
      </w:pPr>
      <w:bookmarkStart w:id="6" w:name="问题如何看待同人文中历史人物形象的塑造"/>
      <w:r>
        <w:rPr>
          <w:rFonts w:hint="eastAsia"/>
        </w:rPr>
        <w:t>问题：如何看待同人文中历史人物形象的塑造？</w:t>
      </w:r>
    </w:p>
    <w:p w14:paraId="2826E012">
      <w:pPr>
        <w:pStyle w:val="6"/>
      </w:pPr>
      <w:r>
        <w:rPr>
          <w:rFonts w:hint="eastAsia"/>
        </w:rPr>
        <w:t>回答：好的同人文应该保持人物核心特质的连贯性。作</w:t>
      </w:r>
      <w:bookmarkStart w:id="15" w:name="_GoBack"/>
      <w:bookmarkEnd w:id="15"/>
      <w:r>
        <w:rPr>
          <w:rFonts w:hint="eastAsia"/>
        </w:rPr>
        <w:t>者可以放大历史人物的某些特点，但不能改变其本质。比如一个人物毕生奋斗的目标、基本立场等”灵魂”要素不能随意改动，否则就只是套着历史人物名字的原创角色了。我特别反感那些严重违背史实的改编。</w:t>
      </w:r>
    </w:p>
    <w:bookmarkEnd w:id="6"/>
    <w:p w14:paraId="10923F7C">
      <w:pPr>
        <w:pStyle w:val="2"/>
      </w:pPr>
      <w:bookmarkStart w:id="7" w:name="问题喜欢看哪些类型的历史人物互动"/>
      <w:r>
        <w:rPr>
          <w:rFonts w:hint="eastAsia"/>
        </w:rPr>
        <w:t>问题：喜欢看哪些类型的历史人物互动？</w:t>
      </w:r>
    </w:p>
    <w:p w14:paraId="3524329E">
      <w:pPr>
        <w:pStyle w:val="6"/>
      </w:pPr>
      <w:r>
        <w:rPr>
          <w:rFonts w:hint="eastAsia"/>
        </w:rPr>
        <w:t>回答：最喜欢看能再现史料记载中那些动人瞬间的作品。同人文的魅力在于可以给历史人物一个更圆满的结局，或者从不同角度探索他们的关系。悲剧和喜剧我都接受，关键是情感表达要真实自然，符合人物性格和时代背景。</w:t>
      </w:r>
    </w:p>
    <w:bookmarkEnd w:id="7"/>
    <w:p w14:paraId="179B1372">
      <w:pPr>
        <w:pStyle w:val="2"/>
      </w:pPr>
      <w:bookmarkStart w:id="8" w:name="问题如何看待现代au或其他背景设定的历史同人文"/>
      <w:r>
        <w:rPr>
          <w:rFonts w:hint="eastAsia"/>
        </w:rPr>
        <w:t>问题：如何看待现代AU或其他背景设定的历史同人文？</w:t>
      </w:r>
    </w:p>
    <w:p w14:paraId="75A72C5C">
      <w:pPr>
        <w:pStyle w:val="6"/>
      </w:pPr>
      <w:r>
        <w:rPr>
          <w:rFonts w:hint="eastAsia"/>
        </w:rPr>
        <w:t>回答：我很喜欢现代AU，它提供了更大的创作空间。关键在于设定要合理，能自圆其说。比如可以通过转世、梦境等方式连接古今。只要不违背人物核心特质，不出现明显时代错位的细节，各种创新设定都是可以接受的。</w:t>
      </w:r>
    </w:p>
    <w:bookmarkEnd w:id="8"/>
    <w:p w14:paraId="3DB61771">
      <w:pPr>
        <w:pStyle w:val="2"/>
      </w:pPr>
      <w:bookmarkStart w:id="9" w:name="问题会通过同人文去深入了解历史人物吗"/>
      <w:r>
        <w:rPr>
          <w:rFonts w:hint="eastAsia"/>
        </w:rPr>
        <w:t>问题：会通过同人文去深入了解历史人物吗？</w:t>
      </w:r>
    </w:p>
    <w:p w14:paraId="0FE77EFA">
      <w:pPr>
        <w:pStyle w:val="6"/>
      </w:pPr>
      <w:r>
        <w:rPr>
          <w:rFonts w:hint="eastAsia"/>
        </w:rPr>
        <w:t>回答：会的。特别是当遇到不熟悉的历史人物CP时，会去查阅相关资料了解他们的真实故事。这种”从同人文到正史”的探索过程很有趣，往往能发现更多值得品味的细节。</w:t>
      </w:r>
    </w:p>
    <w:bookmarkEnd w:id="9"/>
    <w:p w14:paraId="7F4211E4">
      <w:pPr>
        <w:pStyle w:val="2"/>
      </w:pPr>
      <w:bookmarkStart w:id="10" w:name="问题会和其他同好交流阅读体验吗"/>
      <w:r>
        <w:rPr>
          <w:rFonts w:hint="eastAsia"/>
        </w:rPr>
        <w:t>问题：会和其他同好交流阅读体验吗？</w:t>
      </w:r>
    </w:p>
    <w:p w14:paraId="4983C638">
      <w:pPr>
        <w:pStyle w:val="6"/>
        <w:rPr>
          <w:rFonts w:hint="eastAsia"/>
        </w:rPr>
      </w:pPr>
      <w:r>
        <w:rPr>
          <w:rFonts w:hint="eastAsia"/>
        </w:rPr>
        <w:t>回答：当然会。线上线下都有交流，比如讨论历史细节、玩梗、相约去历史景点参观等。我们甚至会组织去相关历史人物的墓地祭拜，这种现实中的互动让历史人物变得更加鲜活。</w:t>
      </w:r>
    </w:p>
    <w:p w14:paraId="545B2E08">
      <w:pPr>
        <w:pStyle w:val="3"/>
        <w:rPr>
          <w:rFonts w:hint="eastAsia" w:eastAsiaTheme="minorEastAsia"/>
          <w:lang w:eastAsia="zh-CN"/>
        </w:rPr>
      </w:pPr>
    </w:p>
    <w:bookmarkEnd w:id="10"/>
    <w:p w14:paraId="7433EE86">
      <w:pPr>
        <w:pStyle w:val="2"/>
      </w:pPr>
      <w:bookmarkStart w:id="11" w:name="问题为什么历史同人创作会如此受欢迎"/>
      <w:r>
        <w:rPr>
          <w:rFonts w:hint="eastAsia"/>
        </w:rPr>
        <w:t>问题：为什么历史同人创作会如此受欢迎？</w:t>
      </w:r>
    </w:p>
    <w:p w14:paraId="252F3422">
      <w:pPr>
        <w:pStyle w:val="6"/>
        <w:rPr>
          <w:rFonts w:hint="eastAsia"/>
        </w:rPr>
      </w:pPr>
      <w:r>
        <w:rPr>
          <w:rFonts w:hint="eastAsia"/>
        </w:rPr>
        <w:t>回答：第一，这些历史人物本身的故事就很有魅力 。第二，丰富的史料为创作提供了素材 。第三，热门时期如三国、明清等，往往有大量的影视、游戏改编 ，这极大地带动了同人创作 。因此，史料丰富度和二创影响力共同决定了某个历史时期的同人热度 。</w:t>
      </w:r>
    </w:p>
    <w:p w14:paraId="0B46B5A0">
      <w:pPr>
        <w:pStyle w:val="3"/>
      </w:pPr>
    </w:p>
    <w:bookmarkEnd w:id="11"/>
    <w:p w14:paraId="325F4569">
      <w:pPr>
        <w:pStyle w:val="2"/>
      </w:pPr>
      <w:bookmarkStart w:id="12" w:name="问题如何看待君臣关系的同人创作"/>
      <w:r>
        <w:rPr>
          <w:rFonts w:hint="eastAsia"/>
        </w:rPr>
        <w:t>问题：如何看待君臣关系的同人创作？</w:t>
      </w:r>
    </w:p>
    <w:p w14:paraId="7517B486">
      <w:pPr>
        <w:pStyle w:val="6"/>
      </w:pPr>
      <w:r>
        <w:rPr>
          <w:rFonts w:hint="eastAsia"/>
        </w:rPr>
        <w:t>回答：这类创作需要特别注意分寸。有些君臣关系在历史上确实很动人，如刘备诸葛亮；但有些关系涉及敏感历史事件（如万历与张居正），可能会冒犯后人。创作时要尊重历史，避免娱乐化那些对某些群体来说仍具伤痛记忆的关系。</w:t>
      </w:r>
    </w:p>
    <w:bookmarkEnd w:id="12"/>
    <w:p w14:paraId="078EF459">
      <w:pPr>
        <w:pStyle w:val="2"/>
      </w:pPr>
      <w:bookmarkStart w:id="13" w:name="问题文臣武将的搭配在同人创作中常见吗"/>
      <w:r>
        <w:rPr>
          <w:rFonts w:hint="eastAsia"/>
        </w:rPr>
        <w:t>问题：文臣武将的搭配在同人创作中常见吗？</w:t>
      </w:r>
    </w:p>
    <w:p w14:paraId="1A60952B">
      <w:pPr>
        <w:pStyle w:val="6"/>
      </w:pPr>
      <w:r>
        <w:rPr>
          <w:rFonts w:hint="eastAsia"/>
        </w:rPr>
        <w:t>回答：相对少见。比较有名的如卫青霍去病，但大多数热门CP要么都是文臣（如元白），要么都是武将。文武搭配需要找到合适的切入点，否则容易显得不协调。</w:t>
      </w:r>
    </w:p>
    <w:bookmarkEnd w:id="13"/>
    <w:p w14:paraId="7F4FF416">
      <w:pPr>
        <w:pStyle w:val="2"/>
      </w:pPr>
      <w:bookmarkStart w:id="14" w:name="问题对abo等衍生设定的接受度如何"/>
      <w:r>
        <w:rPr>
          <w:rFonts w:hint="eastAsia"/>
        </w:rPr>
        <w:t>问题：对ABO等衍生设定的接受度如何？</w:t>
      </w:r>
    </w:p>
    <w:p w14:paraId="707030EB">
      <w:pPr>
        <w:pStyle w:val="6"/>
      </w:pPr>
      <w:r>
        <w:rPr>
          <w:rFonts w:hint="eastAsia"/>
        </w:rPr>
        <w:t>回答：只要写得好，各种设定我都接受。关键是设定要合理，人物行为要符合其核心特质。我不太在意具体是AO、AB还是其他组合，更关注故事本身的质量和人物塑造的连贯性。</w:t>
      </w:r>
    </w:p>
    <w:bookmarkEnd w:id="14"/>
    <w:p w14:paraId="3E4D4A7C">
      <w:pPr>
        <w:pStyle w:val="2"/>
      </w:pPr>
      <w:r>
        <w:rPr>
          <w:rFonts w:hint="eastAsia"/>
        </w:rPr>
        <w:t>问题：如何确定CP中的攻受关系？</w:t>
      </w:r>
    </w:p>
    <w:p w14:paraId="05A654A9">
      <w:pPr>
        <w:pStyle w:val="6"/>
      </w:pPr>
      <w:r>
        <w:rPr>
          <w:rFonts w:hint="eastAsia"/>
        </w:rPr>
        <w:t>回答：主要看历史记载中两人的互动模式 。谁在关系中更主动、更有话语权 ，谁就更可能是攻的一方（即占高地或不太会被拒绝的那一方）。具体来说，要关注两个人的相处模式：是平辈、上对下，还是带有敬语的感觉。会从日常的手法和礼仪来看，比如是谁发起的邀请 。在君臣关系中，由于封建等级制度，帝王通常被设定为攻方 ，反过来写的作品非常少见 。</w:t>
      </w:r>
    </w:p>
    <w:p w14:paraId="5991AFC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3B3FD3"/>
    <w:rsid w:val="653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9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EastAsia" w:hAnsiTheme="minorEastAsia" w:eastAsiaTheme="minorEastAsia" w:cstheme="minorBidi"/>
      <w:sz w:val="24"/>
      <w:szCs w:val="24"/>
      <w:lang w:val="en-US" w:eastAsia="en-US" w:bidi="ar-SA"/>
    </w:rPr>
  </w:style>
  <w:style w:type="paragraph" w:styleId="2">
    <w:name w:val="heading 4"/>
    <w:basedOn w:val="1"/>
    <w:next w:val="3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ajorEastAsia" w:hAnsiTheme="majorEastAsia" w:eastAsiaTheme="majorEastAsia" w:cstheme="majorBidi"/>
      <w:iCs/>
      <w:color w:val="auto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  <w:rPr>
      <w:rFonts w:asciiTheme="minorEastAsia" w:hAnsiTheme="minorEastAsia" w:eastAsiaTheme="minorEastAsia"/>
    </w:rPr>
  </w:style>
  <w:style w:type="paragraph" w:customStyle="1" w:styleId="6">
    <w:name w:val="First Paragraph"/>
    <w:basedOn w:val="3"/>
    <w:next w:val="3"/>
    <w:qFormat/>
    <w:uiPriority w:val="0"/>
    <w:rPr>
      <w:rFonts w:asciiTheme="minorEastAsia" w:hAnsiTheme="minorEastAsia" w:eastAsiaTheme="minorEastAsi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2025-11-18T08:36:00Z</dcterms:created>
  <dc:creator>yxysherlock</dc:creator>
  <cp:lastModifiedBy>yxysherlock</cp:lastModifiedBy>
  <dcterms:modified xsi:type="dcterms:W3CDTF">2025-11-18T09:09:39Z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528BC0634CBD4A559239BCF7262C424E_11</vt:lpwstr>
  </property>
  <property fmtid="{D5CDD505-2E9C-101B-9397-08002B2CF9AE}" pid="4" name="KSOTemplateDocerSaveRecord">
    <vt:lpwstr>eyJoZGlkIjoiNTE5MmE3MDk2MzE5MzNiZTlmMjI1ZGY1MzlhMWI1NTciLCJ1c2VySWQiOiI0MDAzODUzNzEifQ==</vt:lpwstr>
  </property>
</Properties>
</file>