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E9F6" w14:textId="40425EA1" w:rsidR="00FB0B32" w:rsidRPr="004A1F32" w:rsidRDefault="004A1F32" w:rsidP="004A1F32">
      <w:pPr>
        <w:spacing w:line="240" w:lineRule="auto"/>
        <w:jc w:val="center"/>
        <w:rPr>
          <w:sz w:val="32"/>
          <w:szCs w:val="32"/>
        </w:rPr>
      </w:pPr>
      <w:r w:rsidRPr="004A1F32">
        <w:rPr>
          <w:sz w:val="32"/>
          <w:szCs w:val="32"/>
        </w:rPr>
        <w:t>Федеральное государственное автономное образовательное учреждение</w:t>
      </w:r>
    </w:p>
    <w:p w14:paraId="007ABAD1" w14:textId="77777777" w:rsidR="004A1F32" w:rsidRPr="004A1F32" w:rsidRDefault="004A1F32" w:rsidP="004A1F32">
      <w:pPr>
        <w:spacing w:line="240" w:lineRule="auto"/>
        <w:jc w:val="center"/>
        <w:rPr>
          <w:sz w:val="32"/>
          <w:szCs w:val="32"/>
        </w:rPr>
      </w:pPr>
      <w:r w:rsidRPr="004A1F32">
        <w:rPr>
          <w:sz w:val="32"/>
          <w:szCs w:val="32"/>
        </w:rPr>
        <w:t xml:space="preserve">высшего образования «Санкт-Петербургский государственный университет «ЛЭТИ» </w:t>
      </w:r>
    </w:p>
    <w:p w14:paraId="4D3511F1" w14:textId="7F5D90BB" w:rsidR="004A1F32" w:rsidRPr="004A1F32" w:rsidRDefault="004A1F32" w:rsidP="004A1F32">
      <w:pPr>
        <w:spacing w:line="240" w:lineRule="auto"/>
        <w:jc w:val="center"/>
        <w:rPr>
          <w:sz w:val="32"/>
          <w:szCs w:val="32"/>
        </w:rPr>
      </w:pPr>
      <w:r w:rsidRPr="004A1F32">
        <w:rPr>
          <w:sz w:val="32"/>
          <w:szCs w:val="32"/>
        </w:rPr>
        <w:t>им. В.И. Ульянова (Ленина)»</w:t>
      </w:r>
    </w:p>
    <w:p w14:paraId="4386479A" w14:textId="3014606E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18C41DAD" w14:textId="36B334CA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13FCF30A" w14:textId="6A048F50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4BFAD13E" w14:textId="703A27EA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021A2789" w14:textId="406B590F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71446752" w14:textId="683CA195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790FC770" w14:textId="6D630C9F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0BE81033" w14:textId="60C21F4F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12380F0A" w14:textId="77777777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6B645285" w14:textId="5334CB5B" w:rsidR="004A1F32" w:rsidRPr="004A1F32" w:rsidRDefault="004A1F32" w:rsidP="004A1F32">
      <w:pPr>
        <w:spacing w:line="240" w:lineRule="auto"/>
        <w:jc w:val="center"/>
        <w:rPr>
          <w:b/>
          <w:bCs/>
          <w:sz w:val="40"/>
          <w:szCs w:val="40"/>
        </w:rPr>
      </w:pPr>
      <w:r w:rsidRPr="004A1F32">
        <w:rPr>
          <w:b/>
          <w:bCs/>
          <w:sz w:val="40"/>
          <w:szCs w:val="40"/>
        </w:rPr>
        <w:t xml:space="preserve">Отчет </w:t>
      </w:r>
    </w:p>
    <w:p w14:paraId="2B6A3920" w14:textId="2DEE2E69" w:rsidR="004A1F32" w:rsidRPr="004A1F32" w:rsidRDefault="004A1F32" w:rsidP="004A1F32">
      <w:pPr>
        <w:spacing w:line="240" w:lineRule="auto"/>
        <w:jc w:val="center"/>
        <w:rPr>
          <w:b/>
          <w:bCs/>
          <w:sz w:val="40"/>
          <w:szCs w:val="40"/>
        </w:rPr>
      </w:pPr>
      <w:r w:rsidRPr="004A1F32">
        <w:rPr>
          <w:b/>
          <w:bCs/>
          <w:sz w:val="40"/>
          <w:szCs w:val="40"/>
        </w:rPr>
        <w:t>По индивидуальному домашнему заданию №1</w:t>
      </w:r>
    </w:p>
    <w:p w14:paraId="25773488" w14:textId="5BD2730B" w:rsidR="004A1F32" w:rsidRPr="004A1F32" w:rsidRDefault="004A1F32" w:rsidP="004A1F32">
      <w:pPr>
        <w:spacing w:line="240" w:lineRule="auto"/>
        <w:jc w:val="center"/>
        <w:rPr>
          <w:b/>
          <w:bCs/>
          <w:sz w:val="40"/>
          <w:szCs w:val="40"/>
        </w:rPr>
      </w:pPr>
      <w:r w:rsidRPr="004A1F32">
        <w:rPr>
          <w:b/>
          <w:bCs/>
          <w:sz w:val="40"/>
          <w:szCs w:val="40"/>
        </w:rPr>
        <w:t>«Определение результатов прямых измерений»</w:t>
      </w:r>
    </w:p>
    <w:p w14:paraId="33945F6A" w14:textId="0BA5B758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6F777419" w14:textId="54ADC7B6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29D368DC" w14:textId="2E6A8E4C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48E1D34C" w14:textId="1A73F4B6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6D7FA562" w14:textId="54F89471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5F6385FF" w14:textId="08186467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2AD071F3" w14:textId="19B04967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1AFCAAE5" w14:textId="6A34C8B0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0603FC4E" w14:textId="61F2F32F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40682A6A" w14:textId="77300443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082083CA" w14:textId="626CA330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7CBD5B39" w14:textId="0761A467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47ECBF49" w14:textId="60733261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3E608B6E" w14:textId="18D1CCC9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609805E8" w14:textId="77777777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1F6DD509" w14:textId="77DD0F17" w:rsidR="004A1F32" w:rsidRPr="004A1F32" w:rsidRDefault="004A1F32" w:rsidP="004A1F32">
      <w:pPr>
        <w:spacing w:line="240" w:lineRule="auto"/>
        <w:jc w:val="left"/>
        <w:rPr>
          <w:szCs w:val="28"/>
        </w:rPr>
      </w:pPr>
      <w:r w:rsidRPr="004A1F32">
        <w:rPr>
          <w:szCs w:val="28"/>
        </w:rPr>
        <w:t>Выполнил: Долгих Кирилл Андреевич</w:t>
      </w:r>
    </w:p>
    <w:p w14:paraId="7698D452" w14:textId="3CA679D7" w:rsidR="004A1F32" w:rsidRPr="004A1F32" w:rsidRDefault="004A1F32" w:rsidP="004A1F32">
      <w:pPr>
        <w:spacing w:line="240" w:lineRule="auto"/>
        <w:jc w:val="left"/>
        <w:rPr>
          <w:szCs w:val="28"/>
        </w:rPr>
      </w:pPr>
      <w:r w:rsidRPr="004A1F32">
        <w:rPr>
          <w:szCs w:val="28"/>
        </w:rPr>
        <w:t>Группа № 3181</w:t>
      </w:r>
    </w:p>
    <w:p w14:paraId="599CFA0E" w14:textId="7631D9D4" w:rsidR="004A1F32" w:rsidRPr="004A1F32" w:rsidRDefault="004A1F32" w:rsidP="004A1F32">
      <w:pPr>
        <w:spacing w:line="240" w:lineRule="auto"/>
        <w:jc w:val="left"/>
        <w:rPr>
          <w:szCs w:val="28"/>
        </w:rPr>
      </w:pPr>
    </w:p>
    <w:p w14:paraId="717E85AF" w14:textId="1195A134" w:rsidR="004A1F32" w:rsidRDefault="004A1F32" w:rsidP="004A1F32">
      <w:pPr>
        <w:spacing w:line="240" w:lineRule="auto"/>
        <w:jc w:val="left"/>
        <w:rPr>
          <w:szCs w:val="28"/>
        </w:rPr>
      </w:pPr>
      <w:r w:rsidRPr="004A1F32">
        <w:rPr>
          <w:szCs w:val="28"/>
        </w:rPr>
        <w:t>Преподаватель: Кузьмина Наталия Николаевна</w:t>
      </w:r>
    </w:p>
    <w:p w14:paraId="1209808F" w14:textId="4573C0DB" w:rsidR="004A1F32" w:rsidRPr="00513EFA" w:rsidRDefault="004A1F32" w:rsidP="00513EFA">
      <w:pPr>
        <w:spacing w:after="160" w:line="259" w:lineRule="auto"/>
        <w:jc w:val="center"/>
        <w:rPr>
          <w:b/>
          <w:bCs/>
          <w:szCs w:val="28"/>
        </w:rPr>
      </w:pPr>
      <w:r>
        <w:rPr>
          <w:szCs w:val="28"/>
        </w:rPr>
        <w:br w:type="page"/>
      </w:r>
      <w:r w:rsidR="00513EFA" w:rsidRPr="00513EFA">
        <w:rPr>
          <w:b/>
          <w:bCs/>
          <w:szCs w:val="28"/>
        </w:rPr>
        <w:lastRenderedPageBreak/>
        <w:t>№6 Период колебания пружинного маятника с помощью цифрового секундомера с ценой деления 10</w:t>
      </w:r>
      <w:r w:rsidR="00513EFA" w:rsidRPr="00513EFA">
        <w:rPr>
          <w:b/>
          <w:bCs/>
          <w:szCs w:val="28"/>
          <w:vertAlign w:val="superscript"/>
        </w:rPr>
        <w:t>-3</w:t>
      </w:r>
      <w:r w:rsidR="00513EFA" w:rsidRPr="00513EFA">
        <w:rPr>
          <w:b/>
          <w:bCs/>
          <w:szCs w:val="28"/>
        </w:rPr>
        <w:t>с:</w:t>
      </w:r>
    </w:p>
    <w:p w14:paraId="04BA7717" w14:textId="06D51602" w:rsidR="00513EFA" w:rsidRDefault="00513EFA" w:rsidP="00513EFA">
      <w:pPr>
        <w:spacing w:after="160" w:line="259" w:lineRule="auto"/>
        <w:rPr>
          <w:szCs w:val="28"/>
        </w:rPr>
      </w:pPr>
    </w:p>
    <w:p w14:paraId="37B9F6DC" w14:textId="5ED0CEDF" w:rsidR="00513EFA" w:rsidRDefault="00513EFA" w:rsidP="00513EFA">
      <w:pPr>
        <w:pStyle w:val="a5"/>
        <w:numPr>
          <w:ilvl w:val="0"/>
          <w:numId w:val="1"/>
        </w:numPr>
        <w:spacing w:after="160" w:line="259" w:lineRule="auto"/>
        <w:rPr>
          <w:szCs w:val="28"/>
        </w:rPr>
      </w:pPr>
      <w:r>
        <w:rPr>
          <w:szCs w:val="28"/>
        </w:rPr>
        <w:t>Дано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564"/>
        <w:gridCol w:w="1701"/>
        <w:gridCol w:w="1701"/>
        <w:gridCol w:w="1701"/>
        <w:gridCol w:w="1695"/>
      </w:tblGrid>
      <w:tr w:rsidR="00513EFA" w14:paraId="49A23BBF" w14:textId="77777777" w:rsidTr="0090386A">
        <w:tc>
          <w:tcPr>
            <w:tcW w:w="704" w:type="dxa"/>
          </w:tcPr>
          <w:p w14:paraId="162F96C4" w14:textId="741FE0E2" w:rsidR="00513EFA" w:rsidRDefault="0090386A" w:rsidP="00513EFA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Т, с</w:t>
            </w:r>
          </w:p>
        </w:tc>
        <w:tc>
          <w:tcPr>
            <w:tcW w:w="1564" w:type="dxa"/>
          </w:tcPr>
          <w:p w14:paraId="3AB7A9C8" w14:textId="5583C8C7" w:rsidR="00513EFA" w:rsidRDefault="0090386A" w:rsidP="00513EFA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2,102</w:t>
            </w:r>
          </w:p>
        </w:tc>
        <w:tc>
          <w:tcPr>
            <w:tcW w:w="1701" w:type="dxa"/>
          </w:tcPr>
          <w:p w14:paraId="32F9298F" w14:textId="5D658BE8" w:rsidR="00513EFA" w:rsidRDefault="0090386A" w:rsidP="00513EFA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2,204</w:t>
            </w:r>
          </w:p>
        </w:tc>
        <w:tc>
          <w:tcPr>
            <w:tcW w:w="1701" w:type="dxa"/>
          </w:tcPr>
          <w:p w14:paraId="1BBC2CDE" w14:textId="604FF86F" w:rsidR="00513EFA" w:rsidRDefault="0090386A" w:rsidP="00513EFA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2,198</w:t>
            </w:r>
          </w:p>
        </w:tc>
        <w:tc>
          <w:tcPr>
            <w:tcW w:w="1701" w:type="dxa"/>
          </w:tcPr>
          <w:p w14:paraId="1D11F2EE" w14:textId="69CC3BD6" w:rsidR="00513EFA" w:rsidRDefault="0090386A" w:rsidP="00513EFA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2,212</w:t>
            </w:r>
          </w:p>
        </w:tc>
        <w:tc>
          <w:tcPr>
            <w:tcW w:w="1695" w:type="dxa"/>
          </w:tcPr>
          <w:p w14:paraId="54A1435D" w14:textId="63CC980A" w:rsidR="00513EFA" w:rsidRDefault="0090386A" w:rsidP="00513EFA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2,120</w:t>
            </w:r>
          </w:p>
        </w:tc>
      </w:tr>
    </w:tbl>
    <w:p w14:paraId="0B94CCDA" w14:textId="77777777" w:rsidR="00513EFA" w:rsidRDefault="00513EFA" w:rsidP="00513EFA">
      <w:pPr>
        <w:pStyle w:val="a5"/>
        <w:spacing w:after="160" w:line="259" w:lineRule="auto"/>
        <w:rPr>
          <w:szCs w:val="28"/>
        </w:rPr>
      </w:pPr>
    </w:p>
    <w:p w14:paraId="0B9D377A" w14:textId="0FC4FF88" w:rsidR="00513EFA" w:rsidRDefault="00513EFA" w:rsidP="00513EFA">
      <w:pPr>
        <w:pStyle w:val="a5"/>
        <w:numPr>
          <w:ilvl w:val="0"/>
          <w:numId w:val="1"/>
        </w:numPr>
        <w:spacing w:after="160" w:line="259" w:lineRule="auto"/>
        <w:rPr>
          <w:szCs w:val="28"/>
        </w:rPr>
      </w:pPr>
      <w:r w:rsidRPr="00513EFA">
        <w:rPr>
          <w:szCs w:val="28"/>
        </w:rPr>
        <w:t xml:space="preserve">Ранжирование выборки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564"/>
        <w:gridCol w:w="1701"/>
        <w:gridCol w:w="1701"/>
        <w:gridCol w:w="1701"/>
        <w:gridCol w:w="1695"/>
      </w:tblGrid>
      <w:tr w:rsidR="00513EFA" w14:paraId="1568ACF3" w14:textId="77777777" w:rsidTr="0090386A">
        <w:tc>
          <w:tcPr>
            <w:tcW w:w="704" w:type="dxa"/>
          </w:tcPr>
          <w:p w14:paraId="0BBDC501" w14:textId="2E8B0EAA" w:rsidR="00513EFA" w:rsidRDefault="0090386A" w:rsidP="00B334B7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Т, с</w:t>
            </w:r>
          </w:p>
        </w:tc>
        <w:tc>
          <w:tcPr>
            <w:tcW w:w="1564" w:type="dxa"/>
          </w:tcPr>
          <w:p w14:paraId="0A3B7FBF" w14:textId="4F90AE3A" w:rsidR="00513EFA" w:rsidRDefault="0090386A" w:rsidP="00B334B7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2,102</w:t>
            </w:r>
          </w:p>
        </w:tc>
        <w:tc>
          <w:tcPr>
            <w:tcW w:w="1701" w:type="dxa"/>
          </w:tcPr>
          <w:p w14:paraId="27A087B2" w14:textId="164C63BE" w:rsidR="00513EFA" w:rsidRDefault="0090386A" w:rsidP="00B334B7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2,120</w:t>
            </w:r>
          </w:p>
        </w:tc>
        <w:tc>
          <w:tcPr>
            <w:tcW w:w="1701" w:type="dxa"/>
          </w:tcPr>
          <w:p w14:paraId="5482922D" w14:textId="709F8622" w:rsidR="00513EFA" w:rsidRDefault="0090386A" w:rsidP="00B334B7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2,198</w:t>
            </w:r>
          </w:p>
        </w:tc>
        <w:tc>
          <w:tcPr>
            <w:tcW w:w="1701" w:type="dxa"/>
          </w:tcPr>
          <w:p w14:paraId="302EB25F" w14:textId="0E46F631" w:rsidR="00513EFA" w:rsidRDefault="0090386A" w:rsidP="00B334B7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2,204</w:t>
            </w:r>
          </w:p>
        </w:tc>
        <w:tc>
          <w:tcPr>
            <w:tcW w:w="1695" w:type="dxa"/>
          </w:tcPr>
          <w:p w14:paraId="0A7DC12E" w14:textId="6631653A" w:rsidR="00513EFA" w:rsidRDefault="0090386A" w:rsidP="00B334B7">
            <w:pPr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2,212</w:t>
            </w:r>
          </w:p>
        </w:tc>
      </w:tr>
    </w:tbl>
    <w:p w14:paraId="138BB8EF" w14:textId="3D509CA0" w:rsidR="00513EFA" w:rsidRDefault="00513EFA" w:rsidP="00513EFA">
      <w:pPr>
        <w:spacing w:after="160" w:line="259" w:lineRule="auto"/>
        <w:rPr>
          <w:szCs w:val="28"/>
        </w:rPr>
      </w:pPr>
    </w:p>
    <w:p w14:paraId="2F18BBAD" w14:textId="1851D548" w:rsidR="00513EFA" w:rsidRPr="00C231D4" w:rsidRDefault="00513EFA" w:rsidP="00513EFA">
      <w:pPr>
        <w:pStyle w:val="a5"/>
        <w:numPr>
          <w:ilvl w:val="0"/>
          <w:numId w:val="1"/>
        </w:numPr>
        <w:spacing w:after="160" w:line="259" w:lineRule="auto"/>
        <w:rPr>
          <w:rFonts w:eastAsiaTheme="minorEastAsia"/>
          <w:sz w:val="36"/>
          <w:szCs w:val="36"/>
        </w:rPr>
      </w:pPr>
      <w:r>
        <w:rPr>
          <w:szCs w:val="28"/>
        </w:rPr>
        <w:t xml:space="preserve">Расчет среднего </w:t>
      </w:r>
    </w:p>
    <w:p w14:paraId="444D4372" w14:textId="77777777" w:rsidR="00C231D4" w:rsidRPr="005739F6" w:rsidRDefault="000532B8" w:rsidP="00513EFA">
      <w:pPr>
        <w:spacing w:after="160" w:line="259" w:lineRule="auto"/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Т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N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</m:oMath>
      </m:oMathPara>
    </w:p>
    <w:p w14:paraId="44D65645" w14:textId="166FF962" w:rsidR="00513EFA" w:rsidRPr="005739F6" w:rsidRDefault="000532B8" w:rsidP="00513EFA">
      <w:pPr>
        <w:spacing w:after="160" w:line="259" w:lineRule="auto"/>
        <w:rPr>
          <w:rFonts w:eastAsiaTheme="minorEastAsia"/>
          <w:sz w:val="32"/>
          <w:szCs w:val="32"/>
        </w:rPr>
      </w:pPr>
      <m:oMathPara>
        <m:oMath>
          <m:box>
            <m:box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2,102+2,12+2,198+2,204+2,212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32"/>
              <w:szCs w:val="32"/>
            </w:rPr>
            <m:t>=2,17с</m:t>
          </m:r>
        </m:oMath>
      </m:oMathPara>
    </w:p>
    <w:p w14:paraId="590A7A5D" w14:textId="5FC03EB9" w:rsidR="00513EFA" w:rsidRPr="00415DBB" w:rsidRDefault="00513EFA" w:rsidP="00513EFA">
      <w:pPr>
        <w:pStyle w:val="a5"/>
        <w:numPr>
          <w:ilvl w:val="0"/>
          <w:numId w:val="1"/>
        </w:numPr>
        <w:spacing w:after="160" w:line="259" w:lineRule="auto"/>
        <w:rPr>
          <w:szCs w:val="28"/>
          <w:lang w:val="en-US"/>
        </w:rPr>
      </w:pPr>
      <w:r>
        <w:rPr>
          <w:szCs w:val="28"/>
        </w:rPr>
        <w:t xml:space="preserve">Среднеквадратичное отклонение </w:t>
      </w:r>
    </w:p>
    <w:p w14:paraId="0F4C0766" w14:textId="41229100" w:rsidR="00513EFA" w:rsidRPr="005739F6" w:rsidRDefault="000532B8" w:rsidP="00513EFA">
      <w:pPr>
        <w:spacing w:after="160" w:line="259" w:lineRule="auto"/>
        <w:rPr>
          <w:rFonts w:eastAsiaTheme="minorEastAsia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box>
                <m:box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Т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Т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Т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Т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Т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Т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Т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Т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Т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Т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 - 1</m:t>
                      </m:r>
                    </m:den>
                  </m:f>
                </m:e>
              </m:box>
            </m:e>
          </m:rad>
        </m:oMath>
      </m:oMathPara>
    </w:p>
    <w:p w14:paraId="76F250B3" w14:textId="6102D0F3" w:rsidR="00513EFA" w:rsidRDefault="000532B8" w:rsidP="00513EFA">
      <w:pPr>
        <w:spacing w:after="160" w:line="259" w:lineRule="auto"/>
        <w:rPr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box>
                <m:box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(2,102-2,17)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(2,12-2,17)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(2,198-2,17)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(2,204-2,17)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(2,212-2,17)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5-1</m:t>
                      </m:r>
                    </m:den>
                  </m:f>
                </m:e>
              </m:box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=0,052с</m:t>
          </m:r>
        </m:oMath>
      </m:oMathPara>
    </w:p>
    <w:p w14:paraId="5816C3E0" w14:textId="1BF75D08" w:rsidR="00513EFA" w:rsidRDefault="00513EFA" w:rsidP="00513EFA">
      <w:pPr>
        <w:pStyle w:val="a5"/>
        <w:numPr>
          <w:ilvl w:val="0"/>
          <w:numId w:val="1"/>
        </w:numPr>
        <w:spacing w:after="160" w:line="259" w:lineRule="auto"/>
        <w:rPr>
          <w:szCs w:val="28"/>
        </w:rPr>
      </w:pPr>
      <w:r>
        <w:rPr>
          <w:szCs w:val="28"/>
        </w:rPr>
        <w:t xml:space="preserve">Проверка на промах </w:t>
      </w:r>
    </w:p>
    <w:p w14:paraId="7BB8C256" w14:textId="2E5F1657" w:rsidR="00513EFA" w:rsidRPr="00F44EA3" w:rsidRDefault="00F44EA3" w:rsidP="00F44EA3">
      <w:pPr>
        <w:spacing w:after="160" w:line="259" w:lineRule="auto"/>
        <w:ind w:left="360"/>
        <w:jc w:val="center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                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 xml:space="preserve">                      </m:t>
          </m:r>
        </m:oMath>
      </m:oMathPara>
    </w:p>
    <w:p w14:paraId="59ED9D70" w14:textId="43D723C9" w:rsidR="00513EFA" w:rsidRPr="00415DBB" w:rsidRDefault="000532B8" w:rsidP="00D81B25">
      <w:pPr>
        <w:spacing w:line="240" w:lineRule="auto"/>
        <w:rPr>
          <w:rFonts w:eastAsiaTheme="minorEastAsia"/>
          <w:i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Cs w:val="28"/>
            </w:rPr>
            <m:t xml:space="preserve"> ⋁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 xml:space="preserve"> U</m:t>
              </m:r>
            </m:e>
            <m:sub>
              <m:r>
                <w:rPr>
                  <w:rFonts w:ascii="Cambria Math" w:hAnsi="Cambria Math"/>
                  <w:szCs w:val="28"/>
                </w:rPr>
                <m:t>p,N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                                                 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 ⋁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</w:rPr>
                <m:t>p,N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   </m:t>
          </m:r>
        </m:oMath>
      </m:oMathPara>
    </w:p>
    <w:p w14:paraId="1855A66E" w14:textId="76C51DDF" w:rsidR="00415DBB" w:rsidRPr="008750ED" w:rsidRDefault="00415DBB" w:rsidP="00D81B25">
      <w:pPr>
        <w:spacing w:line="240" w:lineRule="auto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                                                                                     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 ⋁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 xml:space="preserve"> V</m:t>
              </m:r>
            </m:e>
            <m:sub>
              <m:r>
                <w:rPr>
                  <w:rFonts w:ascii="Cambria Math" w:hAnsi="Cambria Math"/>
                  <w:szCs w:val="28"/>
                </w:rPr>
                <m:t>p,N</m:t>
              </m:r>
            </m:sub>
          </m:sSub>
        </m:oMath>
      </m:oMathPara>
    </w:p>
    <w:p w14:paraId="24BF53EF" w14:textId="7FEE9769" w:rsidR="008750ED" w:rsidRPr="008750ED" w:rsidRDefault="000532B8" w:rsidP="00D81B25">
      <w:pPr>
        <w:spacing w:line="240" w:lineRule="auto"/>
        <w:rPr>
          <w:i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2,12-2,102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2,212-2,102</m:t>
              </m:r>
            </m:den>
          </m:f>
          <m:r>
            <w:rPr>
              <w:rFonts w:ascii="Cambria Math" w:hAnsi="Cambria Math"/>
              <w:szCs w:val="28"/>
            </w:rPr>
            <m:t xml:space="preserve">=0,16&gt;0,64                              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2,102-2,17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0,052</m:t>
              </m:r>
            </m:den>
          </m:f>
          <m:r>
            <w:rPr>
              <w:rFonts w:ascii="Cambria Math" w:hAnsi="Cambria Math"/>
              <w:szCs w:val="28"/>
            </w:rPr>
            <m:t>=1,31&gt;1,67</m:t>
          </m:r>
        </m:oMath>
      </m:oMathPara>
    </w:p>
    <w:p w14:paraId="4D3F0E85" w14:textId="5371A48E" w:rsidR="008750ED" w:rsidRPr="008750ED" w:rsidRDefault="000532B8" w:rsidP="00D81B25">
      <w:pPr>
        <w:spacing w:line="240" w:lineRule="auto"/>
        <w:rPr>
          <w:rFonts w:eastAsiaTheme="minorEastAsia"/>
          <w:i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2,212-2,204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2,212-2,102</m:t>
              </m:r>
            </m:den>
          </m:f>
          <m:r>
            <w:rPr>
              <w:rFonts w:ascii="Cambria Math" w:hAnsi="Cambria Math"/>
              <w:szCs w:val="28"/>
            </w:rPr>
            <m:t xml:space="preserve">=0,07&gt;0,64                           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2,212-2,17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0,052</m:t>
              </m:r>
            </m:den>
          </m:f>
          <m:r>
            <w:rPr>
              <w:rFonts w:ascii="Cambria Math" w:hAnsi="Cambria Math"/>
              <w:szCs w:val="28"/>
            </w:rPr>
            <m:t>=0,81&gt;1,67</m:t>
          </m:r>
        </m:oMath>
      </m:oMathPara>
    </w:p>
    <w:p w14:paraId="355C4890" w14:textId="77777777" w:rsidR="00D81B25" w:rsidRDefault="00F44EA3" w:rsidP="00D81B25">
      <w:pPr>
        <w:spacing w:line="240" w:lineRule="auto"/>
        <w:rPr>
          <w:rFonts w:eastAsiaTheme="minorEastAsia"/>
          <w:iCs/>
          <w:szCs w:val="28"/>
          <w:lang w:val="en-US"/>
        </w:rPr>
      </w:pPr>
      <w:r>
        <w:rPr>
          <w:rFonts w:eastAsiaTheme="minorEastAsia"/>
          <w:iCs/>
          <w:szCs w:val="28"/>
          <w:lang w:val="en-US"/>
        </w:rPr>
        <w:t xml:space="preserve">            </w:t>
      </w:r>
      <w:r w:rsidR="008750ED">
        <w:rPr>
          <w:rFonts w:eastAsiaTheme="minorEastAsia"/>
          <w:iCs/>
          <w:szCs w:val="28"/>
        </w:rPr>
        <w:t>Промахов нет</w:t>
      </w:r>
      <w:r>
        <w:rPr>
          <w:rFonts w:eastAsiaTheme="minorEastAsia"/>
          <w:iCs/>
          <w:szCs w:val="28"/>
          <w:lang w:val="en-US"/>
        </w:rPr>
        <w:t xml:space="preserve">                                                    </w:t>
      </w:r>
      <w:r>
        <w:rPr>
          <w:rFonts w:eastAsiaTheme="minorEastAsia"/>
          <w:iCs/>
          <w:szCs w:val="28"/>
        </w:rPr>
        <w:t>Промахов нет</w:t>
      </w:r>
      <w:r>
        <w:rPr>
          <w:rFonts w:eastAsiaTheme="minorEastAsia"/>
          <w:iCs/>
          <w:szCs w:val="28"/>
          <w:lang w:val="en-US"/>
        </w:rPr>
        <w:t xml:space="preserve">          </w:t>
      </w:r>
    </w:p>
    <w:p w14:paraId="70BC5CA3" w14:textId="48DBDA8E" w:rsidR="00F44EA3" w:rsidRPr="00F44EA3" w:rsidRDefault="00F44EA3" w:rsidP="00D81B25">
      <w:pPr>
        <w:spacing w:line="240" w:lineRule="auto"/>
        <w:rPr>
          <w:iCs/>
          <w:szCs w:val="28"/>
          <w:lang w:val="en-US"/>
        </w:rPr>
      </w:pPr>
      <w:r>
        <w:rPr>
          <w:rFonts w:eastAsiaTheme="minorEastAsia"/>
          <w:iCs/>
          <w:szCs w:val="28"/>
          <w:lang w:val="en-US"/>
        </w:rPr>
        <w:t xml:space="preserve"> </w:t>
      </w:r>
    </w:p>
    <w:p w14:paraId="5A08782F" w14:textId="6CAC999B" w:rsidR="008750ED" w:rsidRDefault="00F44EA3" w:rsidP="00F44EA3">
      <w:pPr>
        <w:pStyle w:val="a5"/>
        <w:numPr>
          <w:ilvl w:val="0"/>
          <w:numId w:val="1"/>
        </w:numPr>
        <w:spacing w:after="160" w:line="259" w:lineRule="auto"/>
        <w:rPr>
          <w:iCs/>
          <w:szCs w:val="28"/>
        </w:rPr>
      </w:pPr>
      <w:r>
        <w:rPr>
          <w:iCs/>
          <w:szCs w:val="28"/>
        </w:rPr>
        <w:t xml:space="preserve">Расчет среднеквадратичного отклонения среднего </w:t>
      </w:r>
    </w:p>
    <w:p w14:paraId="348DBC08" w14:textId="06372A50" w:rsidR="00F44EA3" w:rsidRPr="004A71D3" w:rsidRDefault="000532B8" w:rsidP="00F44EA3">
      <w:pPr>
        <w:spacing w:after="160" w:line="259" w:lineRule="auto"/>
        <w:rPr>
          <w:rFonts w:eastAsiaTheme="minorEastAsia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</m:acc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</m:acc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0,052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 xml:space="preserve">=0,023 c </m:t>
          </m:r>
        </m:oMath>
      </m:oMathPara>
    </w:p>
    <w:p w14:paraId="0D5EFED4" w14:textId="542D252F" w:rsidR="004A71D3" w:rsidRDefault="004A71D3" w:rsidP="004A71D3">
      <w:pPr>
        <w:pStyle w:val="a5"/>
        <w:numPr>
          <w:ilvl w:val="0"/>
          <w:numId w:val="1"/>
        </w:numPr>
        <w:spacing w:after="160" w:line="259" w:lineRule="auto"/>
        <w:rPr>
          <w:szCs w:val="28"/>
        </w:rPr>
      </w:pPr>
      <w:r>
        <w:rPr>
          <w:szCs w:val="28"/>
        </w:rPr>
        <w:lastRenderedPageBreak/>
        <w:t xml:space="preserve">Расчет случайной погрешности </w:t>
      </w:r>
    </w:p>
    <w:p w14:paraId="0A712C7A" w14:textId="61F476EC" w:rsidR="004A71D3" w:rsidRPr="00F44EA3" w:rsidRDefault="000532B8" w:rsidP="004A71D3">
      <w:pPr>
        <w:spacing w:after="160" w:line="259" w:lineRule="auto"/>
        <w:ind w:left="360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 xml:space="preserve">                                                                               R                      </m:t>
          </m:r>
        </m:oMath>
      </m:oMathPara>
    </w:p>
    <w:p w14:paraId="23005F0B" w14:textId="7AFF5869" w:rsidR="004A71D3" w:rsidRPr="008750ED" w:rsidRDefault="00D81B25" w:rsidP="00D81B25">
      <w:pPr>
        <w:spacing w:line="240" w:lineRule="auto"/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p,N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e>
              </m:acc>
            </m:sub>
          </m:sSub>
          <m:r>
            <w:rPr>
              <w:rFonts w:ascii="Cambria Math" w:eastAsiaTheme="minorEastAsia" w:hAnsi="Cambria Math"/>
              <w:szCs w:val="28"/>
            </w:rPr>
            <m:t xml:space="preserve">                                                  ∆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p,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*R  </m:t>
          </m:r>
        </m:oMath>
      </m:oMathPara>
    </w:p>
    <w:p w14:paraId="604AE443" w14:textId="24A861F9" w:rsidR="004A71D3" w:rsidRPr="008750ED" w:rsidRDefault="00D81B25" w:rsidP="00D81B25">
      <w:pPr>
        <w:spacing w:line="240" w:lineRule="auto"/>
        <w:rPr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=2,8*0,052=0,15c</m:t>
          </m:r>
          <m:r>
            <w:rPr>
              <w:rFonts w:ascii="Cambria Math" w:hAnsi="Cambria Math"/>
              <w:szCs w:val="28"/>
            </w:rPr>
            <m:t xml:space="preserve">                               </m:t>
          </m:r>
          <m:r>
            <w:rPr>
              <w:rFonts w:ascii="Cambria Math" w:eastAsiaTheme="minorEastAsia" w:hAnsi="Cambria Math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=0,51*0,11=0,056c</m:t>
          </m:r>
        </m:oMath>
      </m:oMathPara>
    </w:p>
    <w:p w14:paraId="2C87622F" w14:textId="248641F2" w:rsidR="004A71D3" w:rsidRDefault="004A71D3" w:rsidP="00D81B25">
      <w:pPr>
        <w:spacing w:line="240" w:lineRule="auto"/>
        <w:rPr>
          <w:szCs w:val="28"/>
          <w:lang w:val="en-US"/>
        </w:rPr>
      </w:pPr>
    </w:p>
    <w:p w14:paraId="4D9CB5BB" w14:textId="00BAF787" w:rsidR="005739F6" w:rsidRPr="005739F6" w:rsidRDefault="005739F6" w:rsidP="005739F6">
      <w:pPr>
        <w:pStyle w:val="a5"/>
        <w:numPr>
          <w:ilvl w:val="0"/>
          <w:numId w:val="1"/>
        </w:numPr>
        <w:spacing w:line="240" w:lineRule="auto"/>
        <w:rPr>
          <w:szCs w:val="28"/>
          <w:lang w:val="en-US"/>
        </w:rPr>
      </w:pPr>
      <w:r>
        <w:rPr>
          <w:szCs w:val="28"/>
        </w:rPr>
        <w:t xml:space="preserve">Приборная погрешность </w:t>
      </w:r>
    </w:p>
    <w:p w14:paraId="1FB6A074" w14:textId="77777777" w:rsidR="005739F6" w:rsidRPr="005739F6" w:rsidRDefault="005739F6" w:rsidP="005739F6">
      <w:pPr>
        <w:spacing w:line="240" w:lineRule="auto"/>
        <w:ind w:left="360"/>
        <w:rPr>
          <w:szCs w:val="28"/>
          <w:lang w:val="en-US"/>
        </w:rPr>
      </w:pPr>
    </w:p>
    <w:p w14:paraId="0823A5CA" w14:textId="477ACE95" w:rsidR="005739F6" w:rsidRPr="005739F6" w:rsidRDefault="000532B8" w:rsidP="005739F6">
      <w:pPr>
        <w:spacing w:line="240" w:lineRule="auto"/>
        <w:rPr>
          <w:rFonts w:eastAsiaTheme="minorEastAsia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Т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0,001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=0,0005с=5*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с</m:t>
          </m:r>
        </m:oMath>
      </m:oMathPara>
    </w:p>
    <w:p w14:paraId="4D541713" w14:textId="08DCCAE0" w:rsidR="005739F6" w:rsidRDefault="005739F6" w:rsidP="005739F6">
      <w:pPr>
        <w:pStyle w:val="a5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Полная погрешность </w:t>
      </w:r>
    </w:p>
    <w:p w14:paraId="195FAAD3" w14:textId="77777777" w:rsidR="005739F6" w:rsidRPr="005739F6" w:rsidRDefault="005739F6" w:rsidP="005739F6">
      <w:pPr>
        <w:spacing w:line="240" w:lineRule="auto"/>
        <w:rPr>
          <w:sz w:val="32"/>
          <w:szCs w:val="32"/>
        </w:rPr>
      </w:pPr>
    </w:p>
    <w:p w14:paraId="0641DD14" w14:textId="1194F66A" w:rsidR="005739F6" w:rsidRPr="00A23145" w:rsidRDefault="000532B8" w:rsidP="005739F6">
      <w:pPr>
        <w:spacing w:line="240" w:lineRule="auto"/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∆Т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Т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Т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0,056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0,0005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=0,056с</m:t>
          </m:r>
        </m:oMath>
      </m:oMathPara>
    </w:p>
    <w:p w14:paraId="1ABDECDE" w14:textId="07B00B2F" w:rsidR="00A23145" w:rsidRDefault="00A23145" w:rsidP="00A23145">
      <w:pPr>
        <w:pStyle w:val="a5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Относительная погрешность </w:t>
      </w:r>
    </w:p>
    <w:p w14:paraId="07A9B66F" w14:textId="6D3D363B" w:rsidR="00A23145" w:rsidRDefault="00A23145" w:rsidP="00A23145">
      <w:pPr>
        <w:spacing w:line="240" w:lineRule="auto"/>
        <w:rPr>
          <w:sz w:val="32"/>
          <w:szCs w:val="32"/>
        </w:rPr>
      </w:pPr>
    </w:p>
    <w:p w14:paraId="6056617B" w14:textId="57E48E98" w:rsidR="00A23145" w:rsidRPr="00A23145" w:rsidRDefault="000532B8" w:rsidP="00A23145">
      <w:pPr>
        <w:spacing w:line="240" w:lineRule="auto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Т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∆Т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Т</m:t>
                  </m:r>
                </m:e>
              </m:acc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0,056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2,17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*100%=2,58%</m:t>
          </m:r>
        </m:oMath>
      </m:oMathPara>
    </w:p>
    <w:p w14:paraId="763F3B40" w14:textId="3EDF39D9" w:rsidR="00A23145" w:rsidRDefault="00A23145" w:rsidP="00A23145">
      <w:pPr>
        <w:pStyle w:val="a5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Результаты </w:t>
      </w:r>
    </w:p>
    <w:p w14:paraId="14BB0510" w14:textId="77777777" w:rsidR="00A23145" w:rsidRPr="000139A0" w:rsidRDefault="00A23145" w:rsidP="000139A0">
      <w:pPr>
        <w:spacing w:line="240" w:lineRule="auto"/>
        <w:rPr>
          <w:sz w:val="32"/>
          <w:szCs w:val="32"/>
        </w:rPr>
      </w:pPr>
    </w:p>
    <w:p w14:paraId="492FB40F" w14:textId="1CE2ABA2" w:rsidR="00A23145" w:rsidRPr="00A23145" w:rsidRDefault="00A23145" w:rsidP="00A23145">
      <w:pPr>
        <w:spacing w:line="24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Т = (2,17 </w:t>
      </w:r>
      <w:r>
        <w:rPr>
          <w:rFonts w:cs="Times New Roman"/>
          <w:sz w:val="32"/>
          <w:szCs w:val="32"/>
        </w:rPr>
        <w:t>±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0,056)с</w:t>
      </w:r>
      <w:proofErr w:type="gramEnd"/>
      <w:r>
        <w:rPr>
          <w:sz w:val="32"/>
          <w:szCs w:val="32"/>
        </w:rPr>
        <w:t xml:space="preserve"> : при </w:t>
      </w:r>
      <w:r>
        <w:rPr>
          <w:sz w:val="32"/>
          <w:szCs w:val="32"/>
          <w:lang w:val="en-US"/>
        </w:rPr>
        <w:t>p = 95%; N = 5</w:t>
      </w:r>
    </w:p>
    <w:sectPr w:rsidR="00A23145" w:rsidRPr="00A23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01002"/>
    <w:multiLevelType w:val="multilevel"/>
    <w:tmpl w:val="CBA64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46"/>
    <w:rsid w:val="000139A0"/>
    <w:rsid w:val="000532B8"/>
    <w:rsid w:val="000E7AC7"/>
    <w:rsid w:val="0020391E"/>
    <w:rsid w:val="00257B0A"/>
    <w:rsid w:val="00415DBB"/>
    <w:rsid w:val="0042627F"/>
    <w:rsid w:val="004A1F32"/>
    <w:rsid w:val="004A71D3"/>
    <w:rsid w:val="00513EFA"/>
    <w:rsid w:val="005739F6"/>
    <w:rsid w:val="00675128"/>
    <w:rsid w:val="007C2CEA"/>
    <w:rsid w:val="008750ED"/>
    <w:rsid w:val="0090386A"/>
    <w:rsid w:val="00A23145"/>
    <w:rsid w:val="00C231D4"/>
    <w:rsid w:val="00D23094"/>
    <w:rsid w:val="00D81B25"/>
    <w:rsid w:val="00E16546"/>
    <w:rsid w:val="00E63941"/>
    <w:rsid w:val="00F44EA3"/>
    <w:rsid w:val="00F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A450"/>
  <w15:chartTrackingRefBased/>
  <w15:docId w15:val="{96B1E93F-D400-4D2D-A2F2-158A48F4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EF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2CEA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C2CEA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513EFA"/>
    <w:pPr>
      <w:ind w:left="720"/>
      <w:contextualSpacing/>
    </w:pPr>
  </w:style>
  <w:style w:type="table" w:styleId="a6">
    <w:name w:val="Table Grid"/>
    <w:basedOn w:val="a1"/>
    <w:uiPriority w:val="39"/>
    <w:rsid w:val="00513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13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14</cp:revision>
  <dcterms:created xsi:type="dcterms:W3CDTF">2023-09-17T14:43:00Z</dcterms:created>
  <dcterms:modified xsi:type="dcterms:W3CDTF">2023-09-18T23:02:00Z</dcterms:modified>
</cp:coreProperties>
</file>