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2CD80C40" w14:textId="77777777" w:rsidR="00CB65EB" w:rsidRPr="00CB65EB" w:rsidRDefault="00CB65EB" w:rsidP="00CB65EB">
      <w:pPr>
        <w:rPr>
          <w:rFonts w:ascii="Arial" w:hAnsi="Arial" w:cs="Arial"/>
          <w:b/>
          <w:sz w:val="28"/>
          <w:szCs w:val="28"/>
        </w:rPr>
      </w:pPr>
      <w:r w:rsidRPr="00CB65EB">
        <w:rPr>
          <w:rFonts w:ascii="Arial" w:hAnsi="Arial" w:cs="Arial"/>
          <w:b/>
          <w:sz w:val="28"/>
          <w:szCs w:val="28"/>
        </w:rPr>
        <w:t>SUCCESS</w:t>
      </w:r>
    </w:p>
    <w:p w14:paraId="775AC54B" w14:textId="77777777" w:rsidR="00CB65EB" w:rsidRPr="00CB65EB" w:rsidRDefault="00CB65EB" w:rsidP="00CB65EB">
      <w:pPr>
        <w:rPr>
          <w:rFonts w:ascii="Arial" w:hAnsi="Arial" w:cs="Arial"/>
          <w:b/>
          <w:sz w:val="28"/>
          <w:szCs w:val="28"/>
        </w:rPr>
      </w:pPr>
    </w:p>
    <w:p w14:paraId="704FCA79" w14:textId="77777777" w:rsidR="00CB65EB" w:rsidRPr="00CB65EB" w:rsidRDefault="00CB65EB" w:rsidP="00CB65EB">
      <w:pPr>
        <w:rPr>
          <w:rFonts w:ascii="Arial" w:hAnsi="Arial" w:cs="Arial"/>
          <w:b/>
          <w:sz w:val="28"/>
          <w:szCs w:val="28"/>
        </w:rPr>
      </w:pPr>
      <w:r w:rsidRPr="00CB65EB">
        <w:rPr>
          <w:rFonts w:ascii="Arial" w:hAnsi="Arial" w:cs="Arial"/>
          <w:b/>
          <w:sz w:val="28"/>
          <w:szCs w:val="28"/>
        </w:rPr>
        <w:t xml:space="preserve">Project Title: </w:t>
      </w:r>
      <w:proofErr w:type="spellStart"/>
      <w:r w:rsidRPr="00CB65EB">
        <w:rPr>
          <w:rFonts w:ascii="Arial" w:hAnsi="Arial" w:cs="Arial"/>
          <w:b/>
          <w:sz w:val="28"/>
          <w:szCs w:val="28"/>
        </w:rPr>
        <w:t>SecUre</w:t>
      </w:r>
      <w:proofErr w:type="spellEnd"/>
      <w:r w:rsidRPr="00CB65EB">
        <w:rPr>
          <w:rFonts w:ascii="Arial" w:hAnsi="Arial" w:cs="Arial"/>
          <w:b/>
          <w:sz w:val="28"/>
          <w:szCs w:val="28"/>
        </w:rPr>
        <w:t xml:space="preserve"> </w:t>
      </w:r>
      <w:proofErr w:type="spellStart"/>
      <w:r w:rsidRPr="00CB65EB">
        <w:rPr>
          <w:rFonts w:ascii="Arial" w:hAnsi="Arial" w:cs="Arial"/>
          <w:b/>
          <w:sz w:val="28"/>
          <w:szCs w:val="28"/>
        </w:rPr>
        <w:t>aCCESSibility</w:t>
      </w:r>
      <w:proofErr w:type="spellEnd"/>
      <w:r w:rsidRPr="00CB65EB">
        <w:rPr>
          <w:rFonts w:ascii="Arial" w:hAnsi="Arial" w:cs="Arial"/>
          <w:b/>
          <w:sz w:val="28"/>
          <w:szCs w:val="28"/>
        </w:rPr>
        <w:t xml:space="preserve"> for the </w:t>
      </w:r>
      <w:proofErr w:type="gramStart"/>
      <w:r w:rsidRPr="00CB65EB">
        <w:rPr>
          <w:rFonts w:ascii="Arial" w:hAnsi="Arial" w:cs="Arial"/>
          <w:b/>
          <w:sz w:val="28"/>
          <w:szCs w:val="28"/>
        </w:rPr>
        <w:t>internet</w:t>
      </w:r>
      <w:proofErr w:type="gramEnd"/>
      <w:r w:rsidRPr="00CB65EB">
        <w:rPr>
          <w:rFonts w:ascii="Arial" w:hAnsi="Arial" w:cs="Arial"/>
          <w:b/>
          <w:sz w:val="28"/>
          <w:szCs w:val="28"/>
        </w:rPr>
        <w:t xml:space="preserve"> of things</w:t>
      </w:r>
    </w:p>
    <w:p w14:paraId="40178A74" w14:textId="77777777" w:rsidR="00DF7CFE" w:rsidRDefault="00DF7CFE"/>
    <w:p w14:paraId="62275FC7" w14:textId="1117AF0A" w:rsidR="00CB65EB" w:rsidRPr="00DD39D0" w:rsidRDefault="00AA07EC" w:rsidP="00CB65EB">
      <w:pPr>
        <w:jc w:val="both"/>
        <w:rPr>
          <w:rFonts w:ascii="Arial" w:hAnsi="Arial" w:cs="Arial"/>
        </w:rPr>
      </w:pPr>
      <w:bookmarkStart w:id="0" w:name="_GoBack"/>
      <w:r w:rsidRPr="00DD39D0">
        <w:rPr>
          <w:rFonts w:ascii="Arial" w:hAnsi="Arial" w:cs="Arial"/>
        </w:rPr>
        <w:t>The Internet of Things (</w:t>
      </w:r>
      <w:proofErr w:type="spellStart"/>
      <w:r w:rsidRPr="00DD39D0">
        <w:rPr>
          <w:rFonts w:ascii="Arial" w:hAnsi="Arial" w:cs="Arial"/>
        </w:rPr>
        <w:t>IoT</w:t>
      </w:r>
      <w:proofErr w:type="spellEnd"/>
      <w:r w:rsidRPr="00DD39D0">
        <w:rPr>
          <w:rFonts w:ascii="Arial" w:hAnsi="Arial" w:cs="Arial"/>
        </w:rPr>
        <w:t xml:space="preserve">) denotes the combination of physical objects with a virtual representation in the Internet. It consists not only of human participants but “Things” as well. The </w:t>
      </w:r>
      <w:proofErr w:type="spellStart"/>
      <w:r w:rsidRPr="00DD39D0">
        <w:rPr>
          <w:rFonts w:ascii="Arial" w:hAnsi="Arial" w:cs="Arial"/>
        </w:rPr>
        <w:t>IoT</w:t>
      </w:r>
      <w:proofErr w:type="spellEnd"/>
      <w:r w:rsidR="005C2EDF" w:rsidRPr="00DD39D0">
        <w:rPr>
          <w:rFonts w:ascii="Arial" w:hAnsi="Arial" w:cs="Arial"/>
        </w:rPr>
        <w:t xml:space="preserve"> </w:t>
      </w:r>
      <w:r w:rsidR="00CB65EB" w:rsidRPr="00DD39D0">
        <w:rPr>
          <w:rFonts w:ascii="Arial" w:hAnsi="Arial" w:cs="Arial"/>
        </w:rPr>
        <w:t xml:space="preserve">has a great potential to provide novel services to humans in critical areas for society. This innovation however requires updating our understanding of the new risks associated with the new technology so that we can deploy it with confidence and society can trust it.   </w:t>
      </w:r>
    </w:p>
    <w:p w14:paraId="1B9234C1" w14:textId="77777777" w:rsidR="00CB65EB" w:rsidRPr="00DD39D0" w:rsidRDefault="00CB65EB" w:rsidP="00CB65EB">
      <w:pPr>
        <w:jc w:val="both"/>
        <w:rPr>
          <w:rFonts w:ascii="Arial" w:hAnsi="Arial" w:cs="Arial"/>
        </w:rPr>
      </w:pPr>
      <w:r w:rsidRPr="00DD39D0">
        <w:rPr>
          <w:rFonts w:ascii="Arial" w:hAnsi="Arial" w:cs="Arial"/>
        </w:rPr>
        <w:t xml:space="preserve">Amongst the biggest threats to the trustworthiness of new technology are security issues and amongst the main triggers for security problems is human </w:t>
      </w:r>
      <w:proofErr w:type="spellStart"/>
      <w:r w:rsidRPr="00DD39D0">
        <w:rPr>
          <w:rFonts w:ascii="Arial" w:hAnsi="Arial" w:cs="Arial"/>
        </w:rPr>
        <w:t>behaviour</w:t>
      </w:r>
      <w:proofErr w:type="spellEnd"/>
      <w:r w:rsidRPr="00DD39D0">
        <w:rPr>
          <w:rFonts w:ascii="Arial" w:hAnsi="Arial" w:cs="Arial"/>
        </w:rPr>
        <w:t xml:space="preserve">, either through genuine errors or though malicious intent. The core idea of SUCCESS is to upgrade methods and tools with a proven track record to provide a more holistic consideration of security in relation to human factors within </w:t>
      </w:r>
      <w:proofErr w:type="spellStart"/>
      <w:r w:rsidRPr="00DD39D0">
        <w:rPr>
          <w:rFonts w:ascii="Arial" w:hAnsi="Arial" w:cs="Arial"/>
        </w:rPr>
        <w:t>IoT</w:t>
      </w:r>
      <w:proofErr w:type="spellEnd"/>
      <w:r w:rsidRPr="00DD39D0">
        <w:rPr>
          <w:rFonts w:ascii="Arial" w:hAnsi="Arial" w:cs="Arial"/>
        </w:rPr>
        <w:t xml:space="preserve">. </w:t>
      </w:r>
    </w:p>
    <w:p w14:paraId="52FE9353" w14:textId="77777777" w:rsidR="00CB65EB" w:rsidRPr="00DD39D0" w:rsidRDefault="00CB65EB" w:rsidP="00CB65EB">
      <w:pPr>
        <w:jc w:val="both"/>
        <w:rPr>
          <w:rFonts w:ascii="Arial" w:hAnsi="Arial" w:cs="Arial"/>
        </w:rPr>
      </w:pPr>
      <w:r w:rsidRPr="00DD39D0">
        <w:rPr>
          <w:rFonts w:ascii="Arial" w:hAnsi="Arial" w:cs="Arial"/>
        </w:rPr>
        <w:t xml:space="preserve">Our core scientific innovation will consist on the extension of well-known industry-strength methods in our priority areas. Our technological innovation will provide adequate tools to address trustworthiness within </w:t>
      </w:r>
      <w:proofErr w:type="spellStart"/>
      <w:r w:rsidRPr="00DD39D0">
        <w:rPr>
          <w:rFonts w:ascii="Arial" w:hAnsi="Arial" w:cs="Arial"/>
        </w:rPr>
        <w:t>IoT</w:t>
      </w:r>
      <w:proofErr w:type="spellEnd"/>
      <w:r w:rsidRPr="00DD39D0">
        <w:rPr>
          <w:rFonts w:ascii="Arial" w:hAnsi="Arial" w:cs="Arial"/>
        </w:rPr>
        <w:t xml:space="preserve"> in healthcare environments.</w:t>
      </w:r>
    </w:p>
    <w:p w14:paraId="0B66AE5F" w14:textId="77777777" w:rsidR="00CB65EB" w:rsidRPr="00DD39D0" w:rsidRDefault="00CB65EB" w:rsidP="00CB65EB">
      <w:pPr>
        <w:jc w:val="both"/>
        <w:rPr>
          <w:rFonts w:ascii="Arial" w:hAnsi="Arial" w:cs="Arial"/>
        </w:rPr>
      </w:pPr>
      <w:r w:rsidRPr="00DD39D0">
        <w:rPr>
          <w:rFonts w:ascii="Arial" w:hAnsi="Arial" w:cs="Arial"/>
        </w:rPr>
        <w:t>Our project will validate the scientific and technological innovation through pilots, one of which will be in collaboration with a hospital and will allow all stakeholders (e.g. physicians, hospital technicians, patients and relatives) to enjoy a safer system capable to appropriately handle highly sensitive information on vulnerable people.</w:t>
      </w:r>
    </w:p>
    <w:p w14:paraId="7D3C3678" w14:textId="77777777" w:rsidR="00CB65EB" w:rsidRPr="00DD39D0" w:rsidRDefault="00CB65EB" w:rsidP="00CB65EB">
      <w:pPr>
        <w:jc w:val="both"/>
        <w:rPr>
          <w:rFonts w:ascii="Arial" w:hAnsi="Arial" w:cs="Arial"/>
        </w:rPr>
      </w:pPr>
      <w:r w:rsidRPr="00DD39D0">
        <w:rPr>
          <w:rFonts w:ascii="Arial" w:hAnsi="Arial" w:cs="Arial"/>
        </w:rPr>
        <w:t xml:space="preserve">This innovation will be achieved by a multi-disciplinary team of recognized experts in their </w:t>
      </w:r>
      <w:proofErr w:type="gramStart"/>
      <w:r w:rsidRPr="00DD39D0">
        <w:rPr>
          <w:rFonts w:ascii="Arial" w:hAnsi="Arial" w:cs="Arial"/>
        </w:rPr>
        <w:t>fields which</w:t>
      </w:r>
      <w:proofErr w:type="gramEnd"/>
      <w:r w:rsidRPr="00DD39D0">
        <w:rPr>
          <w:rFonts w:ascii="Arial" w:hAnsi="Arial" w:cs="Arial"/>
        </w:rPr>
        <w:t xml:space="preserve"> has significant experience in knowledge transfer to and from society.</w:t>
      </w:r>
    </w:p>
    <w:p w14:paraId="0A029022" w14:textId="77777777" w:rsidR="00CB65EB" w:rsidRPr="00DD39D0" w:rsidRDefault="00CB65EB" w:rsidP="00CB65EB">
      <w:pPr>
        <w:jc w:val="both"/>
        <w:rPr>
          <w:rFonts w:ascii="Arial" w:hAnsi="Arial" w:cs="Arial"/>
        </w:rPr>
      </w:pPr>
      <w:r w:rsidRPr="00DD39D0">
        <w:rPr>
          <w:rFonts w:ascii="Arial" w:hAnsi="Arial" w:cs="Arial"/>
        </w:rPr>
        <w:t>SUCCESS will have significant impact, strengthening the interdisciplinary approach to this important challenge at the crossroads between society and technology, creating new methods for increased security in healthcare, supporting the use of these robust methods by adequate open-source tools, and educating on the use of our products through real-life working prototypes.</w:t>
      </w:r>
    </w:p>
    <w:p w14:paraId="1F60299E" w14:textId="77777777" w:rsidR="00CB65EB" w:rsidRPr="00DD39D0" w:rsidRDefault="00CB65EB" w:rsidP="00CB65EB">
      <w:pPr>
        <w:jc w:val="both"/>
        <w:rPr>
          <w:rFonts w:ascii="Arial" w:hAnsi="Arial" w:cs="Arial"/>
        </w:rPr>
      </w:pPr>
    </w:p>
    <w:bookmarkEnd w:id="0"/>
    <w:sectPr w:rsidR="00CB65EB" w:rsidRPr="00DD39D0" w:rsidSect="00DF7CFE">
      <w:pgSz w:w="11900" w:h="16840"/>
      <w:pgMar w:top="1440" w:right="1800" w:bottom="1440" w:left="180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E00002FF" w:usb1="6AC7FDFB" w:usb2="00000012" w:usb3="00000000" w:csb0="0002009F" w:csb1="00000000"/>
  </w:font>
  <w:font w:name="Times New Roman">
    <w:panose1 w:val="02020603050405020304"/>
    <w:charset w:val="00"/>
    <w:family w:val="auto"/>
    <w:pitch w:val="variable"/>
    <w:sig w:usb0="E0002AE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ＭＳ ゴシック">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4"/>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44334"/>
    <w:rsid w:val="00444334"/>
    <w:rsid w:val="005C2EDF"/>
    <w:rsid w:val="00AA07EC"/>
    <w:rsid w:val="00CB65EB"/>
    <w:rsid w:val="00DD39D0"/>
    <w:rsid w:val="00DF7CF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169E0636"/>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6" Type="http://schemas.openxmlformats.org/officeDocument/2006/relationships/theme" Target="theme/theme1.xml"/><Relationship Id="rId1" Type="http://schemas.openxmlformats.org/officeDocument/2006/relationships/styles" Target="styles.xml"/><Relationship Id="rId2" Type="http://schemas.microsoft.com/office/2007/relationships/stylesWithEffects" Target="stylesWithEffect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SUCCESS_LayDescription.dotx</Template>
  <TotalTime>10</TotalTime>
  <Pages>1</Pages>
  <Words>309</Words>
  <Characters>1766</Characters>
  <Application>Microsoft Macintosh Word</Application>
  <DocSecurity>0</DocSecurity>
  <Lines>14</Lines>
  <Paragraphs>4</Paragraphs>
  <ScaleCrop>false</ScaleCrop>
  <Company>Middlesex University</Company>
  <LinksUpToDate>false</LinksUpToDate>
  <CharactersWithSpaces>2071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Florian Kammueller</dc:creator>
  <cp:keywords/>
  <dc:description/>
  <cp:lastModifiedBy>Florian Kammueller</cp:lastModifiedBy>
  <cp:revision>4</cp:revision>
  <dcterms:created xsi:type="dcterms:W3CDTF">2015-11-25T12:19:00Z</dcterms:created>
  <dcterms:modified xsi:type="dcterms:W3CDTF">2015-11-25T14:54:00Z</dcterms:modified>
</cp:coreProperties>
</file>