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FB4D" w14:textId="0273841D" w:rsidR="00101DBF" w:rsidRPr="00F6743B" w:rsidRDefault="00F6743B">
      <w:pPr>
        <w:rPr>
          <w:sz w:val="28"/>
          <w:szCs w:val="28"/>
        </w:rPr>
      </w:pPr>
      <w:bookmarkStart w:id="0" w:name="_GoBack"/>
      <w:r w:rsidRPr="00F6743B">
        <w:rPr>
          <w:sz w:val="28"/>
          <w:szCs w:val="28"/>
        </w:rPr>
        <w:t>Лондон, столица Великобритании, где смешиваются старинные традиции и современность. Знаменитый Тауэрский мост, Биг Бен, Букингемский дворец — это лишь некоторые из множества иконических достопримечательностей, которые можно найти в Лондоне. Город оживленных улиц и пабов, где каждый уголок пропитан атмосферой истории и культуры. Лондон восхищает своим разнообразием и неповторимым шармом, оставляя в сердце желание возвращаться снова и снова.</w:t>
      </w:r>
      <w:bookmarkEnd w:id="0"/>
    </w:p>
    <w:sectPr w:rsidR="00101DBF" w:rsidRPr="00F67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D9"/>
    <w:rsid w:val="000428D9"/>
    <w:rsid w:val="00101DBF"/>
    <w:rsid w:val="00F6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A4A2C-9B45-4FBD-8C41-900F99E9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Угляница</dc:creator>
  <cp:keywords/>
  <dc:description/>
  <cp:lastModifiedBy>Миша Угляница</cp:lastModifiedBy>
  <cp:revision>2</cp:revision>
  <dcterms:created xsi:type="dcterms:W3CDTF">2023-05-18T01:34:00Z</dcterms:created>
  <dcterms:modified xsi:type="dcterms:W3CDTF">2023-05-18T01:34:00Z</dcterms:modified>
</cp:coreProperties>
</file>