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7E15" w:rsidRPr="00B76E25" w:rsidRDefault="00B76E25" w:rsidP="00B76E25">
      <w:pPr>
        <w:pStyle w:val="a3"/>
        <w:numPr>
          <w:ilvl w:val="0"/>
          <w:numId w:val="1"/>
        </w:numPr>
        <w:rPr>
          <w:rFonts w:ascii="Times New Roman" w:hAnsi="Times New Roman" w:cs="Times New Roman"/>
          <w:sz w:val="32"/>
          <w:szCs w:val="32"/>
          <w:lang w:val="ru-RU"/>
        </w:rPr>
      </w:pPr>
      <w:bookmarkStart w:id="0" w:name="_GoBack"/>
      <w:r w:rsidRPr="00B76E25">
        <w:rPr>
          <w:rFonts w:ascii="Times New Roman" w:hAnsi="Times New Roman" w:cs="Times New Roman"/>
          <w:sz w:val="32"/>
          <w:szCs w:val="32"/>
        </w:rPr>
        <w:t>Жизненный цикл разработки программного обеспечения – это период времени, который начинается с момента принятия решения о необходимости создания ПО и заканчивается в момент полного его изъятия из эксплуатации.</w:t>
      </w:r>
    </w:p>
    <w:p w:rsidR="00B76E25" w:rsidRPr="00B76E25" w:rsidRDefault="00B76E25" w:rsidP="00B76E25">
      <w:pPr>
        <w:pStyle w:val="a3"/>
        <w:numPr>
          <w:ilvl w:val="0"/>
          <w:numId w:val="1"/>
        </w:numPr>
        <w:jc w:val="left"/>
        <w:rPr>
          <w:rFonts w:ascii="Times New Roman" w:hAnsi="Times New Roman" w:cs="Times New Roman"/>
          <w:sz w:val="32"/>
          <w:szCs w:val="32"/>
          <w:lang w:val="ru-RU"/>
        </w:rPr>
      </w:pPr>
      <w:r w:rsidRPr="00B76E25">
        <w:rPr>
          <w:rFonts w:ascii="Times New Roman" w:hAnsi="Times New Roman" w:cs="Times New Roman"/>
          <w:noProof/>
          <w:sz w:val="32"/>
          <w:szCs w:val="32"/>
        </w:rPr>
        <w:drawing>
          <wp:inline distT="0" distB="0" distL="0" distR="0" wp14:anchorId="32CE94AE" wp14:editId="5C339B2A">
            <wp:extent cx="5300980" cy="24047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0980" cy="2404745"/>
                    </a:xfrm>
                    <a:prstGeom prst="rect">
                      <a:avLst/>
                    </a:prstGeom>
                  </pic:spPr>
                </pic:pic>
              </a:graphicData>
            </a:graphic>
          </wp:inline>
        </w:drawing>
      </w:r>
    </w:p>
    <w:p w:rsidR="00B76E25" w:rsidRPr="00B76E25" w:rsidRDefault="00B76E25" w:rsidP="00B76E25">
      <w:pPr>
        <w:numPr>
          <w:ilvl w:val="0"/>
          <w:numId w:val="1"/>
        </w:numPr>
        <w:spacing w:before="150" w:after="150" w:line="450" w:lineRule="atLeast"/>
        <w:jc w:val="left"/>
        <w:rPr>
          <w:rFonts w:ascii="Times New Roman" w:eastAsia="Times New Roman" w:hAnsi="Times New Roman" w:cs="Times New Roman"/>
          <w:color w:val="53657E"/>
          <w:sz w:val="32"/>
          <w:szCs w:val="32"/>
          <w:lang w:val="ru-BY" w:eastAsia="ru-BY"/>
        </w:rPr>
      </w:pPr>
      <w:r w:rsidRPr="00B76E25">
        <w:rPr>
          <w:rFonts w:ascii="Times New Roman" w:eastAsia="Times New Roman" w:hAnsi="Times New Roman" w:cs="Times New Roman"/>
          <w:color w:val="53657E"/>
          <w:sz w:val="32"/>
          <w:szCs w:val="32"/>
          <w:lang w:val="ru-RU" w:eastAsia="ru-BY"/>
        </w:rPr>
        <w:t>Оперативная установка связи</w:t>
      </w:r>
      <w:r w:rsidRPr="00B76E25">
        <w:rPr>
          <w:rFonts w:ascii="Times New Roman" w:eastAsia="Times New Roman" w:hAnsi="Times New Roman" w:cs="Times New Roman"/>
          <w:color w:val="53657E"/>
          <w:sz w:val="32"/>
          <w:szCs w:val="32"/>
          <w:lang w:val="ru-BY" w:eastAsia="ru-BY"/>
        </w:rPr>
        <w:t>– контакты, кнопка онлайн-чата, номера телефонов разных мобильных операторов и подобное;</w:t>
      </w:r>
    </w:p>
    <w:p w:rsidR="00B76E25" w:rsidRPr="00B76E25" w:rsidRDefault="00B76E25" w:rsidP="00B76E25">
      <w:pPr>
        <w:numPr>
          <w:ilvl w:val="0"/>
          <w:numId w:val="1"/>
        </w:numPr>
        <w:spacing w:before="150" w:after="150" w:line="450" w:lineRule="atLeast"/>
        <w:jc w:val="left"/>
        <w:rPr>
          <w:rFonts w:ascii="Times New Roman" w:eastAsia="Times New Roman" w:hAnsi="Times New Roman" w:cs="Times New Roman"/>
          <w:color w:val="53657E"/>
          <w:sz w:val="32"/>
          <w:szCs w:val="32"/>
          <w:lang w:val="ru-BY" w:eastAsia="ru-BY"/>
        </w:rPr>
      </w:pPr>
      <w:r w:rsidRPr="00B76E25">
        <w:rPr>
          <w:rFonts w:ascii="Times New Roman" w:hAnsi="Times New Roman" w:cs="Times New Roman"/>
          <w:sz w:val="32"/>
          <w:szCs w:val="32"/>
          <w:shd w:val="clear" w:color="auto" w:fill="18181A"/>
        </w:rPr>
        <w:t>Во-первых, </w:t>
      </w:r>
      <w:r w:rsidRPr="00B76E25">
        <w:rPr>
          <w:rFonts w:ascii="Times New Roman" w:hAnsi="Times New Roman" w:cs="Times New Roman"/>
          <w:b/>
          <w:bCs/>
          <w:sz w:val="32"/>
          <w:szCs w:val="32"/>
          <w:shd w:val="clear" w:color="auto" w:fill="18181A"/>
        </w:rPr>
        <w:t>оно позволяет определить конкретные шаги, которые необходимо совершить для того, чтобы достигнуть нужного результата</w:t>
      </w:r>
      <w:r w:rsidRPr="00B76E25">
        <w:rPr>
          <w:rFonts w:ascii="Times New Roman" w:hAnsi="Times New Roman" w:cs="Times New Roman"/>
          <w:sz w:val="32"/>
          <w:szCs w:val="32"/>
          <w:shd w:val="clear" w:color="auto" w:fill="18181A"/>
        </w:rPr>
        <w:t>. Во-вторых, оно помогает определить необходимые для этого ресурсы и их источники. В-третьих, оно даёт возможность поставить временные рамки. Таким образом, составив точный план, вы будете знать, что вам нужно сделать, чтобы его реализовать, кого или что для этого привлечь, и, самое главное, когда вы хотите это сделать.</w:t>
      </w:r>
    </w:p>
    <w:p w:rsidR="00B76E25" w:rsidRPr="00B76E25" w:rsidRDefault="00B76E25" w:rsidP="00B76E25">
      <w:pPr>
        <w:pStyle w:val="a3"/>
        <w:ind w:left="1069" w:firstLine="0"/>
        <w:jc w:val="left"/>
        <w:rPr>
          <w:rFonts w:ascii="Times New Roman" w:hAnsi="Times New Roman" w:cs="Times New Roman"/>
          <w:sz w:val="32"/>
          <w:szCs w:val="32"/>
          <w:lang w:val="ru-RU"/>
        </w:rPr>
      </w:pPr>
      <w:r w:rsidRPr="00B76E25">
        <w:rPr>
          <w:rFonts w:ascii="Times New Roman" w:hAnsi="Times New Roman" w:cs="Times New Roman"/>
          <w:sz w:val="32"/>
          <w:szCs w:val="32"/>
          <w:shd w:val="clear" w:color="auto" w:fill="18181A"/>
        </w:rPr>
        <w:t>Благодаря техническому заданию </w:t>
      </w:r>
      <w:r w:rsidRPr="00B76E25">
        <w:rPr>
          <w:rFonts w:ascii="Times New Roman" w:hAnsi="Times New Roman" w:cs="Times New Roman"/>
          <w:b/>
          <w:bCs/>
          <w:sz w:val="32"/>
          <w:szCs w:val="32"/>
          <w:shd w:val="clear" w:color="auto" w:fill="18181A"/>
        </w:rPr>
        <w:t>устанавливается первичный контакт между исполнителем и заказчиком</w:t>
      </w:r>
      <w:r w:rsidRPr="00B76E25">
        <w:rPr>
          <w:rFonts w:ascii="Times New Roman" w:hAnsi="Times New Roman" w:cs="Times New Roman"/>
          <w:sz w:val="32"/>
          <w:szCs w:val="32"/>
          <w:shd w:val="clear" w:color="auto" w:fill="18181A"/>
        </w:rPr>
        <w:t>. Грубо говоря, с помощью него производится проверка, стоит ли вообще этим людям сотрудничать. Проверка на то, насколько реалистичны требования заказчика и сможет ли им соответствовать исполнитель.</w:t>
      </w:r>
    </w:p>
    <w:p w:rsidR="00B76E25" w:rsidRPr="00B76E25" w:rsidRDefault="00B76E25" w:rsidP="00B76E25">
      <w:pPr>
        <w:pStyle w:val="a3"/>
        <w:numPr>
          <w:ilvl w:val="0"/>
          <w:numId w:val="1"/>
        </w:numPr>
        <w:jc w:val="left"/>
        <w:rPr>
          <w:rFonts w:ascii="Times New Roman" w:hAnsi="Times New Roman" w:cs="Times New Roman"/>
          <w:sz w:val="32"/>
          <w:szCs w:val="32"/>
          <w:lang w:val="ru-RU"/>
        </w:rPr>
      </w:pPr>
      <w:r w:rsidRPr="00B76E25">
        <w:rPr>
          <w:rStyle w:val="ft38"/>
          <w:rFonts w:ascii="Times New Roman" w:hAnsi="Times New Roman" w:cs="Times New Roman"/>
          <w:b/>
          <w:bCs/>
          <w:i/>
          <w:iCs/>
          <w:color w:val="000000"/>
          <w:sz w:val="32"/>
          <w:szCs w:val="32"/>
        </w:rPr>
        <w:t>Требования к ПО </w:t>
      </w:r>
      <w:r w:rsidRPr="00B76E25">
        <w:rPr>
          <w:rFonts w:ascii="Times New Roman" w:hAnsi="Times New Roman" w:cs="Times New Roman"/>
          <w:color w:val="000000"/>
          <w:sz w:val="32"/>
          <w:szCs w:val="32"/>
        </w:rPr>
        <w:t>определяют, какие свойства и характеристики оно должно иметь для удовлетворения потребностей пользователей и других заинтересованных лиц. </w:t>
      </w:r>
    </w:p>
    <w:p w:rsidR="00B76E25" w:rsidRPr="00B76E25" w:rsidRDefault="00B76E25" w:rsidP="00B76E25">
      <w:pPr>
        <w:pStyle w:val="a3"/>
        <w:numPr>
          <w:ilvl w:val="0"/>
          <w:numId w:val="1"/>
        </w:numPr>
        <w:shd w:val="clear" w:color="auto" w:fill="FFFFFF"/>
        <w:spacing w:after="0"/>
        <w:jc w:val="left"/>
        <w:outlineLvl w:val="1"/>
        <w:rPr>
          <w:rFonts w:ascii="Times New Roman" w:eastAsia="Times New Roman" w:hAnsi="Times New Roman" w:cs="Times New Roman"/>
          <w:color w:val="111111"/>
          <w:sz w:val="32"/>
          <w:szCs w:val="32"/>
          <w:lang w:val="ru-BY" w:eastAsia="ru-BY"/>
        </w:rPr>
      </w:pPr>
      <w:r w:rsidRPr="00B76E25">
        <w:rPr>
          <w:rFonts w:ascii="Times New Roman" w:eastAsia="Times New Roman" w:hAnsi="Times New Roman" w:cs="Times New Roman"/>
          <w:color w:val="111111"/>
          <w:sz w:val="32"/>
          <w:szCs w:val="32"/>
          <w:lang w:val="ru-BY" w:eastAsia="ru-BY"/>
        </w:rPr>
        <w:t>«</w:t>
      </w:r>
      <w:proofErr w:type="spellStart"/>
      <w:r w:rsidRPr="00B76E25">
        <w:rPr>
          <w:rFonts w:ascii="Times New Roman" w:eastAsia="Times New Roman" w:hAnsi="Times New Roman" w:cs="Times New Roman"/>
          <w:color w:val="111111"/>
          <w:sz w:val="32"/>
          <w:szCs w:val="32"/>
          <w:lang w:val="ru-BY" w:eastAsia="ru-BY"/>
        </w:rPr>
        <w:t>Waterfall</w:t>
      </w:r>
      <w:proofErr w:type="spellEnd"/>
      <w:r w:rsidRPr="00B76E25">
        <w:rPr>
          <w:rFonts w:ascii="Times New Roman" w:eastAsia="Times New Roman" w:hAnsi="Times New Roman" w:cs="Times New Roman"/>
          <w:color w:val="111111"/>
          <w:sz w:val="32"/>
          <w:szCs w:val="32"/>
          <w:lang w:val="ru-BY" w:eastAsia="ru-BY"/>
        </w:rPr>
        <w:t xml:space="preserve"> </w:t>
      </w:r>
      <w:proofErr w:type="spellStart"/>
      <w:r w:rsidRPr="00B76E25">
        <w:rPr>
          <w:rFonts w:ascii="Times New Roman" w:eastAsia="Times New Roman" w:hAnsi="Times New Roman" w:cs="Times New Roman"/>
          <w:color w:val="111111"/>
          <w:sz w:val="32"/>
          <w:szCs w:val="32"/>
          <w:lang w:val="ru-BY" w:eastAsia="ru-BY"/>
        </w:rPr>
        <w:t>Model</w:t>
      </w:r>
      <w:proofErr w:type="spellEnd"/>
      <w:r w:rsidRPr="00B76E25">
        <w:rPr>
          <w:rFonts w:ascii="Times New Roman" w:eastAsia="Times New Roman" w:hAnsi="Times New Roman" w:cs="Times New Roman"/>
          <w:color w:val="111111"/>
          <w:sz w:val="32"/>
          <w:szCs w:val="32"/>
          <w:lang w:val="ru-BY" w:eastAsia="ru-BY"/>
        </w:rPr>
        <w:t>» (каскадная модель или «водопад»)</w:t>
      </w:r>
    </w:p>
    <w:p w:rsidR="00B76E25" w:rsidRPr="00B76E25" w:rsidRDefault="00B76E25" w:rsidP="00B76E25">
      <w:pPr>
        <w:pStyle w:val="2"/>
        <w:shd w:val="clear" w:color="auto" w:fill="FFFFFF"/>
        <w:spacing w:before="0" w:beforeAutospacing="0" w:after="0" w:afterAutospacing="0"/>
        <w:rPr>
          <w:b w:val="0"/>
          <w:bCs w:val="0"/>
          <w:color w:val="111111"/>
          <w:sz w:val="32"/>
          <w:szCs w:val="32"/>
        </w:rPr>
      </w:pPr>
      <w:r w:rsidRPr="00B76E25">
        <w:rPr>
          <w:b w:val="0"/>
          <w:bCs w:val="0"/>
          <w:color w:val="111111"/>
          <w:sz w:val="32"/>
          <w:szCs w:val="32"/>
        </w:rPr>
        <w:t>«V-</w:t>
      </w:r>
      <w:proofErr w:type="spellStart"/>
      <w:r w:rsidRPr="00B76E25">
        <w:rPr>
          <w:b w:val="0"/>
          <w:bCs w:val="0"/>
          <w:color w:val="111111"/>
          <w:sz w:val="32"/>
          <w:szCs w:val="32"/>
        </w:rPr>
        <w:t>Model</w:t>
      </w:r>
      <w:proofErr w:type="spellEnd"/>
      <w:r w:rsidRPr="00B76E25">
        <w:rPr>
          <w:b w:val="0"/>
          <w:bCs w:val="0"/>
          <w:color w:val="111111"/>
          <w:sz w:val="32"/>
          <w:szCs w:val="32"/>
        </w:rPr>
        <w:t>»</w:t>
      </w:r>
    </w:p>
    <w:p w:rsidR="00B76E25" w:rsidRPr="00B76E25" w:rsidRDefault="00B76E25" w:rsidP="00B76E25">
      <w:pPr>
        <w:pStyle w:val="2"/>
        <w:shd w:val="clear" w:color="auto" w:fill="FFFFFF"/>
        <w:spacing w:before="0" w:beforeAutospacing="0" w:after="0" w:afterAutospacing="0"/>
        <w:rPr>
          <w:b w:val="0"/>
          <w:bCs w:val="0"/>
          <w:color w:val="111111"/>
          <w:sz w:val="32"/>
          <w:szCs w:val="32"/>
        </w:rPr>
      </w:pPr>
      <w:r w:rsidRPr="00B76E25">
        <w:rPr>
          <w:b w:val="0"/>
          <w:bCs w:val="0"/>
          <w:color w:val="111111"/>
          <w:sz w:val="32"/>
          <w:szCs w:val="32"/>
        </w:rPr>
        <w:lastRenderedPageBreak/>
        <w:t>«</w:t>
      </w:r>
      <w:proofErr w:type="spellStart"/>
      <w:r w:rsidRPr="00B76E25">
        <w:rPr>
          <w:b w:val="0"/>
          <w:bCs w:val="0"/>
          <w:color w:val="111111"/>
          <w:sz w:val="32"/>
          <w:szCs w:val="32"/>
        </w:rPr>
        <w:t>Incremental</w:t>
      </w:r>
      <w:proofErr w:type="spellEnd"/>
      <w:r w:rsidRPr="00B76E25">
        <w:rPr>
          <w:b w:val="0"/>
          <w:bCs w:val="0"/>
          <w:color w:val="111111"/>
          <w:sz w:val="32"/>
          <w:szCs w:val="32"/>
        </w:rPr>
        <w:t xml:space="preserve"> </w:t>
      </w:r>
      <w:proofErr w:type="spellStart"/>
      <w:r w:rsidRPr="00B76E25">
        <w:rPr>
          <w:b w:val="0"/>
          <w:bCs w:val="0"/>
          <w:color w:val="111111"/>
          <w:sz w:val="32"/>
          <w:szCs w:val="32"/>
        </w:rPr>
        <w:t>Model</w:t>
      </w:r>
      <w:proofErr w:type="spellEnd"/>
      <w:r w:rsidRPr="00B76E25">
        <w:rPr>
          <w:b w:val="0"/>
          <w:bCs w:val="0"/>
          <w:color w:val="111111"/>
          <w:sz w:val="32"/>
          <w:szCs w:val="32"/>
        </w:rPr>
        <w:t>» (инкрементная модель)</w:t>
      </w:r>
    </w:p>
    <w:p w:rsidR="00B76E25" w:rsidRPr="00B76E25" w:rsidRDefault="00B76E25" w:rsidP="00B76E25">
      <w:pPr>
        <w:pStyle w:val="2"/>
        <w:shd w:val="clear" w:color="auto" w:fill="FFFFFF"/>
        <w:spacing w:before="0" w:beforeAutospacing="0" w:after="0" w:afterAutospacing="0"/>
        <w:rPr>
          <w:b w:val="0"/>
          <w:bCs w:val="0"/>
          <w:color w:val="111111"/>
          <w:sz w:val="32"/>
          <w:szCs w:val="32"/>
        </w:rPr>
      </w:pPr>
      <w:r w:rsidRPr="00B76E25">
        <w:rPr>
          <w:b w:val="0"/>
          <w:bCs w:val="0"/>
          <w:color w:val="111111"/>
          <w:sz w:val="32"/>
          <w:szCs w:val="32"/>
        </w:rPr>
        <w:t xml:space="preserve">«RAD </w:t>
      </w:r>
      <w:proofErr w:type="spellStart"/>
      <w:r w:rsidRPr="00B76E25">
        <w:rPr>
          <w:b w:val="0"/>
          <w:bCs w:val="0"/>
          <w:color w:val="111111"/>
          <w:sz w:val="32"/>
          <w:szCs w:val="32"/>
        </w:rPr>
        <w:t>Model</w:t>
      </w:r>
      <w:proofErr w:type="spellEnd"/>
      <w:r w:rsidRPr="00B76E25">
        <w:rPr>
          <w:b w:val="0"/>
          <w:bCs w:val="0"/>
          <w:color w:val="111111"/>
          <w:sz w:val="32"/>
          <w:szCs w:val="32"/>
        </w:rPr>
        <w:t>» (</w:t>
      </w:r>
      <w:proofErr w:type="spellStart"/>
      <w:r w:rsidRPr="00B76E25">
        <w:rPr>
          <w:b w:val="0"/>
          <w:bCs w:val="0"/>
          <w:color w:val="111111"/>
          <w:sz w:val="32"/>
          <w:szCs w:val="32"/>
        </w:rPr>
        <w:t>rapid</w:t>
      </w:r>
      <w:proofErr w:type="spellEnd"/>
      <w:r w:rsidRPr="00B76E25">
        <w:rPr>
          <w:b w:val="0"/>
          <w:bCs w:val="0"/>
          <w:color w:val="111111"/>
          <w:sz w:val="32"/>
          <w:szCs w:val="32"/>
        </w:rPr>
        <w:t xml:space="preserve"> </w:t>
      </w:r>
      <w:proofErr w:type="spellStart"/>
      <w:r w:rsidRPr="00B76E25">
        <w:rPr>
          <w:b w:val="0"/>
          <w:bCs w:val="0"/>
          <w:color w:val="111111"/>
          <w:sz w:val="32"/>
          <w:szCs w:val="32"/>
        </w:rPr>
        <w:t>application</w:t>
      </w:r>
      <w:proofErr w:type="spellEnd"/>
      <w:r w:rsidRPr="00B76E25">
        <w:rPr>
          <w:b w:val="0"/>
          <w:bCs w:val="0"/>
          <w:color w:val="111111"/>
          <w:sz w:val="32"/>
          <w:szCs w:val="32"/>
        </w:rPr>
        <w:t xml:space="preserve"> </w:t>
      </w:r>
      <w:proofErr w:type="spellStart"/>
      <w:r w:rsidRPr="00B76E25">
        <w:rPr>
          <w:b w:val="0"/>
          <w:bCs w:val="0"/>
          <w:color w:val="111111"/>
          <w:sz w:val="32"/>
          <w:szCs w:val="32"/>
        </w:rPr>
        <w:t>development</w:t>
      </w:r>
      <w:proofErr w:type="spellEnd"/>
      <w:r w:rsidRPr="00B76E25">
        <w:rPr>
          <w:b w:val="0"/>
          <w:bCs w:val="0"/>
          <w:color w:val="111111"/>
          <w:sz w:val="32"/>
          <w:szCs w:val="32"/>
        </w:rPr>
        <w:t xml:space="preserve"> </w:t>
      </w:r>
      <w:proofErr w:type="spellStart"/>
      <w:r w:rsidRPr="00B76E25">
        <w:rPr>
          <w:b w:val="0"/>
          <w:bCs w:val="0"/>
          <w:color w:val="111111"/>
          <w:sz w:val="32"/>
          <w:szCs w:val="32"/>
        </w:rPr>
        <w:t>model</w:t>
      </w:r>
      <w:proofErr w:type="spellEnd"/>
      <w:r w:rsidRPr="00B76E25">
        <w:rPr>
          <w:b w:val="0"/>
          <w:bCs w:val="0"/>
          <w:color w:val="111111"/>
          <w:sz w:val="32"/>
          <w:szCs w:val="32"/>
        </w:rPr>
        <w:t xml:space="preserve"> или быстрая разработка приложений)</w:t>
      </w:r>
    </w:p>
    <w:p w:rsidR="00B76E25" w:rsidRPr="00B76E25" w:rsidRDefault="00B76E25" w:rsidP="00B76E25">
      <w:pPr>
        <w:pStyle w:val="2"/>
        <w:shd w:val="clear" w:color="auto" w:fill="FFFFFF"/>
        <w:spacing w:before="0" w:beforeAutospacing="0" w:after="0" w:afterAutospacing="0"/>
        <w:rPr>
          <w:b w:val="0"/>
          <w:bCs w:val="0"/>
          <w:color w:val="111111"/>
          <w:sz w:val="32"/>
          <w:szCs w:val="32"/>
        </w:rPr>
      </w:pPr>
      <w:r w:rsidRPr="00B76E25">
        <w:rPr>
          <w:b w:val="0"/>
          <w:bCs w:val="0"/>
          <w:color w:val="111111"/>
          <w:sz w:val="32"/>
          <w:szCs w:val="32"/>
        </w:rPr>
        <w:t>«</w:t>
      </w:r>
      <w:proofErr w:type="spellStart"/>
      <w:r w:rsidRPr="00B76E25">
        <w:rPr>
          <w:b w:val="0"/>
          <w:bCs w:val="0"/>
          <w:color w:val="111111"/>
          <w:sz w:val="32"/>
          <w:szCs w:val="32"/>
        </w:rPr>
        <w:t>Agile</w:t>
      </w:r>
      <w:proofErr w:type="spellEnd"/>
      <w:r w:rsidRPr="00B76E25">
        <w:rPr>
          <w:b w:val="0"/>
          <w:bCs w:val="0"/>
          <w:color w:val="111111"/>
          <w:sz w:val="32"/>
          <w:szCs w:val="32"/>
        </w:rPr>
        <w:t xml:space="preserve"> </w:t>
      </w:r>
      <w:proofErr w:type="spellStart"/>
      <w:r w:rsidRPr="00B76E25">
        <w:rPr>
          <w:b w:val="0"/>
          <w:bCs w:val="0"/>
          <w:color w:val="111111"/>
          <w:sz w:val="32"/>
          <w:szCs w:val="32"/>
        </w:rPr>
        <w:t>Model</w:t>
      </w:r>
      <w:proofErr w:type="spellEnd"/>
      <w:r w:rsidRPr="00B76E25">
        <w:rPr>
          <w:b w:val="0"/>
          <w:bCs w:val="0"/>
          <w:color w:val="111111"/>
          <w:sz w:val="32"/>
          <w:szCs w:val="32"/>
        </w:rPr>
        <w:t>» (гибкая методология разработки)</w:t>
      </w:r>
    </w:p>
    <w:p w:rsidR="00B76E25" w:rsidRPr="00B76E25" w:rsidRDefault="00B76E25" w:rsidP="00B76E25">
      <w:pPr>
        <w:pStyle w:val="2"/>
        <w:shd w:val="clear" w:color="auto" w:fill="FFFFFF"/>
        <w:spacing w:before="0" w:beforeAutospacing="0" w:after="0" w:afterAutospacing="0"/>
        <w:rPr>
          <w:b w:val="0"/>
          <w:bCs w:val="0"/>
          <w:color w:val="111111"/>
          <w:sz w:val="32"/>
          <w:szCs w:val="32"/>
        </w:rPr>
      </w:pPr>
      <w:r w:rsidRPr="00B76E25">
        <w:rPr>
          <w:b w:val="0"/>
          <w:bCs w:val="0"/>
          <w:color w:val="111111"/>
          <w:sz w:val="32"/>
          <w:szCs w:val="32"/>
        </w:rPr>
        <w:t>«</w:t>
      </w:r>
      <w:proofErr w:type="spellStart"/>
      <w:r w:rsidRPr="00B76E25">
        <w:rPr>
          <w:b w:val="0"/>
          <w:bCs w:val="0"/>
          <w:color w:val="111111"/>
          <w:sz w:val="32"/>
          <w:szCs w:val="32"/>
        </w:rPr>
        <w:t>Iterative</w:t>
      </w:r>
      <w:proofErr w:type="spellEnd"/>
      <w:r w:rsidRPr="00B76E25">
        <w:rPr>
          <w:b w:val="0"/>
          <w:bCs w:val="0"/>
          <w:color w:val="111111"/>
          <w:sz w:val="32"/>
          <w:szCs w:val="32"/>
        </w:rPr>
        <w:t xml:space="preserve"> </w:t>
      </w:r>
      <w:proofErr w:type="spellStart"/>
      <w:r w:rsidRPr="00B76E25">
        <w:rPr>
          <w:b w:val="0"/>
          <w:bCs w:val="0"/>
          <w:color w:val="111111"/>
          <w:sz w:val="32"/>
          <w:szCs w:val="32"/>
        </w:rPr>
        <w:t>Model</w:t>
      </w:r>
      <w:proofErr w:type="spellEnd"/>
      <w:r w:rsidRPr="00B76E25">
        <w:rPr>
          <w:b w:val="0"/>
          <w:bCs w:val="0"/>
          <w:color w:val="111111"/>
          <w:sz w:val="32"/>
          <w:szCs w:val="32"/>
        </w:rPr>
        <w:t>» (итеративная или итерационная модель)</w:t>
      </w:r>
    </w:p>
    <w:p w:rsidR="00B76E25" w:rsidRPr="00B76E25" w:rsidRDefault="00B76E25" w:rsidP="00B76E25">
      <w:pPr>
        <w:pStyle w:val="2"/>
        <w:shd w:val="clear" w:color="auto" w:fill="FFFFFF"/>
        <w:spacing w:before="0" w:beforeAutospacing="0" w:after="0" w:afterAutospacing="0"/>
        <w:rPr>
          <w:b w:val="0"/>
          <w:bCs w:val="0"/>
          <w:color w:val="111111"/>
          <w:sz w:val="32"/>
          <w:szCs w:val="32"/>
        </w:rPr>
      </w:pPr>
      <w:r w:rsidRPr="00B76E25">
        <w:rPr>
          <w:b w:val="0"/>
          <w:bCs w:val="0"/>
          <w:color w:val="111111"/>
          <w:sz w:val="32"/>
          <w:szCs w:val="32"/>
        </w:rPr>
        <w:t> «</w:t>
      </w:r>
      <w:proofErr w:type="spellStart"/>
      <w:r w:rsidRPr="00B76E25">
        <w:rPr>
          <w:b w:val="0"/>
          <w:bCs w:val="0"/>
          <w:color w:val="111111"/>
          <w:sz w:val="32"/>
          <w:szCs w:val="32"/>
        </w:rPr>
        <w:t>Spiral</w:t>
      </w:r>
      <w:proofErr w:type="spellEnd"/>
      <w:r w:rsidRPr="00B76E25">
        <w:rPr>
          <w:b w:val="0"/>
          <w:bCs w:val="0"/>
          <w:color w:val="111111"/>
          <w:sz w:val="32"/>
          <w:szCs w:val="32"/>
        </w:rPr>
        <w:t xml:space="preserve"> </w:t>
      </w:r>
      <w:proofErr w:type="spellStart"/>
      <w:r w:rsidRPr="00B76E25">
        <w:rPr>
          <w:b w:val="0"/>
          <w:bCs w:val="0"/>
          <w:color w:val="111111"/>
          <w:sz w:val="32"/>
          <w:szCs w:val="32"/>
        </w:rPr>
        <w:t>Model</w:t>
      </w:r>
      <w:proofErr w:type="spellEnd"/>
      <w:r w:rsidRPr="00B76E25">
        <w:rPr>
          <w:b w:val="0"/>
          <w:bCs w:val="0"/>
          <w:color w:val="111111"/>
          <w:sz w:val="32"/>
          <w:szCs w:val="32"/>
        </w:rPr>
        <w:t>» (спиральная модель)</w:t>
      </w:r>
    </w:p>
    <w:p w:rsidR="00B76E25" w:rsidRPr="00B76E25" w:rsidRDefault="00B76E25" w:rsidP="00B76E25">
      <w:pPr>
        <w:pStyle w:val="2"/>
        <w:shd w:val="clear" w:color="auto" w:fill="FFFFFF"/>
        <w:spacing w:before="0" w:beforeAutospacing="0" w:after="0" w:afterAutospacing="0"/>
        <w:rPr>
          <w:b w:val="0"/>
          <w:bCs w:val="0"/>
          <w:color w:val="111111"/>
          <w:sz w:val="32"/>
          <w:szCs w:val="32"/>
        </w:rPr>
      </w:pPr>
    </w:p>
    <w:p w:rsidR="00B76E25" w:rsidRPr="00B76E25" w:rsidRDefault="00B76E25" w:rsidP="00B76E25">
      <w:pPr>
        <w:pStyle w:val="2"/>
        <w:numPr>
          <w:ilvl w:val="0"/>
          <w:numId w:val="1"/>
        </w:numPr>
        <w:shd w:val="clear" w:color="auto" w:fill="FFFFFF"/>
        <w:spacing w:before="0" w:beforeAutospacing="0" w:after="0" w:afterAutospacing="0"/>
        <w:rPr>
          <w:b w:val="0"/>
          <w:bCs w:val="0"/>
          <w:color w:val="111111"/>
          <w:sz w:val="32"/>
          <w:szCs w:val="32"/>
          <w:lang w:val="ru-RU"/>
        </w:rPr>
      </w:pPr>
      <w:r w:rsidRPr="00B76E25">
        <w:rPr>
          <w:sz w:val="32"/>
          <w:szCs w:val="32"/>
        </w:rPr>
        <w:t>Экстремальное программирование – возможность вести разработку в условиях постоянно меняющихся требований.</w:t>
      </w:r>
    </w:p>
    <w:p w:rsidR="00B76E25" w:rsidRPr="00B76E25" w:rsidRDefault="00B76E25" w:rsidP="00B76E25">
      <w:pPr>
        <w:pStyle w:val="2"/>
        <w:numPr>
          <w:ilvl w:val="0"/>
          <w:numId w:val="1"/>
        </w:numPr>
        <w:shd w:val="clear" w:color="auto" w:fill="FFFFFF"/>
        <w:spacing w:before="0" w:beforeAutospacing="0" w:after="0" w:afterAutospacing="0"/>
        <w:rPr>
          <w:b w:val="0"/>
          <w:bCs w:val="0"/>
          <w:color w:val="111111"/>
          <w:sz w:val="32"/>
          <w:szCs w:val="32"/>
          <w:lang w:val="ru-RU"/>
        </w:rPr>
      </w:pPr>
      <w:proofErr w:type="spellStart"/>
      <w:r w:rsidRPr="00B76E25">
        <w:rPr>
          <w:sz w:val="32"/>
          <w:szCs w:val="32"/>
          <w:shd w:val="clear" w:color="auto" w:fill="18181A"/>
        </w:rPr>
        <w:t>Scrum</w:t>
      </w:r>
      <w:proofErr w:type="spellEnd"/>
      <w:r w:rsidRPr="00B76E25">
        <w:rPr>
          <w:sz w:val="32"/>
          <w:szCs w:val="32"/>
          <w:shd w:val="clear" w:color="auto" w:fill="18181A"/>
        </w:rPr>
        <w:t xml:space="preserve"> — это авторская гибкая методология разработки с нестандартным распределением ролей в команде и уникальной организацией итераций. </w:t>
      </w:r>
      <w:proofErr w:type="spellStart"/>
      <w:r w:rsidRPr="00B76E25">
        <w:rPr>
          <w:b w:val="0"/>
          <w:bCs w:val="0"/>
          <w:sz w:val="32"/>
          <w:szCs w:val="32"/>
          <w:shd w:val="clear" w:color="auto" w:fill="18181A"/>
        </w:rPr>
        <w:t>Scrum</w:t>
      </w:r>
      <w:proofErr w:type="spellEnd"/>
      <w:r w:rsidRPr="00B76E25">
        <w:rPr>
          <w:sz w:val="32"/>
          <w:szCs w:val="32"/>
          <w:shd w:val="clear" w:color="auto" w:fill="18181A"/>
        </w:rPr>
        <w:t xml:space="preserve">, как и другие </w:t>
      </w:r>
      <w:proofErr w:type="spellStart"/>
      <w:r w:rsidRPr="00B76E25">
        <w:rPr>
          <w:sz w:val="32"/>
          <w:szCs w:val="32"/>
          <w:shd w:val="clear" w:color="auto" w:fill="18181A"/>
        </w:rPr>
        <w:t>agile</w:t>
      </w:r>
      <w:proofErr w:type="spellEnd"/>
      <w:r w:rsidRPr="00B76E25">
        <w:rPr>
          <w:sz w:val="32"/>
          <w:szCs w:val="32"/>
          <w:shd w:val="clear" w:color="auto" w:fill="18181A"/>
        </w:rPr>
        <w:t> </w:t>
      </w:r>
      <w:r w:rsidRPr="00B76E25">
        <w:rPr>
          <w:b w:val="0"/>
          <w:bCs w:val="0"/>
          <w:sz w:val="32"/>
          <w:szCs w:val="32"/>
          <w:shd w:val="clear" w:color="auto" w:fill="18181A"/>
        </w:rPr>
        <w:t>методы управления задачами и проектами, исповедует командный подход, короткие итерации и непрерывное улучшение в процессе работы. </w:t>
      </w:r>
      <w:r w:rsidRPr="00B76E25">
        <w:rPr>
          <w:sz w:val="32"/>
          <w:szCs w:val="32"/>
          <w:shd w:val="clear" w:color="auto" w:fill="18181A"/>
        </w:rPr>
        <w:t>Эти принципы реализуются через набор особых ролей, правил, процессов и инструментов, благодаря которым команды производят продукты вдвое быстрее.</w:t>
      </w:r>
    </w:p>
    <w:p w:rsidR="00B76E25" w:rsidRPr="00B76E25" w:rsidRDefault="00B76E25" w:rsidP="00B76E25">
      <w:pPr>
        <w:pStyle w:val="2"/>
        <w:numPr>
          <w:ilvl w:val="0"/>
          <w:numId w:val="1"/>
        </w:numPr>
        <w:shd w:val="clear" w:color="auto" w:fill="FFFFFF"/>
        <w:spacing w:before="0" w:beforeAutospacing="0" w:after="0" w:afterAutospacing="0"/>
        <w:rPr>
          <w:b w:val="0"/>
          <w:bCs w:val="0"/>
          <w:color w:val="111111"/>
          <w:sz w:val="32"/>
          <w:szCs w:val="32"/>
          <w:lang w:val="ru-RU"/>
        </w:rPr>
      </w:pPr>
      <w:proofErr w:type="spellStart"/>
      <w:r w:rsidRPr="00B76E25">
        <w:rPr>
          <w:color w:val="000000"/>
          <w:sz w:val="32"/>
          <w:szCs w:val="32"/>
          <w:shd w:val="clear" w:color="auto" w:fill="FFFFFF"/>
        </w:rPr>
        <w:t>Kanban</w:t>
      </w:r>
      <w:proofErr w:type="spellEnd"/>
      <w:r w:rsidRPr="00B76E25">
        <w:rPr>
          <w:color w:val="000000"/>
          <w:sz w:val="32"/>
          <w:szCs w:val="32"/>
          <w:shd w:val="clear" w:color="auto" w:fill="FFFFFF"/>
        </w:rPr>
        <w:t xml:space="preserve"> ― это метод улучшения процессов разработки и часть </w:t>
      </w:r>
      <w:proofErr w:type="spellStart"/>
      <w:r w:rsidRPr="00B76E25">
        <w:rPr>
          <w:color w:val="000000"/>
          <w:sz w:val="32"/>
          <w:szCs w:val="32"/>
          <w:shd w:val="clear" w:color="auto" w:fill="FFFFFF"/>
        </w:rPr>
        <w:t>agile</w:t>
      </w:r>
      <w:proofErr w:type="spellEnd"/>
      <w:r w:rsidRPr="00B76E25">
        <w:rPr>
          <w:color w:val="000000"/>
          <w:sz w:val="32"/>
          <w:szCs w:val="32"/>
          <w:shd w:val="clear" w:color="auto" w:fill="FFFFFF"/>
        </w:rPr>
        <w:t>-философии. В его основе ― «Манифест гибкой разработки программного обеспечения».</w:t>
      </w:r>
    </w:p>
    <w:p w:rsidR="00B76E25" w:rsidRPr="00B76E25" w:rsidRDefault="00B76E25" w:rsidP="00B76E25">
      <w:pPr>
        <w:pStyle w:val="2"/>
        <w:numPr>
          <w:ilvl w:val="0"/>
          <w:numId w:val="1"/>
        </w:numPr>
        <w:shd w:val="clear" w:color="auto" w:fill="FFFFFF"/>
        <w:spacing w:before="0" w:beforeAutospacing="0" w:after="0" w:afterAutospacing="0"/>
        <w:rPr>
          <w:b w:val="0"/>
          <w:bCs w:val="0"/>
          <w:color w:val="111111"/>
          <w:sz w:val="32"/>
          <w:szCs w:val="32"/>
          <w:lang w:val="ru-RU"/>
        </w:rPr>
      </w:pPr>
      <w:r w:rsidRPr="00B76E25">
        <w:rPr>
          <w:noProof/>
          <w:sz w:val="32"/>
          <w:szCs w:val="32"/>
        </w:rPr>
        <w:drawing>
          <wp:inline distT="0" distB="0" distL="0" distR="0" wp14:anchorId="364BA172" wp14:editId="1F9B4D8A">
            <wp:extent cx="5205730" cy="3676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5730" cy="3676650"/>
                    </a:xfrm>
                    <a:prstGeom prst="rect">
                      <a:avLst/>
                    </a:prstGeom>
                  </pic:spPr>
                </pic:pic>
              </a:graphicData>
            </a:graphic>
          </wp:inline>
        </w:drawing>
      </w:r>
    </w:p>
    <w:p w:rsidR="00B76E25" w:rsidRPr="00B76E25" w:rsidRDefault="00B76E25" w:rsidP="00B76E25">
      <w:pPr>
        <w:pStyle w:val="2"/>
        <w:numPr>
          <w:ilvl w:val="0"/>
          <w:numId w:val="1"/>
        </w:numPr>
        <w:shd w:val="clear" w:color="auto" w:fill="FFFFFF"/>
        <w:spacing w:before="0" w:beforeAutospacing="0" w:after="0" w:afterAutospacing="0"/>
        <w:rPr>
          <w:b w:val="0"/>
          <w:bCs w:val="0"/>
          <w:color w:val="111111"/>
          <w:sz w:val="32"/>
          <w:szCs w:val="32"/>
          <w:lang w:val="ru-RU"/>
        </w:rPr>
      </w:pPr>
      <w:r w:rsidRPr="00B76E25">
        <w:rPr>
          <w:noProof/>
          <w:sz w:val="32"/>
          <w:szCs w:val="32"/>
        </w:rPr>
        <w:lastRenderedPageBreak/>
        <w:drawing>
          <wp:inline distT="0" distB="0" distL="0" distR="0" wp14:anchorId="08F8E724" wp14:editId="5E88A66C">
            <wp:extent cx="3114675" cy="3143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3143250"/>
                    </a:xfrm>
                    <a:prstGeom prst="rect">
                      <a:avLst/>
                    </a:prstGeom>
                  </pic:spPr>
                </pic:pic>
              </a:graphicData>
            </a:graphic>
          </wp:inline>
        </w:drawing>
      </w:r>
    </w:p>
    <w:p w:rsidR="00B76E25" w:rsidRPr="00B76E25" w:rsidRDefault="00B76E25" w:rsidP="00B76E25">
      <w:pPr>
        <w:pStyle w:val="2"/>
        <w:numPr>
          <w:ilvl w:val="0"/>
          <w:numId w:val="1"/>
        </w:numPr>
        <w:shd w:val="clear" w:color="auto" w:fill="FFFFFF"/>
        <w:spacing w:before="0" w:beforeAutospacing="0" w:after="0" w:afterAutospacing="0"/>
        <w:rPr>
          <w:b w:val="0"/>
          <w:bCs w:val="0"/>
          <w:color w:val="111111"/>
          <w:sz w:val="32"/>
          <w:szCs w:val="32"/>
          <w:lang w:val="ru-RU"/>
        </w:rPr>
      </w:pPr>
      <w:r w:rsidRPr="00B76E25">
        <w:rPr>
          <w:sz w:val="32"/>
          <w:szCs w:val="32"/>
          <w:shd w:val="clear" w:color="auto" w:fill="18181A"/>
        </w:rPr>
        <w:t>Для того чтобы описать различные группы пользователей и их возможности в будущей программе, создаётся так называемая </w:t>
      </w:r>
      <w:r w:rsidRPr="00B76E25">
        <w:rPr>
          <w:b w:val="0"/>
          <w:bCs w:val="0"/>
          <w:sz w:val="32"/>
          <w:szCs w:val="32"/>
          <w:shd w:val="clear" w:color="auto" w:fill="18181A"/>
        </w:rPr>
        <w:t>диаграмма</w:t>
      </w:r>
      <w:r w:rsidRPr="00B76E25">
        <w:rPr>
          <w:sz w:val="32"/>
          <w:szCs w:val="32"/>
          <w:shd w:val="clear" w:color="auto" w:fill="18181A"/>
        </w:rPr>
        <w:t> </w:t>
      </w:r>
      <w:r w:rsidRPr="00B76E25">
        <w:rPr>
          <w:b w:val="0"/>
          <w:bCs w:val="0"/>
          <w:sz w:val="32"/>
          <w:szCs w:val="32"/>
          <w:shd w:val="clear" w:color="auto" w:fill="18181A"/>
        </w:rPr>
        <w:t>вариантов</w:t>
      </w:r>
      <w:r w:rsidRPr="00B76E25">
        <w:rPr>
          <w:sz w:val="32"/>
          <w:szCs w:val="32"/>
          <w:shd w:val="clear" w:color="auto" w:fill="18181A"/>
        </w:rPr>
        <w:t> </w:t>
      </w:r>
      <w:r w:rsidRPr="00B76E25">
        <w:rPr>
          <w:b w:val="0"/>
          <w:bCs w:val="0"/>
          <w:sz w:val="32"/>
          <w:szCs w:val="32"/>
          <w:shd w:val="clear" w:color="auto" w:fill="18181A"/>
        </w:rPr>
        <w:t>использования</w:t>
      </w:r>
      <w:r w:rsidRPr="00B76E25">
        <w:rPr>
          <w:sz w:val="32"/>
          <w:szCs w:val="32"/>
          <w:shd w:val="clear" w:color="auto" w:fill="18181A"/>
        </w:rPr>
        <w:t>. </w:t>
      </w:r>
      <w:r w:rsidRPr="00B76E25">
        <w:rPr>
          <w:b w:val="0"/>
          <w:bCs w:val="0"/>
          <w:sz w:val="32"/>
          <w:szCs w:val="32"/>
          <w:shd w:val="clear" w:color="auto" w:fill="18181A"/>
        </w:rPr>
        <w:t>Диаграмма</w:t>
      </w:r>
      <w:r w:rsidRPr="00B76E25">
        <w:rPr>
          <w:sz w:val="32"/>
          <w:szCs w:val="32"/>
          <w:shd w:val="clear" w:color="auto" w:fill="18181A"/>
        </w:rPr>
        <w:t> </w:t>
      </w:r>
      <w:r w:rsidRPr="00B76E25">
        <w:rPr>
          <w:b w:val="0"/>
          <w:bCs w:val="0"/>
          <w:sz w:val="32"/>
          <w:szCs w:val="32"/>
          <w:shd w:val="clear" w:color="auto" w:fill="18181A"/>
        </w:rPr>
        <w:t>вариантов</w:t>
      </w:r>
      <w:r w:rsidRPr="00B76E25">
        <w:rPr>
          <w:sz w:val="32"/>
          <w:szCs w:val="32"/>
          <w:shd w:val="clear" w:color="auto" w:fill="18181A"/>
        </w:rPr>
        <w:t> </w:t>
      </w:r>
      <w:r w:rsidRPr="00B76E25">
        <w:rPr>
          <w:b w:val="0"/>
          <w:bCs w:val="0"/>
          <w:sz w:val="32"/>
          <w:szCs w:val="32"/>
          <w:shd w:val="clear" w:color="auto" w:fill="18181A"/>
        </w:rPr>
        <w:t>использования</w:t>
      </w:r>
      <w:r w:rsidRPr="00B76E25">
        <w:rPr>
          <w:sz w:val="32"/>
          <w:szCs w:val="32"/>
          <w:shd w:val="clear" w:color="auto" w:fill="18181A"/>
        </w:rPr>
        <w:t>. </w:t>
      </w:r>
      <w:r w:rsidRPr="00B76E25">
        <w:rPr>
          <w:b w:val="0"/>
          <w:bCs w:val="0"/>
          <w:sz w:val="32"/>
          <w:szCs w:val="32"/>
          <w:shd w:val="clear" w:color="auto" w:fill="18181A"/>
        </w:rPr>
        <w:t>Диаграмма</w:t>
      </w:r>
      <w:r w:rsidRPr="00B76E25">
        <w:rPr>
          <w:sz w:val="32"/>
          <w:szCs w:val="32"/>
          <w:shd w:val="clear" w:color="auto" w:fill="18181A"/>
        </w:rPr>
        <w:t> </w:t>
      </w:r>
      <w:r w:rsidRPr="00B76E25">
        <w:rPr>
          <w:b w:val="0"/>
          <w:bCs w:val="0"/>
          <w:sz w:val="32"/>
          <w:szCs w:val="32"/>
          <w:shd w:val="clear" w:color="auto" w:fill="18181A"/>
        </w:rPr>
        <w:t>вариантов</w:t>
      </w:r>
      <w:r w:rsidRPr="00B76E25">
        <w:rPr>
          <w:sz w:val="32"/>
          <w:szCs w:val="32"/>
          <w:shd w:val="clear" w:color="auto" w:fill="18181A"/>
        </w:rPr>
        <w:t> </w:t>
      </w:r>
      <w:r w:rsidRPr="00B76E25">
        <w:rPr>
          <w:b w:val="0"/>
          <w:bCs w:val="0"/>
          <w:sz w:val="32"/>
          <w:szCs w:val="32"/>
          <w:shd w:val="clear" w:color="auto" w:fill="18181A"/>
        </w:rPr>
        <w:t>использования</w:t>
      </w:r>
      <w:r w:rsidRPr="00B76E25">
        <w:rPr>
          <w:sz w:val="32"/>
          <w:szCs w:val="32"/>
          <w:shd w:val="clear" w:color="auto" w:fill="18181A"/>
        </w:rPr>
        <w:t> (англ. </w:t>
      </w:r>
      <w:r w:rsidRPr="00B76E25">
        <w:rPr>
          <w:b w:val="0"/>
          <w:bCs w:val="0"/>
          <w:sz w:val="32"/>
          <w:szCs w:val="32"/>
          <w:shd w:val="clear" w:color="auto" w:fill="18181A"/>
        </w:rPr>
        <w:t>use</w:t>
      </w:r>
      <w:r w:rsidRPr="00B76E25">
        <w:rPr>
          <w:sz w:val="32"/>
          <w:szCs w:val="32"/>
          <w:shd w:val="clear" w:color="auto" w:fill="18181A"/>
        </w:rPr>
        <w:t>-</w:t>
      </w:r>
      <w:r w:rsidRPr="00B76E25">
        <w:rPr>
          <w:b w:val="0"/>
          <w:bCs w:val="0"/>
          <w:sz w:val="32"/>
          <w:szCs w:val="32"/>
          <w:shd w:val="clear" w:color="auto" w:fill="18181A"/>
        </w:rPr>
        <w:t>case</w:t>
      </w:r>
      <w:r w:rsidRPr="00B76E25">
        <w:rPr>
          <w:sz w:val="32"/>
          <w:szCs w:val="32"/>
          <w:shd w:val="clear" w:color="auto" w:fill="18181A"/>
        </w:rPr>
        <w:t> diagram) – </w:t>
      </w:r>
      <w:r w:rsidRPr="00B76E25">
        <w:rPr>
          <w:b w:val="0"/>
          <w:bCs w:val="0"/>
          <w:sz w:val="32"/>
          <w:szCs w:val="32"/>
          <w:shd w:val="clear" w:color="auto" w:fill="18181A"/>
        </w:rPr>
        <w:t>диаграмма</w:t>
      </w:r>
      <w:r w:rsidRPr="00B76E25">
        <w:rPr>
          <w:sz w:val="32"/>
          <w:szCs w:val="32"/>
          <w:shd w:val="clear" w:color="auto" w:fill="18181A"/>
        </w:rPr>
        <w:t>, описывающая, какой функционал разрабатываемой программной системы доступен каждой группе пользователей.</w:t>
      </w:r>
    </w:p>
    <w:p w:rsidR="00B76E25" w:rsidRPr="00B76E25" w:rsidRDefault="00B76E25" w:rsidP="00B76E25">
      <w:pPr>
        <w:pStyle w:val="2"/>
        <w:numPr>
          <w:ilvl w:val="0"/>
          <w:numId w:val="1"/>
        </w:numPr>
        <w:shd w:val="clear" w:color="auto" w:fill="FFFFFF"/>
        <w:spacing w:before="0" w:beforeAutospacing="0" w:after="0" w:afterAutospacing="0"/>
        <w:rPr>
          <w:b w:val="0"/>
          <w:bCs w:val="0"/>
          <w:color w:val="111111"/>
          <w:sz w:val="32"/>
          <w:szCs w:val="32"/>
          <w:lang w:val="ru-RU"/>
        </w:rPr>
      </w:pPr>
      <w:r w:rsidRPr="00B76E25">
        <w:rPr>
          <w:sz w:val="32"/>
          <w:szCs w:val="32"/>
          <w:shd w:val="clear" w:color="auto" w:fill="18181A"/>
        </w:rPr>
        <w:t>Этот </w:t>
      </w:r>
      <w:r w:rsidRPr="00B76E25">
        <w:rPr>
          <w:b w:val="0"/>
          <w:bCs w:val="0"/>
          <w:sz w:val="32"/>
          <w:szCs w:val="32"/>
          <w:shd w:val="clear" w:color="auto" w:fill="18181A"/>
        </w:rPr>
        <w:t>этап</w:t>
      </w:r>
      <w:r w:rsidRPr="00B76E25">
        <w:rPr>
          <w:sz w:val="32"/>
          <w:szCs w:val="32"/>
          <w:shd w:val="clear" w:color="auto" w:fill="18181A"/>
        </w:rPr>
        <w:t> характерен для программ, разрабатываемых на заказ. При </w:t>
      </w:r>
      <w:r w:rsidRPr="00B76E25">
        <w:rPr>
          <w:b w:val="0"/>
          <w:bCs w:val="0"/>
          <w:sz w:val="32"/>
          <w:szCs w:val="32"/>
          <w:shd w:val="clear" w:color="auto" w:fill="18181A"/>
        </w:rPr>
        <w:t>внедрении</w:t>
      </w:r>
      <w:r w:rsidRPr="00B76E25">
        <w:rPr>
          <w:sz w:val="32"/>
          <w:szCs w:val="32"/>
          <w:shd w:val="clear" w:color="auto" w:fill="18181A"/>
        </w:rPr>
        <w:t> разработчик устанавливает </w:t>
      </w:r>
      <w:r w:rsidRPr="00B76E25">
        <w:rPr>
          <w:b w:val="0"/>
          <w:bCs w:val="0"/>
          <w:sz w:val="32"/>
          <w:szCs w:val="32"/>
          <w:shd w:val="clear" w:color="auto" w:fill="18181A"/>
        </w:rPr>
        <w:t>продукт</w:t>
      </w:r>
      <w:r w:rsidRPr="00B76E25">
        <w:rPr>
          <w:sz w:val="32"/>
          <w:szCs w:val="32"/>
          <w:shd w:val="clear" w:color="auto" w:fill="18181A"/>
        </w:rPr>
        <w:t> на компьютеры заказчика (инсталлирует его) и проверяет весь его рабочий цикл. Это </w:t>
      </w:r>
      <w:r w:rsidRPr="00B76E25">
        <w:rPr>
          <w:b w:val="0"/>
          <w:bCs w:val="0"/>
          <w:sz w:val="32"/>
          <w:szCs w:val="32"/>
          <w:shd w:val="clear" w:color="auto" w:fill="18181A"/>
        </w:rPr>
        <w:t>этап</w:t>
      </w:r>
      <w:r w:rsidRPr="00B76E25">
        <w:rPr>
          <w:sz w:val="32"/>
          <w:szCs w:val="32"/>
          <w:shd w:val="clear" w:color="auto" w:fill="18181A"/>
        </w:rPr>
        <w:t> эксплуатации системы.</w:t>
      </w:r>
    </w:p>
    <w:p w:rsidR="00B76E25" w:rsidRPr="00B76E25" w:rsidRDefault="00B76E25" w:rsidP="00B76E25">
      <w:pPr>
        <w:pStyle w:val="2"/>
        <w:numPr>
          <w:ilvl w:val="0"/>
          <w:numId w:val="1"/>
        </w:numPr>
        <w:shd w:val="clear" w:color="auto" w:fill="FFFFFF"/>
        <w:spacing w:before="0" w:beforeAutospacing="0" w:after="0" w:afterAutospacing="0"/>
        <w:rPr>
          <w:b w:val="0"/>
          <w:bCs w:val="0"/>
          <w:color w:val="111111"/>
          <w:sz w:val="32"/>
          <w:szCs w:val="32"/>
          <w:lang w:val="ru-RU"/>
        </w:rPr>
      </w:pPr>
      <w:r w:rsidRPr="00B76E25">
        <w:rPr>
          <w:noProof/>
          <w:sz w:val="32"/>
          <w:szCs w:val="32"/>
        </w:rPr>
        <w:drawing>
          <wp:inline distT="0" distB="0" distL="0" distR="0" wp14:anchorId="04D81D5D" wp14:editId="59E34481">
            <wp:extent cx="5381625" cy="2200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2200275"/>
                    </a:xfrm>
                    <a:prstGeom prst="rect">
                      <a:avLst/>
                    </a:prstGeom>
                  </pic:spPr>
                </pic:pic>
              </a:graphicData>
            </a:graphic>
          </wp:inline>
        </w:drawing>
      </w:r>
    </w:p>
    <w:p w:rsidR="00B76E25" w:rsidRPr="00B76E25" w:rsidRDefault="00B76E25" w:rsidP="00B76E25">
      <w:pPr>
        <w:pStyle w:val="2"/>
        <w:numPr>
          <w:ilvl w:val="0"/>
          <w:numId w:val="1"/>
        </w:numPr>
        <w:shd w:val="clear" w:color="auto" w:fill="FFFFFF"/>
        <w:spacing w:before="0" w:beforeAutospacing="0" w:after="0" w:afterAutospacing="0"/>
        <w:rPr>
          <w:b w:val="0"/>
          <w:bCs w:val="0"/>
          <w:color w:val="111111"/>
          <w:sz w:val="32"/>
          <w:szCs w:val="32"/>
          <w:lang w:val="ru-RU"/>
        </w:rPr>
      </w:pPr>
      <w:r w:rsidRPr="00B76E25">
        <w:rPr>
          <w:b w:val="0"/>
          <w:bCs w:val="0"/>
          <w:color w:val="111111"/>
          <w:sz w:val="32"/>
          <w:szCs w:val="32"/>
          <w:lang w:val="ru-RU"/>
        </w:rPr>
        <w:t xml:space="preserve">– </w:t>
      </w:r>
    </w:p>
    <w:p w:rsidR="00B76E25" w:rsidRPr="00B76E25" w:rsidRDefault="00B76E25" w:rsidP="00B76E25">
      <w:pPr>
        <w:pStyle w:val="2"/>
        <w:numPr>
          <w:ilvl w:val="0"/>
          <w:numId w:val="1"/>
        </w:numPr>
        <w:shd w:val="clear" w:color="auto" w:fill="FFFFFF"/>
        <w:spacing w:before="0" w:beforeAutospacing="0" w:after="0" w:afterAutospacing="0"/>
        <w:rPr>
          <w:b w:val="0"/>
          <w:bCs w:val="0"/>
          <w:color w:val="111111"/>
          <w:sz w:val="32"/>
          <w:szCs w:val="32"/>
          <w:lang w:val="ru-RU"/>
        </w:rPr>
      </w:pPr>
      <w:r w:rsidRPr="00B76E25">
        <w:rPr>
          <w:b w:val="0"/>
          <w:bCs w:val="0"/>
          <w:color w:val="111111"/>
          <w:sz w:val="32"/>
          <w:szCs w:val="32"/>
          <w:lang w:val="ru-RU"/>
        </w:rPr>
        <w:t>–</w:t>
      </w:r>
    </w:p>
    <w:p w:rsidR="00B76E25" w:rsidRPr="00B76E25" w:rsidRDefault="00B76E25" w:rsidP="00B76E25">
      <w:pPr>
        <w:pStyle w:val="a3"/>
        <w:numPr>
          <w:ilvl w:val="0"/>
          <w:numId w:val="1"/>
        </w:numPr>
        <w:shd w:val="clear" w:color="auto" w:fill="FFFFFF"/>
        <w:spacing w:after="0"/>
        <w:rPr>
          <w:rFonts w:ascii="Times New Roman" w:eastAsia="Times New Roman" w:hAnsi="Times New Roman" w:cs="Times New Roman"/>
          <w:color w:val="000000"/>
          <w:sz w:val="32"/>
          <w:szCs w:val="32"/>
          <w:lang w:val="ru-BY" w:eastAsia="ru-BY"/>
        </w:rPr>
      </w:pPr>
      <w:r w:rsidRPr="00B76E25">
        <w:rPr>
          <w:rFonts w:ascii="Times New Roman" w:eastAsia="Times New Roman" w:hAnsi="Times New Roman" w:cs="Times New Roman"/>
          <w:b/>
          <w:bCs/>
          <w:color w:val="000000"/>
          <w:sz w:val="32"/>
          <w:szCs w:val="32"/>
          <w:lang w:val="ru-BY" w:eastAsia="ru-BY"/>
        </w:rPr>
        <w:lastRenderedPageBreak/>
        <w:t>Документация на программное обеспечение</w:t>
      </w:r>
      <w:r w:rsidRPr="00B76E25">
        <w:rPr>
          <w:rFonts w:ascii="Times New Roman" w:eastAsia="Times New Roman" w:hAnsi="Times New Roman" w:cs="Times New Roman"/>
          <w:color w:val="000000"/>
          <w:sz w:val="32"/>
          <w:szCs w:val="32"/>
          <w:lang w:val="ru-BY" w:eastAsia="ru-BY"/>
        </w:rPr>
        <w:t> — это документы, сопровождающие некоторое программное обеспечение (ПО) — программу или программный продукт. Эти документы описывают то, как работает программа и/или то, как её использовать.</w:t>
      </w:r>
    </w:p>
    <w:p w:rsidR="00B76E25" w:rsidRPr="00B76E25" w:rsidRDefault="00B76E25" w:rsidP="00B76E25">
      <w:pPr>
        <w:pStyle w:val="a3"/>
        <w:numPr>
          <w:ilvl w:val="0"/>
          <w:numId w:val="1"/>
        </w:numPr>
        <w:shd w:val="clear" w:color="auto" w:fill="FFFFFF"/>
        <w:spacing w:after="0"/>
        <w:rPr>
          <w:rFonts w:ascii="Times New Roman" w:eastAsia="Times New Roman" w:hAnsi="Times New Roman" w:cs="Times New Roman"/>
          <w:color w:val="000000"/>
          <w:sz w:val="32"/>
          <w:szCs w:val="32"/>
          <w:lang w:val="ru-BY" w:eastAsia="ru-BY"/>
        </w:rPr>
      </w:pPr>
    </w:p>
    <w:p w:rsidR="00B76E25" w:rsidRPr="00B76E25" w:rsidRDefault="00B76E25" w:rsidP="00B76E25">
      <w:pPr>
        <w:pStyle w:val="a3"/>
        <w:numPr>
          <w:ilvl w:val="0"/>
          <w:numId w:val="1"/>
        </w:numPr>
        <w:shd w:val="clear" w:color="auto" w:fill="FFFFFF"/>
        <w:spacing w:after="0"/>
        <w:rPr>
          <w:rFonts w:ascii="Times New Roman" w:eastAsia="Times New Roman" w:hAnsi="Times New Roman" w:cs="Times New Roman"/>
          <w:color w:val="000000"/>
          <w:sz w:val="32"/>
          <w:szCs w:val="32"/>
          <w:lang w:val="ru-BY" w:eastAsia="ru-BY"/>
        </w:rPr>
      </w:pPr>
      <w:r w:rsidRPr="00B76E25">
        <w:rPr>
          <w:rFonts w:ascii="Times New Roman" w:eastAsia="Times New Roman" w:hAnsi="Times New Roman" w:cs="Times New Roman"/>
          <w:b/>
          <w:bCs/>
          <w:color w:val="000000"/>
          <w:sz w:val="32"/>
          <w:szCs w:val="32"/>
          <w:lang w:val="ru-BY" w:eastAsia="ru-BY"/>
        </w:rPr>
        <w:t>Документирование</w:t>
      </w:r>
      <w:r w:rsidRPr="00B76E25">
        <w:rPr>
          <w:rFonts w:ascii="Times New Roman" w:eastAsia="Times New Roman" w:hAnsi="Times New Roman" w:cs="Times New Roman"/>
          <w:color w:val="000000"/>
          <w:sz w:val="32"/>
          <w:szCs w:val="32"/>
          <w:lang w:val="ru-BY" w:eastAsia="ru-BY"/>
        </w:rPr>
        <w:t> — это важная часть в разработке программного обеспечения, но часто ей уделяется недостаточно внимания.</w:t>
      </w:r>
    </w:p>
    <w:p w:rsidR="00B76E25" w:rsidRPr="00B76E25" w:rsidRDefault="00B76E25" w:rsidP="00B76E25">
      <w:pPr>
        <w:pStyle w:val="2"/>
        <w:numPr>
          <w:ilvl w:val="0"/>
          <w:numId w:val="1"/>
        </w:numPr>
        <w:shd w:val="clear" w:color="auto" w:fill="FFFFFF"/>
        <w:spacing w:before="0" w:beforeAutospacing="0" w:after="0" w:afterAutospacing="0"/>
        <w:rPr>
          <w:b w:val="0"/>
          <w:bCs w:val="0"/>
          <w:color w:val="111111"/>
          <w:sz w:val="32"/>
          <w:szCs w:val="32"/>
          <w:lang w:val="ru-RU"/>
        </w:rPr>
      </w:pPr>
    </w:p>
    <w:bookmarkEnd w:id="0"/>
    <w:p w:rsidR="00B76E25" w:rsidRPr="00B76E25" w:rsidRDefault="00B76E25" w:rsidP="00B76E25">
      <w:pPr>
        <w:pStyle w:val="a3"/>
        <w:ind w:left="1069" w:firstLine="0"/>
        <w:jc w:val="left"/>
        <w:rPr>
          <w:rFonts w:ascii="Times New Roman" w:hAnsi="Times New Roman" w:cs="Times New Roman"/>
          <w:sz w:val="32"/>
          <w:szCs w:val="32"/>
          <w:lang w:val="ru-BY"/>
        </w:rPr>
      </w:pPr>
    </w:p>
    <w:sectPr w:rsidR="00B76E25" w:rsidRPr="00B76E25" w:rsidSect="00AB654C">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87B82"/>
    <w:multiLevelType w:val="multilevel"/>
    <w:tmpl w:val="DAA4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C72DC"/>
    <w:multiLevelType w:val="hybridMultilevel"/>
    <w:tmpl w:val="FB9C2150"/>
    <w:lvl w:ilvl="0" w:tplc="81ECBBA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25"/>
    <w:rsid w:val="001D7A8F"/>
    <w:rsid w:val="00AB654C"/>
    <w:rsid w:val="00B76E25"/>
    <w:rsid w:val="00BE09CA"/>
    <w:rsid w:val="00D35E94"/>
    <w:rsid w:val="00D47E1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ADFC"/>
  <w15:chartTrackingRefBased/>
  <w15:docId w15:val="{185E72E2-D05F-4C56-9240-A7972863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76E25"/>
    <w:pPr>
      <w:spacing w:before="100" w:beforeAutospacing="1" w:after="100" w:afterAutospacing="1"/>
      <w:ind w:firstLine="0"/>
      <w:jc w:val="left"/>
      <w:outlineLvl w:val="1"/>
    </w:pPr>
    <w:rPr>
      <w:rFonts w:ascii="Times New Roman" w:eastAsia="Times New Roman" w:hAnsi="Times New Roman" w:cs="Times New Roman"/>
      <w:b/>
      <w:bCs/>
      <w:sz w:val="36"/>
      <w:szCs w:val="36"/>
      <w:lang w:val="ru-BY" w:eastAsia="ru-BY"/>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E25"/>
    <w:pPr>
      <w:ind w:left="720"/>
      <w:contextualSpacing/>
    </w:pPr>
  </w:style>
  <w:style w:type="character" w:customStyle="1" w:styleId="ft38">
    <w:name w:val="ft38"/>
    <w:basedOn w:val="a0"/>
    <w:rsid w:val="00B76E25"/>
  </w:style>
  <w:style w:type="character" w:customStyle="1" w:styleId="20">
    <w:name w:val="Заголовок 2 Знак"/>
    <w:basedOn w:val="a0"/>
    <w:link w:val="2"/>
    <w:uiPriority w:val="9"/>
    <w:rsid w:val="00B76E25"/>
    <w:rPr>
      <w:rFonts w:ascii="Times New Roman" w:eastAsia="Times New Roman" w:hAnsi="Times New Roman" w:cs="Times New Roman"/>
      <w:b/>
      <w:bCs/>
      <w:sz w:val="36"/>
      <w:szCs w:val="36"/>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25224">
      <w:bodyDiv w:val="1"/>
      <w:marLeft w:val="0"/>
      <w:marRight w:val="0"/>
      <w:marTop w:val="0"/>
      <w:marBottom w:val="0"/>
      <w:divBdr>
        <w:top w:val="none" w:sz="0" w:space="0" w:color="auto"/>
        <w:left w:val="none" w:sz="0" w:space="0" w:color="auto"/>
        <w:bottom w:val="none" w:sz="0" w:space="0" w:color="auto"/>
        <w:right w:val="none" w:sz="0" w:space="0" w:color="auto"/>
      </w:divBdr>
    </w:div>
    <w:div w:id="471870053">
      <w:bodyDiv w:val="1"/>
      <w:marLeft w:val="0"/>
      <w:marRight w:val="0"/>
      <w:marTop w:val="0"/>
      <w:marBottom w:val="0"/>
      <w:divBdr>
        <w:top w:val="none" w:sz="0" w:space="0" w:color="auto"/>
        <w:left w:val="none" w:sz="0" w:space="0" w:color="auto"/>
        <w:bottom w:val="none" w:sz="0" w:space="0" w:color="auto"/>
        <w:right w:val="none" w:sz="0" w:space="0" w:color="auto"/>
      </w:divBdr>
    </w:div>
    <w:div w:id="763038292">
      <w:bodyDiv w:val="1"/>
      <w:marLeft w:val="0"/>
      <w:marRight w:val="0"/>
      <w:marTop w:val="0"/>
      <w:marBottom w:val="0"/>
      <w:divBdr>
        <w:top w:val="none" w:sz="0" w:space="0" w:color="auto"/>
        <w:left w:val="none" w:sz="0" w:space="0" w:color="auto"/>
        <w:bottom w:val="none" w:sz="0" w:space="0" w:color="auto"/>
        <w:right w:val="none" w:sz="0" w:space="0" w:color="auto"/>
      </w:divBdr>
    </w:div>
    <w:div w:id="846332161">
      <w:bodyDiv w:val="1"/>
      <w:marLeft w:val="0"/>
      <w:marRight w:val="0"/>
      <w:marTop w:val="0"/>
      <w:marBottom w:val="0"/>
      <w:divBdr>
        <w:top w:val="none" w:sz="0" w:space="0" w:color="auto"/>
        <w:left w:val="none" w:sz="0" w:space="0" w:color="auto"/>
        <w:bottom w:val="none" w:sz="0" w:space="0" w:color="auto"/>
        <w:right w:val="none" w:sz="0" w:space="0" w:color="auto"/>
      </w:divBdr>
    </w:div>
    <w:div w:id="851334166">
      <w:bodyDiv w:val="1"/>
      <w:marLeft w:val="0"/>
      <w:marRight w:val="0"/>
      <w:marTop w:val="0"/>
      <w:marBottom w:val="0"/>
      <w:divBdr>
        <w:top w:val="none" w:sz="0" w:space="0" w:color="auto"/>
        <w:left w:val="none" w:sz="0" w:space="0" w:color="auto"/>
        <w:bottom w:val="none" w:sz="0" w:space="0" w:color="auto"/>
        <w:right w:val="none" w:sz="0" w:space="0" w:color="auto"/>
      </w:divBdr>
    </w:div>
    <w:div w:id="1013843131">
      <w:bodyDiv w:val="1"/>
      <w:marLeft w:val="0"/>
      <w:marRight w:val="0"/>
      <w:marTop w:val="0"/>
      <w:marBottom w:val="0"/>
      <w:divBdr>
        <w:top w:val="none" w:sz="0" w:space="0" w:color="auto"/>
        <w:left w:val="none" w:sz="0" w:space="0" w:color="auto"/>
        <w:bottom w:val="none" w:sz="0" w:space="0" w:color="auto"/>
        <w:right w:val="none" w:sz="0" w:space="0" w:color="auto"/>
      </w:divBdr>
    </w:div>
    <w:div w:id="1144154992">
      <w:bodyDiv w:val="1"/>
      <w:marLeft w:val="0"/>
      <w:marRight w:val="0"/>
      <w:marTop w:val="0"/>
      <w:marBottom w:val="0"/>
      <w:divBdr>
        <w:top w:val="none" w:sz="0" w:space="0" w:color="auto"/>
        <w:left w:val="none" w:sz="0" w:space="0" w:color="auto"/>
        <w:bottom w:val="none" w:sz="0" w:space="0" w:color="auto"/>
        <w:right w:val="none" w:sz="0" w:space="0" w:color="auto"/>
      </w:divBdr>
    </w:div>
    <w:div w:id="1654261996">
      <w:bodyDiv w:val="1"/>
      <w:marLeft w:val="0"/>
      <w:marRight w:val="0"/>
      <w:marTop w:val="0"/>
      <w:marBottom w:val="0"/>
      <w:divBdr>
        <w:top w:val="none" w:sz="0" w:space="0" w:color="auto"/>
        <w:left w:val="none" w:sz="0" w:space="0" w:color="auto"/>
        <w:bottom w:val="none" w:sz="0" w:space="0" w:color="auto"/>
        <w:right w:val="none" w:sz="0" w:space="0" w:color="auto"/>
      </w:divBdr>
    </w:div>
    <w:div w:id="173415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2004 xdolly</dc:creator>
  <cp:keywords/>
  <dc:description/>
  <cp:lastModifiedBy>2004 xdolly</cp:lastModifiedBy>
  <cp:revision>1</cp:revision>
  <dcterms:created xsi:type="dcterms:W3CDTF">2022-12-19T11:49:00Z</dcterms:created>
  <dcterms:modified xsi:type="dcterms:W3CDTF">2022-12-19T12:08:00Z</dcterms:modified>
</cp:coreProperties>
</file>