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11FA19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6146800" cy="46164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16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bookmarkStart w:id="0" w:name="_dx_frag_StartFragment"/>
      <w:bookmarkEnd w:id="0"/>
      <w:r>
        <w:rPr>
          <w:rFonts w:ascii="Arial" w:hAnsi="Arial"/>
          <w:b w:val="0"/>
          <w:i w:val="0"/>
          <w:color w:val="3C5876"/>
          <w:sz w:val="17"/>
          <w:shd w:val="clear" w:fill="D8ECF0"/>
        </w:rPr>
        <w:t>https://github.com/oseledets/nla2021 GitHub - oseledets/nla2021: The repository for Skolech NLA2021 github.com</w:t>
      </w:r>
      <w:r>
        <w:t xml:space="preserve"> 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