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845D6" w14:textId="77777777" w:rsidR="00C93606" w:rsidRDefault="00C93606" w:rsidP="00C93606">
      <w:pPr>
        <w:pStyle w:val="Heading1"/>
        <w:rPr>
          <w:lang w:val="ru-RU"/>
        </w:rPr>
      </w:pPr>
      <w:r>
        <w:rPr>
          <w:lang w:val="ru-RU"/>
        </w:rPr>
        <w:t>Работа в компьютерных сетях</w:t>
      </w:r>
    </w:p>
    <w:p w14:paraId="1B8C10E4" w14:textId="77777777" w:rsidR="00C93606" w:rsidRDefault="00C93606">
      <w:pPr>
        <w:rPr>
          <w:lang w:val="ru-RU"/>
        </w:rPr>
      </w:pPr>
    </w:p>
    <w:p w14:paraId="6770AEC0" w14:textId="77777777" w:rsidR="00C93606" w:rsidRDefault="00C93606" w:rsidP="00C93606">
      <w:pPr>
        <w:pStyle w:val="Heading2"/>
        <w:rPr>
          <w:lang w:val="ru-RU"/>
        </w:rPr>
      </w:pPr>
      <w:r>
        <w:rPr>
          <w:lang w:val="ru-RU"/>
        </w:rPr>
        <w:t>Сети разделяются на локальные и глобальные</w:t>
      </w:r>
    </w:p>
    <w:p w14:paraId="68ECF73B" w14:textId="77777777" w:rsidR="00C93606" w:rsidRDefault="00C93606">
      <w:pPr>
        <w:rPr>
          <w:lang w:val="ru-RU"/>
        </w:rPr>
      </w:pPr>
      <w:r>
        <w:rPr>
          <w:lang w:val="ru-RU"/>
        </w:rPr>
        <w:t>Компьютерная</w:t>
      </w:r>
      <w:r w:rsidRPr="00C93606">
        <w:rPr>
          <w:lang w:val="ru-RU"/>
        </w:rPr>
        <w:t xml:space="preserve"> </w:t>
      </w:r>
      <w:r>
        <w:rPr>
          <w:lang w:val="ru-RU"/>
        </w:rPr>
        <w:t>сеть – это система компьютеров</w:t>
      </w:r>
      <w:r w:rsidRPr="00C93606">
        <w:rPr>
          <w:lang w:val="ru-RU"/>
        </w:rPr>
        <w:t xml:space="preserve">, </w:t>
      </w:r>
      <w:r>
        <w:rPr>
          <w:lang w:val="ru-RU"/>
        </w:rPr>
        <w:t>связанных каналами передачи информации</w:t>
      </w:r>
    </w:p>
    <w:p w14:paraId="65D57975" w14:textId="77777777" w:rsidR="00C93606" w:rsidRDefault="00C93606">
      <w:pPr>
        <w:rPr>
          <w:lang w:val="ru-RU"/>
        </w:rPr>
      </w:pPr>
    </w:p>
    <w:p w14:paraId="49A17457" w14:textId="77777777" w:rsidR="00C93606" w:rsidRPr="00C93606" w:rsidRDefault="00C93606" w:rsidP="00C93606">
      <w:pPr>
        <w:pStyle w:val="Heading2"/>
        <w:rPr>
          <w:lang w:val="ru-RU"/>
        </w:rPr>
      </w:pPr>
      <w:r w:rsidRPr="00C93606">
        <w:rPr>
          <w:lang w:val="ru-RU"/>
        </w:rPr>
        <w:t>Все обеспечение в сети разделяют на два вида:</w:t>
      </w:r>
    </w:p>
    <w:p w14:paraId="51F90A97" w14:textId="77777777" w:rsidR="00C93606" w:rsidRDefault="00C93606">
      <w:pPr>
        <w:rPr>
          <w:lang w:val="ru-RU"/>
        </w:rPr>
      </w:pPr>
      <w:r>
        <w:rPr>
          <w:lang w:val="ru-RU"/>
        </w:rPr>
        <w:t>Аппаратное – оборудование</w:t>
      </w:r>
      <w:r w:rsidRPr="00C93606">
        <w:rPr>
          <w:lang w:val="ru-RU"/>
        </w:rPr>
        <w:t xml:space="preserve">, </w:t>
      </w:r>
      <w:r>
        <w:rPr>
          <w:lang w:val="ru-RU"/>
        </w:rPr>
        <w:t>которое обеспечивает существование и функционирование сети</w:t>
      </w:r>
    </w:p>
    <w:p w14:paraId="5A182CA7" w14:textId="77777777" w:rsidR="00C93606" w:rsidRDefault="00C93606">
      <w:pPr>
        <w:rPr>
          <w:lang w:val="ru-RU"/>
        </w:rPr>
      </w:pPr>
      <w:r>
        <w:rPr>
          <w:lang w:val="ru-RU"/>
        </w:rPr>
        <w:t>Программное – программы</w:t>
      </w:r>
      <w:r w:rsidRPr="00C93606">
        <w:rPr>
          <w:lang w:val="ru-RU"/>
        </w:rPr>
        <w:t xml:space="preserve"> </w:t>
      </w:r>
      <w:r>
        <w:rPr>
          <w:lang w:val="ru-RU"/>
        </w:rPr>
        <w:t>необходимые для работы в сети</w:t>
      </w:r>
    </w:p>
    <w:p w14:paraId="6C75EEC9" w14:textId="77777777" w:rsidR="00C93606" w:rsidRDefault="00C93606">
      <w:pPr>
        <w:rPr>
          <w:lang w:val="ru-RU"/>
        </w:rPr>
      </w:pPr>
    </w:p>
    <w:p w14:paraId="03569959" w14:textId="77777777" w:rsidR="00C93606" w:rsidRDefault="00C93606">
      <w:pPr>
        <w:rPr>
          <w:lang w:val="ru-RU"/>
        </w:rPr>
      </w:pPr>
      <w:r>
        <w:rPr>
          <w:lang w:val="ru-RU"/>
        </w:rPr>
        <w:t>Канал связи создается при помощи оборудования</w:t>
      </w:r>
    </w:p>
    <w:p w14:paraId="2C45966B" w14:textId="77777777" w:rsidR="00C93606" w:rsidRDefault="00C93606">
      <w:pPr>
        <w:rPr>
          <w:lang w:val="ru-RU"/>
        </w:rPr>
      </w:pPr>
    </w:p>
    <w:p w14:paraId="04A84B5C" w14:textId="77777777" w:rsidR="00C93606" w:rsidRDefault="00C93606" w:rsidP="00C93606">
      <w:pPr>
        <w:pStyle w:val="Heading2"/>
        <w:rPr>
          <w:lang w:val="ru-RU"/>
        </w:rPr>
      </w:pPr>
      <w:r>
        <w:rPr>
          <w:lang w:val="ru-RU"/>
        </w:rPr>
        <w:t>Виды кабелей связи</w:t>
      </w:r>
    </w:p>
    <w:p w14:paraId="475FBCA6" w14:textId="77777777" w:rsidR="00C93606" w:rsidRPr="00C93606" w:rsidRDefault="00C93606" w:rsidP="00C9360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Витая пара – защитная оболочка</w:t>
      </w:r>
      <w:r w:rsidRPr="00C93606">
        <w:rPr>
          <w:lang w:val="ru-RU"/>
        </w:rPr>
        <w:t xml:space="preserve">, </w:t>
      </w:r>
      <w:r>
        <w:rPr>
          <w:lang w:val="ru-RU"/>
        </w:rPr>
        <w:t>внутри которой 4 пары защищенных проводов</w:t>
      </w:r>
    </w:p>
    <w:p w14:paraId="3ED4F6EF" w14:textId="77777777" w:rsidR="00C93606" w:rsidRPr="00C93606" w:rsidRDefault="00C93606" w:rsidP="00C936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ru-RU"/>
        </w:rPr>
        <w:t xml:space="preserve">Коаксиальный кабель – 10 </w:t>
      </w:r>
      <w:proofErr w:type="spellStart"/>
      <w:r>
        <w:rPr>
          <w:lang w:val="ru-RU"/>
        </w:rPr>
        <w:t>мбит</w:t>
      </w:r>
      <w:proofErr w:type="spellEnd"/>
    </w:p>
    <w:p w14:paraId="0B12055F" w14:textId="77777777" w:rsidR="00C93606" w:rsidRPr="00253433" w:rsidRDefault="00C93606" w:rsidP="00C936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ru-RU"/>
        </w:rPr>
        <w:t>Оптоволоконный кабель</w:t>
      </w:r>
    </w:p>
    <w:p w14:paraId="4D64B91F" w14:textId="60534A1A" w:rsidR="00253433" w:rsidRDefault="00253433" w:rsidP="00253433">
      <w:pPr>
        <w:rPr>
          <w:lang w:val="en-US"/>
        </w:rPr>
      </w:pPr>
    </w:p>
    <w:p w14:paraId="764EB8A9" w14:textId="21A00354" w:rsidR="00393559" w:rsidRDefault="00393559" w:rsidP="00393559">
      <w:pPr>
        <w:pStyle w:val="Heading2"/>
        <w:rPr>
          <w:lang w:val="ru-RU"/>
        </w:rPr>
      </w:pPr>
      <w:r>
        <w:rPr>
          <w:lang w:val="ru-RU"/>
        </w:rPr>
        <w:t>Топологии сетей</w:t>
      </w:r>
    </w:p>
    <w:p w14:paraId="12AC72D4" w14:textId="087AC63E" w:rsidR="00DE297C" w:rsidRPr="00934066" w:rsidRDefault="00DE297C" w:rsidP="00DE297C">
      <w:pPr>
        <w:rPr>
          <w:lang w:val="ru-RU"/>
        </w:rPr>
      </w:pPr>
      <w:r>
        <w:rPr>
          <w:lang w:val="ru-RU"/>
        </w:rPr>
        <w:t>Сетевая топология – это конфигурация графа</w:t>
      </w:r>
      <w:r w:rsidRPr="00DE297C">
        <w:rPr>
          <w:lang w:val="ru-RU"/>
        </w:rPr>
        <w:t xml:space="preserve">, </w:t>
      </w:r>
      <w:r>
        <w:rPr>
          <w:lang w:val="ru-RU"/>
        </w:rPr>
        <w:t>вершинами которого соответствуют конечные узлы сети и коммуникационное оборудование</w:t>
      </w:r>
      <w:r w:rsidRPr="00DE297C">
        <w:rPr>
          <w:lang w:val="ru-RU"/>
        </w:rPr>
        <w:t xml:space="preserve">, </w:t>
      </w:r>
      <w:r>
        <w:rPr>
          <w:lang w:val="ru-RU"/>
        </w:rPr>
        <w:t>а рёбрам – физические или информационные связи между вершинами</w:t>
      </w:r>
      <w:r w:rsidRPr="00161C0C">
        <w:rPr>
          <w:lang w:val="ru-RU"/>
        </w:rPr>
        <w:t>.</w:t>
      </w:r>
    </w:p>
    <w:p w14:paraId="6D06144A" w14:textId="77777777" w:rsidR="00393559" w:rsidRDefault="00393559" w:rsidP="00393559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Шина</w:t>
      </w:r>
    </w:p>
    <w:p w14:paraId="573D0109" w14:textId="1D4554CB" w:rsidR="00393559" w:rsidRDefault="00393559" w:rsidP="00393559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Кольцо</w:t>
      </w:r>
    </w:p>
    <w:p w14:paraId="15AB7132" w14:textId="21CD561B" w:rsidR="00393559" w:rsidRDefault="00393559" w:rsidP="00393559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Звезда</w:t>
      </w:r>
    </w:p>
    <w:p w14:paraId="5D6D163C" w14:textId="247471B4" w:rsidR="009F45C1" w:rsidRDefault="009F45C1" w:rsidP="009F45C1">
      <w:pPr>
        <w:rPr>
          <w:lang w:val="ru-RU"/>
        </w:rPr>
      </w:pPr>
    </w:p>
    <w:p w14:paraId="464E42B3" w14:textId="036BDE6F" w:rsidR="00514C63" w:rsidRPr="00514C63" w:rsidRDefault="009F45C1" w:rsidP="009F45C1">
      <w:pPr>
        <w:rPr>
          <w:lang w:val="ru-RU"/>
        </w:rPr>
      </w:pPr>
      <w:r>
        <w:rPr>
          <w:lang w:val="ru-RU"/>
        </w:rPr>
        <w:t xml:space="preserve">Топологии бывают </w:t>
      </w:r>
      <w:proofErr w:type="spellStart"/>
      <w:r>
        <w:rPr>
          <w:lang w:val="ru-RU"/>
        </w:rPr>
        <w:t>полносвязанные</w:t>
      </w:r>
      <w:proofErr w:type="spellEnd"/>
      <w:r>
        <w:rPr>
          <w:lang w:val="ru-RU"/>
        </w:rPr>
        <w:t xml:space="preserve"> топологии и частично связанные</w:t>
      </w:r>
      <w:r w:rsidR="00514C63" w:rsidRPr="00514C63">
        <w:rPr>
          <w:lang w:val="ru-RU"/>
        </w:rPr>
        <w:t xml:space="preserve">. </w:t>
      </w:r>
      <w:r w:rsidR="00514C63">
        <w:rPr>
          <w:lang w:val="ru-RU"/>
        </w:rPr>
        <w:t>На данный момент используются смешанные топологии сетей</w:t>
      </w:r>
    </w:p>
    <w:p w14:paraId="0CBD5797" w14:textId="1326016B" w:rsidR="00393559" w:rsidRDefault="00393559" w:rsidP="00393559">
      <w:pPr>
        <w:rPr>
          <w:lang w:val="ru-RU"/>
        </w:rPr>
      </w:pPr>
    </w:p>
    <w:p w14:paraId="14F4477C" w14:textId="4DA63DD0" w:rsidR="00D162ED" w:rsidRDefault="00D162ED" w:rsidP="00D162ED">
      <w:pPr>
        <w:pStyle w:val="Heading2"/>
        <w:rPr>
          <w:lang w:val="en-US"/>
        </w:rPr>
      </w:pPr>
      <w:r>
        <w:rPr>
          <w:lang w:val="ru-RU"/>
        </w:rPr>
        <w:t xml:space="preserve">Модель </w:t>
      </w:r>
      <w:r>
        <w:rPr>
          <w:lang w:val="en-US"/>
        </w:rPr>
        <w:t>OSI</w:t>
      </w:r>
    </w:p>
    <w:p w14:paraId="7D9E299A" w14:textId="4F878DE4" w:rsidR="00D162ED" w:rsidRPr="00D162ED" w:rsidRDefault="00D162ED" w:rsidP="00D162ED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E5B4E61" wp14:editId="75295887">
            <wp:extent cx="4198823" cy="2177616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_05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193" cy="2179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E0630" w14:textId="05304A7C" w:rsidR="00CE2717" w:rsidRDefault="00CE2717" w:rsidP="00CE2717">
      <w:pPr>
        <w:pStyle w:val="Heading2"/>
        <w:rPr>
          <w:lang w:val="ru-RU"/>
        </w:rPr>
      </w:pPr>
      <w:r>
        <w:rPr>
          <w:lang w:val="ru-RU"/>
        </w:rPr>
        <w:t>Сетевое оборудование</w:t>
      </w:r>
    </w:p>
    <w:p w14:paraId="28A63CBB" w14:textId="5A0021F4" w:rsidR="00CE2717" w:rsidRDefault="00CE2717" w:rsidP="00CE2717">
      <w:pPr>
        <w:pStyle w:val="ListParagraph"/>
        <w:numPr>
          <w:ilvl w:val="0"/>
          <w:numId w:val="5"/>
        </w:numPr>
        <w:rPr>
          <w:lang w:val="ru-RU"/>
        </w:rPr>
      </w:pPr>
      <w:r w:rsidRPr="00CE2717">
        <w:rPr>
          <w:lang w:val="ru-RU"/>
        </w:rPr>
        <w:t>Репитер</w:t>
      </w:r>
      <w:r>
        <w:rPr>
          <w:lang w:val="ru-RU"/>
        </w:rPr>
        <w:t xml:space="preserve"> </w:t>
      </w:r>
      <w:proofErr w:type="gramStart"/>
      <w:r>
        <w:rPr>
          <w:lang w:val="ru-RU"/>
        </w:rPr>
        <w:t>-</w:t>
      </w:r>
      <w:r w:rsidR="00477580">
        <w:rPr>
          <w:lang w:val="ru-RU"/>
        </w:rPr>
        <w:t xml:space="preserve"> </w:t>
      </w:r>
      <w:r w:rsidRPr="00CE2717">
        <w:rPr>
          <w:lang w:val="ru-RU"/>
        </w:rPr>
        <w:t>это</w:t>
      </w:r>
      <w:proofErr w:type="gramEnd"/>
      <w:r w:rsidRPr="00CE2717">
        <w:rPr>
          <w:lang w:val="ru-RU"/>
        </w:rPr>
        <w:t xml:space="preserve"> устройство, которое позволяет расширить уже существующую </w:t>
      </w:r>
      <w:proofErr w:type="spellStart"/>
      <w:r w:rsidRPr="00CE2717">
        <w:rPr>
          <w:lang w:val="ru-RU"/>
        </w:rPr>
        <w:t>Wi-Fi</w:t>
      </w:r>
      <w:proofErr w:type="spellEnd"/>
      <w:r w:rsidRPr="00CE2717">
        <w:rPr>
          <w:lang w:val="ru-RU"/>
        </w:rPr>
        <w:t xml:space="preserve"> сеть, точно её повторяя. Устанавливается репитер нужно у самой границы приема сигнала. Его основная функция состоит в том, </w:t>
      </w:r>
      <w:proofErr w:type="gramStart"/>
      <w:r w:rsidRPr="00CE2717">
        <w:rPr>
          <w:lang w:val="ru-RU"/>
        </w:rPr>
        <w:t>чтобы</w:t>
      </w:r>
      <w:proofErr w:type="gramEnd"/>
      <w:r w:rsidRPr="00CE2717">
        <w:rPr>
          <w:lang w:val="ru-RU"/>
        </w:rPr>
        <w:t xml:space="preserve"> получив данные на одном из портов, перенаправить их на остальные порты.</w:t>
      </w:r>
    </w:p>
    <w:p w14:paraId="2E008389" w14:textId="67E71D8B" w:rsidR="00CE2717" w:rsidRPr="00CE2717" w:rsidRDefault="00CE2717" w:rsidP="00CE2717">
      <w:pPr>
        <w:pStyle w:val="ListParagraph"/>
        <w:numPr>
          <w:ilvl w:val="0"/>
          <w:numId w:val="5"/>
        </w:numPr>
        <w:rPr>
          <w:b/>
          <w:bCs/>
        </w:rPr>
      </w:pPr>
      <w:r w:rsidRPr="00CE2717">
        <w:rPr>
          <w:lang w:val="ru-RU"/>
        </w:rPr>
        <w:lastRenderedPageBreak/>
        <w:t xml:space="preserve">Коммутатор </w:t>
      </w:r>
      <w:r w:rsidR="000C3825">
        <w:rPr>
          <w:lang w:val="ru-RU"/>
        </w:rPr>
        <w:t>–</w:t>
      </w:r>
      <w:r w:rsidRPr="00CE2717">
        <w:rPr>
          <w:lang w:val="ru-RU"/>
        </w:rPr>
        <w:t xml:space="preserve"> </w:t>
      </w:r>
      <w:r w:rsidR="000C3825">
        <w:rPr>
          <w:lang w:val="ru-RU"/>
        </w:rPr>
        <w:t>э</w:t>
      </w:r>
      <w:r w:rsidRPr="00CE2717">
        <w:rPr>
          <w:lang w:val="ru-RU"/>
        </w:rPr>
        <w:t>то устройство, соединяющее несколько узлов компьютерной сети в пределах одного или нескольких сегментов.</w:t>
      </w:r>
      <w:r w:rsidR="00477580" w:rsidRPr="00477580">
        <w:rPr>
          <w:lang w:val="ru-RU"/>
        </w:rPr>
        <w:t xml:space="preserve"> </w:t>
      </w:r>
      <w:r w:rsidR="00477580" w:rsidRPr="00477580">
        <w:rPr>
          <w:b/>
          <w:bCs/>
          <w:lang w:val="ru-RU"/>
        </w:rPr>
        <w:t xml:space="preserve">Работает на канальном уровне модели </w:t>
      </w:r>
      <w:r w:rsidR="00477580" w:rsidRPr="00477580">
        <w:rPr>
          <w:b/>
          <w:bCs/>
          <w:lang w:val="en-US"/>
        </w:rPr>
        <w:t>OSI</w:t>
      </w:r>
      <w:r w:rsidR="00C9036F" w:rsidRPr="00C9036F">
        <w:rPr>
          <w:b/>
          <w:bCs/>
          <w:lang w:val="ru-RU"/>
        </w:rPr>
        <w:t xml:space="preserve">. </w:t>
      </w:r>
      <w:r w:rsidR="00C9036F">
        <w:rPr>
          <w:b/>
          <w:bCs/>
          <w:lang w:val="ru-RU"/>
        </w:rPr>
        <w:t>Ранее вместо коммутаторов использовали концентратор</w:t>
      </w:r>
      <w:r w:rsidR="00C9036F" w:rsidRPr="00934066">
        <w:rPr>
          <w:b/>
          <w:bCs/>
          <w:lang w:val="ru-RU"/>
        </w:rPr>
        <w:t>.</w:t>
      </w:r>
    </w:p>
    <w:p w14:paraId="0AF9D89D" w14:textId="7F4F408A" w:rsidR="00CE2717" w:rsidRPr="00504389" w:rsidRDefault="00CE2717" w:rsidP="00B62CD9">
      <w:pPr>
        <w:pStyle w:val="ListParagraph"/>
        <w:numPr>
          <w:ilvl w:val="0"/>
          <w:numId w:val="5"/>
        </w:numPr>
      </w:pPr>
      <w:r w:rsidRPr="00CE2717">
        <w:rPr>
          <w:lang w:val="ru-RU"/>
        </w:rPr>
        <w:t>Маршрутизатор – специализированный сетевой компьютер, имеющий два или более сетевых интерфейсов и пересылающий пакеты данных между различными сегментами сети.</w:t>
      </w:r>
      <w:r w:rsidR="004A3DCB" w:rsidRPr="004A3DCB">
        <w:rPr>
          <w:lang w:val="ru-RU"/>
        </w:rPr>
        <w:t xml:space="preserve"> </w:t>
      </w:r>
      <w:r w:rsidR="004A3DCB" w:rsidRPr="004A3DCB">
        <w:rPr>
          <w:b/>
          <w:bCs/>
          <w:lang w:val="ru-RU"/>
        </w:rPr>
        <w:t xml:space="preserve">Работает на сетевом уровне модели </w:t>
      </w:r>
      <w:r w:rsidR="004A3DCB" w:rsidRPr="004A3DCB">
        <w:rPr>
          <w:b/>
          <w:bCs/>
          <w:lang w:val="en-US"/>
        </w:rPr>
        <w:t>OSI</w:t>
      </w:r>
      <w:r w:rsidR="004A3DCB" w:rsidRPr="004A3DCB">
        <w:rPr>
          <w:lang w:val="ru-RU"/>
        </w:rPr>
        <w:t xml:space="preserve"> </w:t>
      </w:r>
      <w:r w:rsidR="004A3DCB">
        <w:rPr>
          <w:lang w:val="ru-RU"/>
        </w:rPr>
        <w:t>и предназначен для соединения нескольких сетей различных архитектур</w:t>
      </w:r>
      <w:r w:rsidR="004A3DCB" w:rsidRPr="004A3DCB">
        <w:rPr>
          <w:lang w:val="ru-RU"/>
        </w:rPr>
        <w:t xml:space="preserve">. </w:t>
      </w:r>
      <w:r w:rsidR="004A3DCB">
        <w:rPr>
          <w:lang w:val="ru-RU"/>
        </w:rPr>
        <w:t>Особенность – возможность настройки правил передачи</w:t>
      </w:r>
      <w:r w:rsidR="005D1B69">
        <w:rPr>
          <w:lang w:val="ru-RU"/>
        </w:rPr>
        <w:t xml:space="preserve"> данных</w:t>
      </w:r>
      <w:r w:rsidR="005D1B69">
        <w:rPr>
          <w:lang w:val="en-US"/>
        </w:rPr>
        <w:t>.</w:t>
      </w:r>
    </w:p>
    <w:p w14:paraId="1E6BF0BC" w14:textId="5BAF767E" w:rsidR="00504389" w:rsidRDefault="00504389" w:rsidP="00504389"/>
    <w:p w14:paraId="7561A227" w14:textId="5E11294B" w:rsidR="00504389" w:rsidRPr="007E3837" w:rsidRDefault="007E3837" w:rsidP="007E3837">
      <w:pPr>
        <w:pStyle w:val="Heading2"/>
        <w:rPr>
          <w:lang w:val="ru-RU"/>
        </w:rPr>
      </w:pPr>
      <w:r>
        <w:rPr>
          <w:lang w:val="ru-RU"/>
        </w:rPr>
        <w:t>Определение протокола</w:t>
      </w:r>
    </w:p>
    <w:p w14:paraId="565D39AE" w14:textId="23B81661" w:rsidR="00504389" w:rsidRDefault="00504389" w:rsidP="00504389">
      <w:pPr>
        <w:rPr>
          <w:lang w:val="ru-RU"/>
        </w:rPr>
      </w:pPr>
      <w:r>
        <w:rPr>
          <w:lang w:val="ru-RU"/>
        </w:rPr>
        <w:t>Сетевая тех</w:t>
      </w:r>
      <w:r w:rsidR="00277BA2">
        <w:rPr>
          <w:lang w:val="ru-RU"/>
        </w:rPr>
        <w:t>нология – это согласованный набор стандартов протоколов и реализующих их программно-аппаратных средств</w:t>
      </w:r>
      <w:r w:rsidR="00277BA2" w:rsidRPr="00277BA2">
        <w:rPr>
          <w:lang w:val="ru-RU"/>
        </w:rPr>
        <w:t xml:space="preserve">, </w:t>
      </w:r>
      <w:r w:rsidR="00277BA2">
        <w:rPr>
          <w:lang w:val="ru-RU"/>
        </w:rPr>
        <w:t xml:space="preserve">достаточных для построения </w:t>
      </w:r>
      <w:r w:rsidR="00816977">
        <w:rPr>
          <w:lang w:val="ru-RU"/>
        </w:rPr>
        <w:t>вычислительных</w:t>
      </w:r>
      <w:r w:rsidR="00277BA2">
        <w:rPr>
          <w:lang w:val="ru-RU"/>
        </w:rPr>
        <w:t xml:space="preserve"> сетей</w:t>
      </w:r>
      <w:r w:rsidR="00277BA2" w:rsidRPr="00277BA2">
        <w:rPr>
          <w:lang w:val="ru-RU"/>
        </w:rPr>
        <w:t>.</w:t>
      </w:r>
    </w:p>
    <w:p w14:paraId="26B32A3D" w14:textId="42683B94" w:rsidR="007E3837" w:rsidRDefault="007E3837" w:rsidP="00504389">
      <w:pPr>
        <w:rPr>
          <w:lang w:val="ru-RU"/>
        </w:rPr>
      </w:pPr>
    </w:p>
    <w:p w14:paraId="1644787D" w14:textId="08D45C97" w:rsidR="00D22E08" w:rsidRDefault="007E3837" w:rsidP="00504389">
      <w:pPr>
        <w:rPr>
          <w:lang w:val="ru-RU"/>
        </w:rPr>
      </w:pPr>
      <w:r>
        <w:rPr>
          <w:lang w:val="ru-RU"/>
        </w:rPr>
        <w:t xml:space="preserve">Протокол – это набор </w:t>
      </w:r>
      <w:r w:rsidR="003422A4">
        <w:rPr>
          <w:lang w:val="ru-RU"/>
        </w:rPr>
        <w:t>правил</w:t>
      </w:r>
      <w:r w:rsidR="00D22E08">
        <w:rPr>
          <w:lang w:val="ru-RU"/>
        </w:rPr>
        <w:t xml:space="preserve"> и соглашений</w:t>
      </w:r>
      <w:r w:rsidR="00D22E08" w:rsidRPr="00D22E08">
        <w:rPr>
          <w:lang w:val="ru-RU"/>
        </w:rPr>
        <w:t xml:space="preserve">, </w:t>
      </w:r>
      <w:r w:rsidR="00D22E08">
        <w:rPr>
          <w:lang w:val="ru-RU"/>
        </w:rPr>
        <w:t xml:space="preserve">определяющих каким образом в сети </w:t>
      </w:r>
      <w:proofErr w:type="gramStart"/>
      <w:r w:rsidR="00D22E08">
        <w:rPr>
          <w:lang w:val="ru-RU"/>
        </w:rPr>
        <w:t>устройства</w:t>
      </w:r>
      <w:proofErr w:type="gramEnd"/>
      <w:r w:rsidR="00D22E08">
        <w:rPr>
          <w:lang w:val="ru-RU"/>
        </w:rPr>
        <w:t xml:space="preserve"> обмениваются данными</w:t>
      </w:r>
      <w:r w:rsidR="00D22E08" w:rsidRPr="00D22E08">
        <w:rPr>
          <w:lang w:val="ru-RU"/>
        </w:rPr>
        <w:t>.</w:t>
      </w:r>
    </w:p>
    <w:p w14:paraId="6AF59E83" w14:textId="6BCEE95E" w:rsidR="00B53D58" w:rsidRDefault="00B53D58" w:rsidP="00504389">
      <w:pPr>
        <w:rPr>
          <w:lang w:val="ru-RU"/>
        </w:rPr>
      </w:pPr>
    </w:p>
    <w:p w14:paraId="57F40239" w14:textId="1048BBFC" w:rsidR="00B53D58" w:rsidRDefault="00B53D58" w:rsidP="00504389">
      <w:pPr>
        <w:rPr>
          <w:lang w:val="ru-RU"/>
        </w:rPr>
      </w:pPr>
      <w:r>
        <w:rPr>
          <w:lang w:val="ru-RU"/>
        </w:rPr>
        <w:t>В настоящий момент доминируют следующие сетевые технологии</w:t>
      </w:r>
      <w:r w:rsidRPr="00B53D58">
        <w:rPr>
          <w:lang w:val="ru-RU"/>
        </w:rPr>
        <w:t>:</w:t>
      </w:r>
    </w:p>
    <w:p w14:paraId="5A510CAB" w14:textId="77777777" w:rsidR="00B53D58" w:rsidRDefault="00B53D58" w:rsidP="00B53D58">
      <w:pPr>
        <w:pStyle w:val="ListParagraph"/>
        <w:numPr>
          <w:ilvl w:val="0"/>
          <w:numId w:val="6"/>
        </w:numPr>
        <w:rPr>
          <w:lang w:val="en-US"/>
        </w:rPr>
      </w:pPr>
      <w:r w:rsidRPr="00B53D58">
        <w:rPr>
          <w:lang w:val="en-US"/>
        </w:rPr>
        <w:t>Ethernet</w:t>
      </w:r>
    </w:p>
    <w:p w14:paraId="74B5543F" w14:textId="77777777" w:rsidR="00B53D58" w:rsidRDefault="00B53D58" w:rsidP="00504389">
      <w:pPr>
        <w:pStyle w:val="ListParagraph"/>
        <w:numPr>
          <w:ilvl w:val="0"/>
          <w:numId w:val="6"/>
        </w:numPr>
        <w:rPr>
          <w:lang w:val="en-US"/>
        </w:rPr>
      </w:pPr>
      <w:r w:rsidRPr="00B53D58">
        <w:rPr>
          <w:lang w:val="en-US"/>
        </w:rPr>
        <w:t>Token Ring</w:t>
      </w:r>
    </w:p>
    <w:p w14:paraId="3809E40C" w14:textId="6B6DE1C1" w:rsidR="00B53D58" w:rsidRDefault="00B53D58" w:rsidP="00504389">
      <w:pPr>
        <w:pStyle w:val="ListParagraph"/>
        <w:numPr>
          <w:ilvl w:val="0"/>
          <w:numId w:val="6"/>
        </w:numPr>
        <w:rPr>
          <w:lang w:val="en-US"/>
        </w:rPr>
      </w:pPr>
      <w:r w:rsidRPr="00B53D58">
        <w:rPr>
          <w:lang w:val="en-US"/>
        </w:rPr>
        <w:t>FDDI</w:t>
      </w:r>
    </w:p>
    <w:p w14:paraId="717AA677" w14:textId="7766F5B5" w:rsidR="00B53D58" w:rsidRDefault="00B53D58" w:rsidP="00B53D58">
      <w:pPr>
        <w:rPr>
          <w:lang w:val="en-US"/>
        </w:rPr>
      </w:pPr>
    </w:p>
    <w:p w14:paraId="43ED27DA" w14:textId="69B6E481" w:rsidR="00B53D58" w:rsidRDefault="0030736D" w:rsidP="002170DE">
      <w:pPr>
        <w:pStyle w:val="Heading2"/>
        <w:rPr>
          <w:lang w:val="en-US"/>
        </w:rPr>
      </w:pPr>
      <w:r>
        <w:rPr>
          <w:lang w:val="ru-RU"/>
        </w:rPr>
        <w:t xml:space="preserve">Технология </w:t>
      </w:r>
      <w:r>
        <w:rPr>
          <w:lang w:val="en-US"/>
        </w:rPr>
        <w:t>Ethernet</w:t>
      </w:r>
    </w:p>
    <w:p w14:paraId="2DA62373" w14:textId="343811DC" w:rsidR="00934066" w:rsidRDefault="0030736D" w:rsidP="00934066">
      <w:pPr>
        <w:rPr>
          <w:lang w:val="ru-RU"/>
        </w:rPr>
      </w:pPr>
      <w:r>
        <w:rPr>
          <w:lang w:val="ru-RU"/>
        </w:rPr>
        <w:t xml:space="preserve">Была создана в 1973 году компанией </w:t>
      </w:r>
      <w:r>
        <w:rPr>
          <w:lang w:val="en-US"/>
        </w:rPr>
        <w:t>Xerox</w:t>
      </w:r>
      <w:r w:rsidRPr="0030736D">
        <w:rPr>
          <w:lang w:val="ru-RU"/>
        </w:rPr>
        <w:t xml:space="preserve">. </w:t>
      </w:r>
      <w:r>
        <w:rPr>
          <w:lang w:val="ru-RU"/>
        </w:rPr>
        <w:t xml:space="preserve">Основный принцип в основе технологии </w:t>
      </w:r>
      <w:r>
        <w:rPr>
          <w:lang w:val="en-US"/>
        </w:rPr>
        <w:t>Ethernet</w:t>
      </w:r>
      <w:r w:rsidRPr="0030736D">
        <w:rPr>
          <w:lang w:val="ru-RU"/>
        </w:rPr>
        <w:t xml:space="preserve"> – </w:t>
      </w:r>
      <w:r>
        <w:rPr>
          <w:lang w:val="ru-RU"/>
        </w:rPr>
        <w:t>это случайный метод доступа к разделяемой среде передачи данных</w:t>
      </w:r>
      <w:r w:rsidRPr="0030736D">
        <w:rPr>
          <w:lang w:val="ru-RU"/>
        </w:rPr>
        <w:t xml:space="preserve"> (</w:t>
      </w:r>
      <w:r>
        <w:rPr>
          <w:lang w:val="ru-RU"/>
        </w:rPr>
        <w:t>множественный метод доступа)</w:t>
      </w:r>
      <w:r w:rsidRPr="0030736D">
        <w:rPr>
          <w:lang w:val="ru-RU"/>
        </w:rPr>
        <w:t xml:space="preserve"> </w:t>
      </w:r>
      <w:r>
        <w:rPr>
          <w:lang w:val="ru-RU"/>
        </w:rPr>
        <w:t>т</w:t>
      </w:r>
      <w:r w:rsidRPr="0030736D">
        <w:rPr>
          <w:lang w:val="ru-RU"/>
        </w:rPr>
        <w:t>.</w:t>
      </w:r>
      <w:r>
        <w:rPr>
          <w:lang w:val="ru-RU"/>
        </w:rPr>
        <w:t>е</w:t>
      </w:r>
      <w:r w:rsidRPr="0030736D">
        <w:rPr>
          <w:lang w:val="ru-RU"/>
        </w:rPr>
        <w:t xml:space="preserve">. </w:t>
      </w:r>
      <w:r>
        <w:rPr>
          <w:lang w:val="ru-RU"/>
        </w:rPr>
        <w:t>в случайный момент времени мы начинаем передачу</w:t>
      </w:r>
      <w:r w:rsidRPr="0030736D">
        <w:rPr>
          <w:lang w:val="ru-RU"/>
        </w:rPr>
        <w:t xml:space="preserve">. </w:t>
      </w:r>
      <w:r>
        <w:rPr>
          <w:lang w:val="ru-RU"/>
        </w:rPr>
        <w:t>В каждый момент времени только один узел может осуществить успешную передачу</w:t>
      </w:r>
      <w:r w:rsidRPr="0030736D">
        <w:rPr>
          <w:lang w:val="ru-RU"/>
        </w:rPr>
        <w:t>.</w:t>
      </w:r>
      <w:r w:rsidR="008C3CDD" w:rsidRPr="008C3CDD">
        <w:rPr>
          <w:lang w:val="ru-RU"/>
        </w:rPr>
        <w:t xml:space="preserve"> </w:t>
      </w:r>
      <w:r w:rsidR="008C3CDD">
        <w:rPr>
          <w:lang w:val="ru-RU"/>
        </w:rPr>
        <w:t>В случае</w:t>
      </w:r>
      <w:r w:rsidR="008C3CDD" w:rsidRPr="00A53093">
        <w:rPr>
          <w:lang w:val="ru-RU"/>
        </w:rPr>
        <w:t xml:space="preserve">, </w:t>
      </w:r>
      <w:r w:rsidR="008C3CDD">
        <w:rPr>
          <w:lang w:val="ru-RU"/>
        </w:rPr>
        <w:t>когда две передачи входят в конфликт</w:t>
      </w:r>
      <w:r w:rsidR="008C3CDD" w:rsidRPr="00A53093">
        <w:rPr>
          <w:lang w:val="ru-RU"/>
        </w:rPr>
        <w:t xml:space="preserve">, </w:t>
      </w:r>
      <w:r w:rsidR="00A53093">
        <w:rPr>
          <w:lang w:val="ru-RU"/>
        </w:rPr>
        <w:t>возникает коллизия</w:t>
      </w:r>
      <w:r w:rsidR="00A53093" w:rsidRPr="00A53093">
        <w:rPr>
          <w:lang w:val="ru-RU"/>
        </w:rPr>
        <w:t>.</w:t>
      </w:r>
      <w:r w:rsidR="008F0E7C" w:rsidRPr="008F0E7C">
        <w:rPr>
          <w:lang w:val="ru-RU"/>
        </w:rPr>
        <w:t xml:space="preserve"> </w:t>
      </w:r>
      <w:r w:rsidR="008F0E7C">
        <w:rPr>
          <w:lang w:val="ru-RU"/>
        </w:rPr>
        <w:t>При этом</w:t>
      </w:r>
      <w:r w:rsidR="008F0E7C" w:rsidRPr="002170DE">
        <w:rPr>
          <w:lang w:val="ru-RU"/>
        </w:rPr>
        <w:t xml:space="preserve">, </w:t>
      </w:r>
      <w:r w:rsidR="008F0E7C">
        <w:rPr>
          <w:lang w:val="ru-RU"/>
        </w:rPr>
        <w:t xml:space="preserve">коллизия – это штатная вещь при использовании технологии </w:t>
      </w:r>
      <w:r w:rsidR="008F0E7C">
        <w:rPr>
          <w:lang w:val="en-US"/>
        </w:rPr>
        <w:t>Ethernet</w:t>
      </w:r>
      <w:r w:rsidR="008F0E7C" w:rsidRPr="002170DE">
        <w:rPr>
          <w:lang w:val="ru-RU"/>
        </w:rPr>
        <w:t>.</w:t>
      </w:r>
    </w:p>
    <w:p w14:paraId="6611E74E" w14:textId="5C30B50D" w:rsidR="00C83BB1" w:rsidRDefault="00C83BB1" w:rsidP="00934066">
      <w:pPr>
        <w:rPr>
          <w:lang w:val="ru-RU"/>
        </w:rPr>
      </w:pPr>
    </w:p>
    <w:p w14:paraId="539E98F3" w14:textId="1C874FB4" w:rsidR="008C51C6" w:rsidRPr="008C51C6" w:rsidRDefault="008C51C6" w:rsidP="008C51C6">
      <w:pPr>
        <w:pStyle w:val="Heading2"/>
        <w:rPr>
          <w:lang w:val="ru-RU"/>
        </w:rPr>
      </w:pPr>
      <w:r>
        <w:rPr>
          <w:lang w:val="ru-RU"/>
        </w:rPr>
        <w:t>Основные определения</w:t>
      </w:r>
    </w:p>
    <w:p w14:paraId="51711333" w14:textId="6C83F583" w:rsidR="00C83BB1" w:rsidRDefault="00C83BB1" w:rsidP="00934066">
      <w:pPr>
        <w:rPr>
          <w:lang w:val="ru-RU"/>
        </w:rPr>
      </w:pPr>
      <w:r>
        <w:rPr>
          <w:lang w:val="ru-RU"/>
        </w:rPr>
        <w:t>Конечные узлы – это устройства</w:t>
      </w:r>
      <w:r w:rsidRPr="00C83BB1">
        <w:rPr>
          <w:lang w:val="ru-RU"/>
        </w:rPr>
        <w:t xml:space="preserve">, </w:t>
      </w:r>
      <w:r>
        <w:rPr>
          <w:lang w:val="ru-RU"/>
        </w:rPr>
        <w:t>которые передают или принимают какие-либо данные</w:t>
      </w:r>
    </w:p>
    <w:p w14:paraId="238F540A" w14:textId="6B02BC1E" w:rsidR="00836D6D" w:rsidRPr="00836D6D" w:rsidRDefault="0023434C" w:rsidP="00934066">
      <w:pPr>
        <w:rPr>
          <w:lang w:val="ru-RU"/>
        </w:rPr>
      </w:pPr>
      <w:r>
        <w:rPr>
          <w:lang w:val="ru-RU"/>
        </w:rPr>
        <w:t>Промежуточные устройства – это устройства</w:t>
      </w:r>
      <w:r w:rsidRPr="0023434C">
        <w:rPr>
          <w:lang w:val="ru-RU"/>
        </w:rPr>
        <w:t xml:space="preserve">, </w:t>
      </w:r>
      <w:r>
        <w:rPr>
          <w:lang w:val="ru-RU"/>
        </w:rPr>
        <w:t>которые соединяют конечные устройства между собой с помощью сетевых средств</w:t>
      </w:r>
      <w:r w:rsidRPr="0023434C">
        <w:rPr>
          <w:lang w:val="ru-RU"/>
        </w:rPr>
        <w:t>.</w:t>
      </w:r>
    </w:p>
    <w:p w14:paraId="048A8857" w14:textId="62F7B5BF" w:rsidR="00934066" w:rsidRDefault="00934066" w:rsidP="00934066">
      <w:pPr>
        <w:pStyle w:val="Heading1"/>
        <w:rPr>
          <w:lang w:val="en-US"/>
        </w:rPr>
      </w:pPr>
      <w:r>
        <w:rPr>
          <w:lang w:val="ru-RU"/>
        </w:rPr>
        <w:t xml:space="preserve">Модель </w:t>
      </w:r>
      <w:r>
        <w:rPr>
          <w:lang w:val="en-US"/>
        </w:rPr>
        <w:t>OSI</w:t>
      </w:r>
      <w:r w:rsidRPr="00934066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TCP</w:t>
      </w:r>
      <w:r w:rsidRPr="00C83BB1">
        <w:rPr>
          <w:lang w:val="ru-RU"/>
        </w:rPr>
        <w:t>/</w:t>
      </w:r>
      <w:r>
        <w:rPr>
          <w:lang w:val="en-US"/>
        </w:rPr>
        <w:t>IP</w:t>
      </w:r>
    </w:p>
    <w:p w14:paraId="54043B20" w14:textId="415D1331" w:rsidR="00836D6D" w:rsidRDefault="00836D6D" w:rsidP="00836D6D">
      <w:pPr>
        <w:rPr>
          <w:lang w:val="en-US"/>
        </w:rPr>
      </w:pPr>
    </w:p>
    <w:p w14:paraId="0EFF467B" w14:textId="74A85D90" w:rsidR="00836D6D" w:rsidRDefault="002E5B9C" w:rsidP="00527A4E">
      <w:pPr>
        <w:pStyle w:val="ListParagraph"/>
        <w:numPr>
          <w:ilvl w:val="0"/>
          <w:numId w:val="7"/>
        </w:numPr>
      </w:pPr>
      <w:r w:rsidRPr="00527A4E"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en-GB"/>
        </w:rPr>
        <w:t>Физический уровень (Physical Layer):</w:t>
      </w:r>
      <w:r w:rsidRPr="00527A4E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 определяет метод передачи данных, какая среда используется (передача электрических сигналов, световых импульсов или радиоэфир), уровень напряжения, метод кодирования двоичных сигналов.</w:t>
      </w:r>
      <w:r w:rsidRPr="00527A4E">
        <w:rPr>
          <w:rFonts w:ascii="Arial" w:eastAsia="Times New Roman" w:hAnsi="Arial" w:cs="Arial"/>
          <w:color w:val="222222"/>
          <w:lang w:eastAsia="en-GB"/>
        </w:rPr>
        <w:br/>
      </w:r>
      <w:r w:rsidRPr="00527A4E">
        <w:rPr>
          <w:rFonts w:ascii="Arial" w:eastAsia="Times New Roman" w:hAnsi="Arial" w:cs="Arial"/>
          <w:color w:val="222222"/>
          <w:lang w:eastAsia="en-GB"/>
        </w:rPr>
        <w:br/>
      </w:r>
      <w:r w:rsidRPr="00527A4E"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en-GB"/>
        </w:rPr>
        <w:t>2) Канальный уровень (Data Link Layer):</w:t>
      </w:r>
      <w:r w:rsidRPr="00527A4E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 он берет на себя задачу адресации в пределах локальной сети, обнаруживает ошибки, проверяет целостность данных. Если слышали про MAC-адреса и протокол «Ethernet», то они располагаются на этом уровне.</w:t>
      </w:r>
      <w:r w:rsidRPr="00527A4E">
        <w:rPr>
          <w:rFonts w:ascii="Arial" w:eastAsia="Times New Roman" w:hAnsi="Arial" w:cs="Arial"/>
          <w:color w:val="222222"/>
          <w:lang w:eastAsia="en-GB"/>
        </w:rPr>
        <w:br/>
      </w:r>
      <w:r w:rsidRPr="00527A4E">
        <w:rPr>
          <w:rFonts w:ascii="Arial" w:eastAsia="Times New Roman" w:hAnsi="Arial" w:cs="Arial"/>
          <w:color w:val="222222"/>
          <w:lang w:eastAsia="en-GB"/>
        </w:rPr>
        <w:br/>
      </w:r>
      <w:r w:rsidRPr="00527A4E"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en-GB"/>
        </w:rPr>
        <w:lastRenderedPageBreak/>
        <w:t>3) Сетевой уровень (Network Layer):</w:t>
      </w:r>
      <w:r w:rsidRPr="00527A4E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 этот уровень берет на себя объединения участков сети и выбор оптимального пути (т.е. маршрутизация). Каждое сетевое устройство должно иметь уникальный сетевой адрес в сети. Думаю, многие слышали про протоколы IPv4 и IPv6. Эти протоколы работают на данном уровне.</w:t>
      </w:r>
      <w:r w:rsidRPr="00527A4E">
        <w:rPr>
          <w:rFonts w:ascii="Arial" w:eastAsia="Times New Roman" w:hAnsi="Arial" w:cs="Arial"/>
          <w:color w:val="222222"/>
          <w:lang w:eastAsia="en-GB"/>
        </w:rPr>
        <w:br/>
      </w:r>
      <w:r w:rsidRPr="00527A4E">
        <w:rPr>
          <w:rFonts w:ascii="Arial" w:eastAsia="Times New Roman" w:hAnsi="Arial" w:cs="Arial"/>
          <w:color w:val="222222"/>
          <w:lang w:eastAsia="en-GB"/>
        </w:rPr>
        <w:br/>
      </w:r>
      <w:r w:rsidRPr="00527A4E"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en-GB"/>
        </w:rPr>
        <w:t>4) Транспортный уровень (Transport Layer):</w:t>
      </w:r>
      <w:r w:rsidRPr="00527A4E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 Этот уровень берет на себя функцию транспорта. К примеру, когда вы скачиваете файл с Интернета, файл в виде сегментов отправляется на Ваш компьютер. Также здесь вводятся понятия портов, которые нужны для указания назначения к конкретной службе. На этом уровне работают протоколы TCP (с установлением соединения) и UDP (без установления соединения).</w:t>
      </w:r>
      <w:r w:rsidRPr="00527A4E">
        <w:rPr>
          <w:rFonts w:ascii="Arial" w:eastAsia="Times New Roman" w:hAnsi="Arial" w:cs="Arial"/>
          <w:color w:val="222222"/>
          <w:lang w:eastAsia="en-GB"/>
        </w:rPr>
        <w:br/>
      </w:r>
      <w:r w:rsidRPr="00527A4E">
        <w:rPr>
          <w:rFonts w:ascii="Arial" w:eastAsia="Times New Roman" w:hAnsi="Arial" w:cs="Arial"/>
          <w:color w:val="222222"/>
          <w:lang w:eastAsia="en-GB"/>
        </w:rPr>
        <w:br/>
      </w:r>
      <w:r w:rsidRPr="00527A4E"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en-GB"/>
        </w:rPr>
        <w:t>5) Сеансовый уровень (Session Layer):</w:t>
      </w:r>
      <w:r w:rsidRPr="00527A4E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 Роль этого уровня в установлении, управлении и разрыве соединения между двумя хостами. К примеру, когда открываете страницу на веб-сервере, то Вы не единственный посетитель на нем. И вот для того, чтобы поддерживать сеансы со всеми пользователями, нужен сеансовый уровень.</w:t>
      </w:r>
      <w:r w:rsidRPr="00527A4E">
        <w:rPr>
          <w:rFonts w:ascii="Arial" w:eastAsia="Times New Roman" w:hAnsi="Arial" w:cs="Arial"/>
          <w:color w:val="222222"/>
          <w:lang w:eastAsia="en-GB"/>
        </w:rPr>
        <w:br/>
      </w:r>
      <w:r w:rsidRPr="00527A4E">
        <w:rPr>
          <w:rFonts w:ascii="Arial" w:eastAsia="Times New Roman" w:hAnsi="Arial" w:cs="Arial"/>
          <w:color w:val="222222"/>
          <w:lang w:eastAsia="en-GB"/>
        </w:rPr>
        <w:br/>
      </w:r>
      <w:r w:rsidRPr="00527A4E"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en-GB"/>
        </w:rPr>
        <w:t>6) Уровень представления (Presentation Layer):</w:t>
      </w:r>
      <w:r w:rsidRPr="00527A4E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 Он структурирует информацию в читабельный вид для прикладного уровня. Например, многие компьютеры используют таблицу кодировки ASCII для вывода текстовой информации или формат jpeg для вывода графического изображения.</w:t>
      </w:r>
      <w:r w:rsidRPr="00527A4E">
        <w:rPr>
          <w:rFonts w:ascii="Arial" w:eastAsia="Times New Roman" w:hAnsi="Arial" w:cs="Arial"/>
          <w:color w:val="222222"/>
          <w:lang w:eastAsia="en-GB"/>
        </w:rPr>
        <w:br/>
      </w:r>
      <w:r w:rsidRPr="00527A4E">
        <w:rPr>
          <w:rFonts w:ascii="Arial" w:eastAsia="Times New Roman" w:hAnsi="Arial" w:cs="Arial"/>
          <w:color w:val="222222"/>
          <w:lang w:eastAsia="en-GB"/>
        </w:rPr>
        <w:br/>
      </w:r>
      <w:r w:rsidRPr="00527A4E"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en-GB"/>
        </w:rPr>
        <w:t>7) Прикладной уровень (Application Layer):</w:t>
      </w:r>
      <w:r w:rsidRPr="00527A4E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 Наверное, это самый понятный для всех уровень. Как раз на этом уроне работают привычные для нас приложения — e-mail, браузеры по протоколу HTTP, FTP и остальное.</w:t>
      </w:r>
      <w:r w:rsidRPr="00527A4E">
        <w:rPr>
          <w:rFonts w:ascii="Arial" w:eastAsia="Times New Roman" w:hAnsi="Arial" w:cs="Arial"/>
          <w:color w:val="222222"/>
          <w:lang w:eastAsia="en-GB"/>
        </w:rPr>
        <w:br/>
      </w:r>
    </w:p>
    <w:p w14:paraId="16EF47F6" w14:textId="347C3262" w:rsidR="00527A4E" w:rsidRDefault="00527A4E" w:rsidP="00527A4E"/>
    <w:p w14:paraId="1BA5B936" w14:textId="7791083A" w:rsidR="00527A4E" w:rsidRDefault="00527A4E" w:rsidP="00527A4E">
      <w:pPr>
        <w:pStyle w:val="Heading1"/>
        <w:rPr>
          <w:lang w:val="en-US"/>
        </w:rPr>
      </w:pPr>
      <w:r>
        <w:rPr>
          <w:lang w:val="en-US"/>
        </w:rPr>
        <w:t>TCP/IP</w:t>
      </w:r>
    </w:p>
    <w:p w14:paraId="11F57ED3" w14:textId="4950624B" w:rsidR="00527A4E" w:rsidRDefault="00527A4E" w:rsidP="00527A4E">
      <w:pPr>
        <w:rPr>
          <w:lang w:val="en-US"/>
        </w:rPr>
      </w:pPr>
      <w:r>
        <w:rPr>
          <w:lang w:val="ru-RU"/>
        </w:rPr>
        <w:t xml:space="preserve">Виды </w:t>
      </w:r>
      <w:r>
        <w:rPr>
          <w:lang w:val="en-US"/>
        </w:rPr>
        <w:t xml:space="preserve">IP </w:t>
      </w:r>
      <w:r>
        <w:rPr>
          <w:lang w:val="ru-RU"/>
        </w:rPr>
        <w:t>адресов</w:t>
      </w:r>
      <w:r>
        <w:rPr>
          <w:lang w:val="en-US"/>
        </w:rPr>
        <w:t>:</w:t>
      </w:r>
    </w:p>
    <w:p w14:paraId="3360D29A" w14:textId="2A828CFA" w:rsidR="00527A4E" w:rsidRDefault="00527A4E" w:rsidP="00527A4E">
      <w:pPr>
        <w:rPr>
          <w:lang w:val="ru-RU"/>
        </w:rPr>
      </w:pPr>
      <w:r>
        <w:rPr>
          <w:lang w:val="ru-RU"/>
        </w:rPr>
        <w:t>- Внешние и внутренние</w:t>
      </w:r>
    </w:p>
    <w:p w14:paraId="4A21E676" w14:textId="28B0E516" w:rsidR="00527A4E" w:rsidRDefault="00527A4E" w:rsidP="00527A4E">
      <w:pPr>
        <w:rPr>
          <w:lang w:val="ru-RU"/>
        </w:rPr>
      </w:pPr>
      <w:r>
        <w:rPr>
          <w:lang w:val="ru-RU"/>
        </w:rPr>
        <w:t>- Статические и динамические</w:t>
      </w:r>
    </w:p>
    <w:p w14:paraId="25514094" w14:textId="6848FF63" w:rsidR="00527A4E" w:rsidRDefault="00527A4E" w:rsidP="00527A4E">
      <w:pPr>
        <w:rPr>
          <w:lang w:val="en-US"/>
        </w:rPr>
      </w:pPr>
      <w:r>
        <w:rPr>
          <w:lang w:val="ru-RU"/>
        </w:rPr>
        <w:t>- Частные и публичные</w:t>
      </w:r>
    </w:p>
    <w:p w14:paraId="537A6563" w14:textId="37686288" w:rsidR="00527A4E" w:rsidRDefault="00527A4E" w:rsidP="00527A4E">
      <w:pPr>
        <w:rPr>
          <w:lang w:val="ru-RU"/>
        </w:rPr>
      </w:pPr>
      <w:r>
        <w:rPr>
          <w:lang w:val="ru-RU"/>
        </w:rPr>
        <w:t>- Серый и белый</w:t>
      </w:r>
    </w:p>
    <w:p w14:paraId="3A98C091" w14:textId="11204741" w:rsidR="003E43EE" w:rsidRDefault="003E43EE" w:rsidP="00527A4E">
      <w:pPr>
        <w:rPr>
          <w:lang w:val="ru-RU"/>
        </w:rPr>
      </w:pPr>
    </w:p>
    <w:p w14:paraId="1E5A5485" w14:textId="0A6925DF" w:rsidR="003E43EE" w:rsidRDefault="003E43EE" w:rsidP="00527A4E">
      <w:pPr>
        <w:rPr>
          <w:lang w:val="ru-RU"/>
        </w:rPr>
      </w:pPr>
    </w:p>
    <w:p w14:paraId="7EDE8E49" w14:textId="63AC16DF" w:rsidR="003E43EE" w:rsidRDefault="003E43EE" w:rsidP="00527A4E">
      <w:pPr>
        <w:rPr>
          <w:lang w:val="ru-RU"/>
        </w:rPr>
      </w:pPr>
      <w:r>
        <w:rPr>
          <w:lang w:val="ru-RU"/>
        </w:rPr>
        <w:t xml:space="preserve">Внутренний </w:t>
      </w:r>
      <w:proofErr w:type="spellStart"/>
      <w:r>
        <w:rPr>
          <w:lang w:val="en-US"/>
        </w:rPr>
        <w:t>ip</w:t>
      </w:r>
      <w:proofErr w:type="spellEnd"/>
      <w:r w:rsidRPr="003E43EE">
        <w:rPr>
          <w:lang w:val="ru-RU"/>
        </w:rPr>
        <w:t xml:space="preserve"> – </w:t>
      </w:r>
      <w:r>
        <w:rPr>
          <w:lang w:val="ru-RU"/>
        </w:rPr>
        <w:t>локальный – серый</w:t>
      </w:r>
    </w:p>
    <w:p w14:paraId="5BF64805" w14:textId="788AED68" w:rsidR="003E43EE" w:rsidRDefault="003E43EE" w:rsidP="00527A4E">
      <w:pPr>
        <w:rPr>
          <w:lang w:val="ru-RU"/>
        </w:rPr>
      </w:pPr>
      <w:r>
        <w:rPr>
          <w:lang w:val="ru-RU"/>
        </w:rPr>
        <w:t xml:space="preserve">Внешний </w:t>
      </w:r>
      <w:proofErr w:type="spellStart"/>
      <w:r>
        <w:rPr>
          <w:lang w:val="en-US"/>
        </w:rPr>
        <w:t>ip</w:t>
      </w:r>
      <w:proofErr w:type="spellEnd"/>
      <w:r w:rsidRPr="003E43EE">
        <w:rPr>
          <w:lang w:val="ru-RU"/>
        </w:rPr>
        <w:t xml:space="preserve"> </w:t>
      </w:r>
      <w:r>
        <w:rPr>
          <w:lang w:val="ru-RU"/>
        </w:rPr>
        <w:t>–</w:t>
      </w:r>
      <w:r w:rsidRPr="003E43EE">
        <w:rPr>
          <w:lang w:val="ru-RU"/>
        </w:rPr>
        <w:t xml:space="preserve"> </w:t>
      </w:r>
      <w:r>
        <w:rPr>
          <w:lang w:val="ru-RU"/>
        </w:rPr>
        <w:t>глобальный – белый</w:t>
      </w:r>
    </w:p>
    <w:p w14:paraId="04C2AB04" w14:textId="3B277239" w:rsidR="00C60B0C" w:rsidRDefault="00C60B0C" w:rsidP="00527A4E">
      <w:pPr>
        <w:rPr>
          <w:lang w:val="ru-RU"/>
        </w:rPr>
      </w:pPr>
    </w:p>
    <w:p w14:paraId="7355D044" w14:textId="3E23BF8F" w:rsidR="00C60B0C" w:rsidRDefault="00C60B0C" w:rsidP="00527A4E">
      <w:pPr>
        <w:rPr>
          <w:lang w:val="ru-RU"/>
        </w:rPr>
      </w:pPr>
    </w:p>
    <w:p w14:paraId="7C78985A" w14:textId="37394611" w:rsidR="00C60B0C" w:rsidRDefault="00C60B0C" w:rsidP="00527A4E">
      <w:pPr>
        <w:rPr>
          <w:lang w:val="en-US"/>
        </w:rPr>
      </w:pPr>
      <w:r>
        <w:rPr>
          <w:lang w:val="ru-RU"/>
        </w:rPr>
        <w:t xml:space="preserve">Трансляция из частных в публичные происходит с помощью </w:t>
      </w:r>
      <w:r>
        <w:rPr>
          <w:lang w:val="en-US"/>
        </w:rPr>
        <w:t>NAT</w:t>
      </w:r>
      <w:r w:rsidR="00A73D44">
        <w:rPr>
          <w:lang w:val="en-US"/>
        </w:rPr>
        <w:t>.</w:t>
      </w:r>
    </w:p>
    <w:p w14:paraId="2B41C7A7" w14:textId="15952477" w:rsidR="006A0BBE" w:rsidRDefault="006A0BBE" w:rsidP="00527A4E">
      <w:pPr>
        <w:rPr>
          <w:lang w:val="en-US"/>
        </w:rPr>
      </w:pPr>
    </w:p>
    <w:p w14:paraId="15A4B80F" w14:textId="16AFDB5B" w:rsidR="006A0BBE" w:rsidRPr="006A0BBE" w:rsidRDefault="006A0BBE" w:rsidP="006A0BBE">
      <w:pPr>
        <w:pStyle w:val="Heading2"/>
        <w:rPr>
          <w:lang w:val="ru-RU"/>
        </w:rPr>
      </w:pPr>
      <w:r>
        <w:rPr>
          <w:lang w:val="ru-RU"/>
        </w:rPr>
        <w:lastRenderedPageBreak/>
        <w:t xml:space="preserve">Связь </w:t>
      </w:r>
      <w:r>
        <w:rPr>
          <w:lang w:val="en-US"/>
        </w:rPr>
        <w:t>MAC</w:t>
      </w:r>
      <w:r w:rsidRPr="006A0BBE">
        <w:rPr>
          <w:lang w:val="ru-RU"/>
        </w:rPr>
        <w:t xml:space="preserve">, </w:t>
      </w:r>
      <w:r>
        <w:rPr>
          <w:lang w:val="en-US"/>
        </w:rPr>
        <w:t>IP</w:t>
      </w:r>
      <w:r w:rsidRPr="006A0BBE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DNS</w:t>
      </w:r>
    </w:p>
    <w:p w14:paraId="0A353215" w14:textId="737F006E" w:rsidR="006A0BBE" w:rsidRPr="003926D1" w:rsidRDefault="006A0BBE" w:rsidP="00527A4E">
      <w:pPr>
        <w:rPr>
          <w:lang w:val="ru-RU"/>
        </w:rPr>
      </w:pPr>
      <w:r w:rsidRPr="003926D1">
        <w:rPr>
          <w:noProof/>
          <w:lang w:val="ru-RU"/>
        </w:rPr>
        <w:drawing>
          <wp:inline distT="0" distB="0" distL="0" distR="0" wp14:anchorId="3170FEB4" wp14:editId="66B4A129">
            <wp:extent cx="5727700" cy="32861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VsATOvpi_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07C03" w14:textId="51393487" w:rsidR="006A0BBE" w:rsidRDefault="006A0BBE" w:rsidP="00527A4E">
      <w:pPr>
        <w:rPr>
          <w:lang w:val="ru-RU"/>
        </w:rPr>
      </w:pPr>
    </w:p>
    <w:p w14:paraId="1AA0F151" w14:textId="61A3A168" w:rsidR="006A0BBE" w:rsidRDefault="006A0BBE" w:rsidP="006A0BBE">
      <w:pPr>
        <w:pStyle w:val="Heading2"/>
        <w:rPr>
          <w:lang w:val="ru-RU"/>
        </w:rPr>
      </w:pPr>
      <w:r>
        <w:rPr>
          <w:lang w:val="ru-RU"/>
        </w:rPr>
        <w:t xml:space="preserve">Типы </w:t>
      </w:r>
      <w:r>
        <w:rPr>
          <w:lang w:val="en-US"/>
        </w:rPr>
        <w:t>IP-</w:t>
      </w:r>
      <w:r>
        <w:rPr>
          <w:lang w:val="ru-RU"/>
        </w:rPr>
        <w:t>адресов</w:t>
      </w:r>
    </w:p>
    <w:p w14:paraId="5D73F16A" w14:textId="70FDCBE0" w:rsidR="006A0BBE" w:rsidRDefault="006A0BBE" w:rsidP="006A0BBE">
      <w:pPr>
        <w:rPr>
          <w:lang w:val="ru-RU"/>
        </w:rPr>
      </w:pPr>
    </w:p>
    <w:p w14:paraId="53834BB5" w14:textId="41A3789C" w:rsidR="006A0BBE" w:rsidRPr="006A0BBE" w:rsidRDefault="006A0BBE" w:rsidP="006A0BBE">
      <w:pPr>
        <w:rPr>
          <w:lang w:val="ru-RU"/>
        </w:rPr>
      </w:pPr>
      <w:r>
        <w:rPr>
          <w:lang w:val="ru-RU"/>
        </w:rPr>
        <w:t xml:space="preserve">Даже способы передачи данных в сетях </w:t>
      </w:r>
      <w:r>
        <w:rPr>
          <w:lang w:val="en-US"/>
        </w:rPr>
        <w:t>IP</w:t>
      </w:r>
    </w:p>
    <w:p w14:paraId="02C631B8" w14:textId="5BFB5E7E" w:rsidR="006A0BBE" w:rsidRDefault="006A0BBE" w:rsidP="006A0BBE">
      <w:pPr>
        <w:rPr>
          <w:lang w:val="en-US"/>
        </w:rPr>
      </w:pPr>
      <w:r w:rsidRPr="003926D1">
        <w:rPr>
          <w:b/>
          <w:bCs/>
          <w:lang w:val="en-US"/>
        </w:rPr>
        <w:t>Unicast</w:t>
      </w:r>
      <w:r w:rsidRPr="006A0BBE">
        <w:rPr>
          <w:lang w:val="ru-RU"/>
        </w:rPr>
        <w:t xml:space="preserve"> – </w:t>
      </w:r>
      <w:r>
        <w:rPr>
          <w:lang w:val="ru-RU"/>
        </w:rPr>
        <w:t>адресует отдельный сетевой интерфейс</w:t>
      </w:r>
      <w:r w:rsidR="001F7F4E" w:rsidRPr="001F7F4E">
        <w:rPr>
          <w:lang w:val="ru-RU"/>
        </w:rPr>
        <w:t xml:space="preserve"> – </w:t>
      </w:r>
      <w:r w:rsidR="001F7F4E">
        <w:rPr>
          <w:lang w:val="ru-RU"/>
        </w:rPr>
        <w:t>передает пакеты от одного хоста к другому</w:t>
      </w:r>
      <w:r w:rsidR="001F7F4E" w:rsidRPr="001F7F4E">
        <w:rPr>
          <w:lang w:val="ru-RU"/>
        </w:rPr>
        <w:t>.</w:t>
      </w:r>
      <w:r w:rsidR="00AC0B5E">
        <w:rPr>
          <w:lang w:val="ru-RU"/>
        </w:rPr>
        <w:t xml:space="preserve"> Пример</w:t>
      </w:r>
      <w:r w:rsidR="00AC0B5E">
        <w:rPr>
          <w:lang w:val="en-US"/>
        </w:rPr>
        <w:t>: ping</w:t>
      </w:r>
    </w:p>
    <w:p w14:paraId="5564F804" w14:textId="77777777" w:rsidR="003926D1" w:rsidRPr="00AC0B5E" w:rsidRDefault="003926D1" w:rsidP="006A0BBE">
      <w:pPr>
        <w:rPr>
          <w:lang w:val="en-US"/>
        </w:rPr>
      </w:pPr>
    </w:p>
    <w:p w14:paraId="205F5BBF" w14:textId="658757AC" w:rsidR="006A0BBE" w:rsidRDefault="006A0BBE" w:rsidP="006A0BBE">
      <w:pPr>
        <w:rPr>
          <w:lang w:val="ru-RU"/>
        </w:rPr>
      </w:pPr>
      <w:r w:rsidRPr="003926D1">
        <w:rPr>
          <w:b/>
          <w:bCs/>
          <w:lang w:val="en-US"/>
        </w:rPr>
        <w:t>Broadcast</w:t>
      </w:r>
      <w:r w:rsidRPr="006A0BBE">
        <w:rPr>
          <w:lang w:val="ru-RU"/>
        </w:rPr>
        <w:t xml:space="preserve"> – </w:t>
      </w:r>
      <w:r>
        <w:rPr>
          <w:lang w:val="ru-RU"/>
        </w:rPr>
        <w:t>адресует все интерфейсы заданной подсети</w:t>
      </w:r>
      <w:r w:rsidR="00E122EE">
        <w:rPr>
          <w:lang w:val="ru-RU"/>
        </w:rPr>
        <w:t xml:space="preserve"> – процесс передачи пакета от одного хоста ко всем хостам сети</w:t>
      </w:r>
      <w:r w:rsidR="00E122EE" w:rsidRPr="00E122EE">
        <w:rPr>
          <w:lang w:val="ru-RU"/>
        </w:rPr>
        <w:t>.</w:t>
      </w:r>
    </w:p>
    <w:p w14:paraId="152517CF" w14:textId="701667EA" w:rsidR="00AC0B5E" w:rsidRPr="00AC0B5E" w:rsidRDefault="00AC0B5E" w:rsidP="006A0BBE">
      <w:pPr>
        <w:rPr>
          <w:lang w:val="ru-RU"/>
        </w:rPr>
      </w:pPr>
      <w:r>
        <w:rPr>
          <w:lang w:val="ru-RU"/>
        </w:rPr>
        <w:t>Нужен для создания карты принадлежности адресов верхнего уровня к нижнему</w:t>
      </w:r>
      <w:r w:rsidRPr="00AC0B5E">
        <w:rPr>
          <w:lang w:val="ru-RU"/>
        </w:rPr>
        <w:t>.</w:t>
      </w:r>
    </w:p>
    <w:p w14:paraId="25A786B3" w14:textId="0E2F9B5E" w:rsidR="00AC0B5E" w:rsidRDefault="003926D1" w:rsidP="006A0BBE">
      <w:pPr>
        <w:rPr>
          <w:lang w:val="en-US"/>
        </w:rPr>
      </w:pPr>
      <w:r>
        <w:rPr>
          <w:lang w:val="ru-RU"/>
        </w:rPr>
        <w:t>(</w:t>
      </w:r>
      <w:r>
        <w:rPr>
          <w:lang w:val="en-US"/>
        </w:rPr>
        <w:t xml:space="preserve">MAC </w:t>
      </w:r>
      <w:r>
        <w:rPr>
          <w:lang w:val="ru-RU"/>
        </w:rPr>
        <w:t xml:space="preserve">и </w:t>
      </w:r>
      <w:r>
        <w:rPr>
          <w:lang w:val="en-US"/>
        </w:rPr>
        <w:t>IP)</w:t>
      </w:r>
    </w:p>
    <w:p w14:paraId="53681BB2" w14:textId="77777777" w:rsidR="003926D1" w:rsidRPr="003926D1" w:rsidRDefault="003926D1" w:rsidP="006A0BBE">
      <w:pPr>
        <w:rPr>
          <w:lang w:val="en-US"/>
        </w:rPr>
      </w:pPr>
    </w:p>
    <w:p w14:paraId="2C8F02F5" w14:textId="0065C2F2" w:rsidR="006A0BBE" w:rsidRDefault="006A0BBE" w:rsidP="006A0BBE">
      <w:pPr>
        <w:rPr>
          <w:lang w:val="en-US"/>
        </w:rPr>
      </w:pPr>
      <w:r w:rsidRPr="003926D1">
        <w:rPr>
          <w:b/>
          <w:bCs/>
          <w:lang w:val="en-US"/>
        </w:rPr>
        <w:t>Multicast</w:t>
      </w:r>
      <w:r w:rsidRPr="006A0BBE">
        <w:rPr>
          <w:lang w:val="ru-RU"/>
        </w:rPr>
        <w:t xml:space="preserve"> – </w:t>
      </w:r>
      <w:r>
        <w:rPr>
          <w:lang w:val="ru-RU"/>
        </w:rPr>
        <w:t>адресует группу интерфейсов</w:t>
      </w:r>
      <w:r w:rsidRPr="006A0BBE">
        <w:rPr>
          <w:lang w:val="ru-RU"/>
        </w:rPr>
        <w:t xml:space="preserve">, </w:t>
      </w:r>
      <w:r>
        <w:rPr>
          <w:lang w:val="ru-RU"/>
        </w:rPr>
        <w:t xml:space="preserve">возможно </w:t>
      </w:r>
      <w:r w:rsidR="00AC42F3">
        <w:rPr>
          <w:lang w:val="ru-RU"/>
        </w:rPr>
        <w:t>принадлежащих</w:t>
      </w:r>
      <w:r>
        <w:rPr>
          <w:lang w:val="ru-RU"/>
        </w:rPr>
        <w:t xml:space="preserve"> разным подсетям</w:t>
      </w:r>
      <w:r w:rsidR="00E122EE">
        <w:rPr>
          <w:lang w:val="ru-RU"/>
        </w:rPr>
        <w:t xml:space="preserve"> – процесс передачи от одного хоста к некоторой ограниченной группе хостов</w:t>
      </w:r>
      <w:r w:rsidR="00300006" w:rsidRPr="00300006">
        <w:rPr>
          <w:lang w:val="ru-RU"/>
        </w:rPr>
        <w:t>.</w:t>
      </w:r>
      <w:r w:rsidR="003926D1" w:rsidRPr="003926D1">
        <w:rPr>
          <w:lang w:val="ru-RU"/>
        </w:rPr>
        <w:t xml:space="preserve"> </w:t>
      </w:r>
      <w:r w:rsidR="003926D1">
        <w:rPr>
          <w:lang w:val="ru-RU"/>
        </w:rPr>
        <w:t>Пример – новости</w:t>
      </w:r>
      <w:r w:rsidR="003926D1">
        <w:rPr>
          <w:lang w:val="en-US"/>
        </w:rPr>
        <w:t>.</w:t>
      </w:r>
    </w:p>
    <w:p w14:paraId="5AF46793" w14:textId="6D364BF1" w:rsidR="003C0791" w:rsidRDefault="003C0791" w:rsidP="006A0BBE">
      <w:pPr>
        <w:rPr>
          <w:lang w:val="en-US"/>
        </w:rPr>
      </w:pPr>
    </w:p>
    <w:p w14:paraId="570C4719" w14:textId="0D106F50" w:rsidR="003C0791" w:rsidRDefault="003C0791" w:rsidP="006A0BBE">
      <w:pPr>
        <w:rPr>
          <w:lang w:val="en-US"/>
        </w:rPr>
      </w:pPr>
    </w:p>
    <w:p w14:paraId="4A8B12C0" w14:textId="545B1C8D" w:rsidR="003C0791" w:rsidRDefault="003C0791" w:rsidP="006A0BBE">
      <w:pPr>
        <w:rPr>
          <w:lang w:val="en-US"/>
        </w:rPr>
      </w:pPr>
    </w:p>
    <w:p w14:paraId="46632E08" w14:textId="05A1F39E" w:rsidR="003C0791" w:rsidRDefault="003C0791" w:rsidP="006A0BBE">
      <w:pPr>
        <w:rPr>
          <w:lang w:val="ru-RU"/>
        </w:rPr>
      </w:pPr>
      <w:r>
        <w:rPr>
          <w:lang w:val="ru-RU"/>
        </w:rPr>
        <w:t>Маска подсети нужна для определения границ подсети</w:t>
      </w:r>
      <w:r w:rsidRPr="003C0791">
        <w:rPr>
          <w:lang w:val="ru-RU"/>
        </w:rPr>
        <w:t xml:space="preserve">, </w:t>
      </w:r>
      <w:r>
        <w:rPr>
          <w:lang w:val="ru-RU"/>
        </w:rPr>
        <w:t>чтоб каждый мог определить</w:t>
      </w:r>
      <w:r w:rsidRPr="003C0791">
        <w:rPr>
          <w:lang w:val="ru-RU"/>
        </w:rPr>
        <w:t xml:space="preserve">, </w:t>
      </w:r>
      <w:r>
        <w:rPr>
          <w:lang w:val="ru-RU"/>
        </w:rPr>
        <w:t>кто находится в одной сети</w:t>
      </w:r>
      <w:r w:rsidRPr="003C0791">
        <w:rPr>
          <w:lang w:val="ru-RU"/>
        </w:rPr>
        <w:t xml:space="preserve">, </w:t>
      </w:r>
      <w:r>
        <w:rPr>
          <w:lang w:val="ru-RU"/>
        </w:rPr>
        <w:t>а кто – за её пределами</w:t>
      </w:r>
      <w:r w:rsidRPr="003C0791">
        <w:rPr>
          <w:lang w:val="ru-RU"/>
        </w:rPr>
        <w:t>.</w:t>
      </w:r>
    </w:p>
    <w:p w14:paraId="310BAC39" w14:textId="10B8C78E" w:rsidR="00D20153" w:rsidRDefault="00D20153" w:rsidP="00D20153">
      <w:pPr>
        <w:tabs>
          <w:tab w:val="left" w:pos="6981"/>
        </w:tabs>
        <w:rPr>
          <w:lang w:val="ru-RU"/>
        </w:rPr>
      </w:pPr>
      <w:r>
        <w:rPr>
          <w:lang w:val="ru-RU"/>
        </w:rPr>
        <w:tab/>
      </w:r>
    </w:p>
    <w:p w14:paraId="4642CE98" w14:textId="2E202E31" w:rsidR="00D20153" w:rsidRDefault="00D20153" w:rsidP="00D20153">
      <w:pPr>
        <w:tabs>
          <w:tab w:val="left" w:pos="6981"/>
        </w:tabs>
        <w:rPr>
          <w:lang w:val="ru-RU"/>
        </w:rPr>
      </w:pPr>
      <w:r>
        <w:rPr>
          <w:lang w:val="ru-RU"/>
        </w:rPr>
        <w:t>Чем длиннее маска</w:t>
      </w:r>
      <w:r w:rsidRPr="00D20153">
        <w:rPr>
          <w:lang w:val="ru-RU"/>
        </w:rPr>
        <w:t xml:space="preserve">, </w:t>
      </w:r>
      <w:r>
        <w:rPr>
          <w:lang w:val="ru-RU"/>
        </w:rPr>
        <w:t>тем меньше количество хостов</w:t>
      </w:r>
    </w:p>
    <w:p w14:paraId="2398CDCB" w14:textId="77777777" w:rsidR="00D20153" w:rsidRPr="00D20153" w:rsidRDefault="00D20153" w:rsidP="00D20153">
      <w:pPr>
        <w:tabs>
          <w:tab w:val="left" w:pos="6981"/>
        </w:tabs>
        <w:rPr>
          <w:lang w:val="ru-RU"/>
        </w:rPr>
      </w:pPr>
    </w:p>
    <w:sectPr w:rsidR="00D20153" w:rsidRPr="00D20153" w:rsidSect="004E20E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C7E6C"/>
    <w:multiLevelType w:val="hybridMultilevel"/>
    <w:tmpl w:val="99D290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E47521"/>
    <w:multiLevelType w:val="hybridMultilevel"/>
    <w:tmpl w:val="68D884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E92211"/>
    <w:multiLevelType w:val="hybridMultilevel"/>
    <w:tmpl w:val="459615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5C564A"/>
    <w:multiLevelType w:val="hybridMultilevel"/>
    <w:tmpl w:val="386270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A77E62"/>
    <w:multiLevelType w:val="hybridMultilevel"/>
    <w:tmpl w:val="AB00C540"/>
    <w:lvl w:ilvl="0" w:tplc="3410D3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19604D"/>
    <w:multiLevelType w:val="hybridMultilevel"/>
    <w:tmpl w:val="E30CC6AA"/>
    <w:lvl w:ilvl="0" w:tplc="707A95CA">
      <w:start w:val="1"/>
      <w:numFmt w:val="decimal"/>
      <w:lvlText w:val="%1)"/>
      <w:lvlJc w:val="left"/>
      <w:pPr>
        <w:ind w:left="720" w:hanging="360"/>
      </w:pPr>
      <w:rPr>
        <w:rFonts w:ascii="Arial" w:eastAsia="Times New Roman" w:hAnsi="Arial" w:cs="Arial" w:hint="default"/>
        <w:b/>
        <w:color w:val="2222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8C26D1"/>
    <w:multiLevelType w:val="hybridMultilevel"/>
    <w:tmpl w:val="A196A9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606"/>
    <w:rsid w:val="000C3825"/>
    <w:rsid w:val="00102D83"/>
    <w:rsid w:val="00161C0C"/>
    <w:rsid w:val="001F7F4E"/>
    <w:rsid w:val="002170DE"/>
    <w:rsid w:val="0023434C"/>
    <w:rsid w:val="00253433"/>
    <w:rsid w:val="00277BA2"/>
    <w:rsid w:val="002E5B9C"/>
    <w:rsid w:val="00300006"/>
    <w:rsid w:val="0030736D"/>
    <w:rsid w:val="003422A4"/>
    <w:rsid w:val="003926D1"/>
    <w:rsid w:val="00393559"/>
    <w:rsid w:val="003C0791"/>
    <w:rsid w:val="003E43EE"/>
    <w:rsid w:val="00477580"/>
    <w:rsid w:val="004A3DCB"/>
    <w:rsid w:val="004E20EA"/>
    <w:rsid w:val="00504389"/>
    <w:rsid w:val="00514C63"/>
    <w:rsid w:val="00527A4E"/>
    <w:rsid w:val="005D1B69"/>
    <w:rsid w:val="006A0BBE"/>
    <w:rsid w:val="00717938"/>
    <w:rsid w:val="007E3837"/>
    <w:rsid w:val="00816977"/>
    <w:rsid w:val="00836D6D"/>
    <w:rsid w:val="008C3CDD"/>
    <w:rsid w:val="008C51C6"/>
    <w:rsid w:val="008F0E7C"/>
    <w:rsid w:val="00934066"/>
    <w:rsid w:val="009F45C1"/>
    <w:rsid w:val="00A53093"/>
    <w:rsid w:val="00A73D44"/>
    <w:rsid w:val="00AC0B5E"/>
    <w:rsid w:val="00AC42F3"/>
    <w:rsid w:val="00B53D58"/>
    <w:rsid w:val="00B62CD9"/>
    <w:rsid w:val="00C60B0C"/>
    <w:rsid w:val="00C83BB1"/>
    <w:rsid w:val="00C9036F"/>
    <w:rsid w:val="00C93606"/>
    <w:rsid w:val="00CE2717"/>
    <w:rsid w:val="00D162ED"/>
    <w:rsid w:val="00D20153"/>
    <w:rsid w:val="00D22E08"/>
    <w:rsid w:val="00DE297C"/>
    <w:rsid w:val="00E12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7635280"/>
  <w15:chartTrackingRefBased/>
  <w15:docId w15:val="{11B6B5DD-3DE4-8749-B39C-9D14B475A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606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4066"/>
    <w:pPr>
      <w:keepNext/>
      <w:keepLines/>
      <w:spacing w:before="240"/>
      <w:jc w:val="center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3606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066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3606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936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93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863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Georgiy Demo</dc:creator>
  <cp:keywords/>
  <dc:description/>
  <cp:lastModifiedBy>Georgiy Demo</cp:lastModifiedBy>
  <cp:revision>44</cp:revision>
  <dcterms:created xsi:type="dcterms:W3CDTF">2020-02-07T08:57:00Z</dcterms:created>
  <dcterms:modified xsi:type="dcterms:W3CDTF">2020-03-13T08:22:00Z</dcterms:modified>
</cp:coreProperties>
</file>