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2" w:type="dxa"/>
        <w:tblBorders>
          <w:top w:val="single" w:sz="4" w:space="0" w:color="244061"/>
          <w:left w:val="single" w:sz="4" w:space="0" w:color="244061"/>
          <w:bottom w:val="single" w:sz="4" w:space="0" w:color="auto"/>
          <w:right w:val="single" w:sz="4" w:space="0" w:color="244061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890"/>
        <w:gridCol w:w="4732"/>
      </w:tblGrid>
      <w:tr w:rsidR="003720F9" w:rsidRPr="003720F9" w14:paraId="515DFB47" w14:textId="77777777" w:rsidTr="00FB46C6">
        <w:trPr>
          <w:trHeight w:val="358"/>
        </w:trPr>
        <w:tc>
          <w:tcPr>
            <w:tcW w:w="4890" w:type="dxa"/>
            <w:shd w:val="clear" w:color="auto" w:fill="FBE4D5" w:themeFill="accent2" w:themeFillTint="33"/>
            <w:vAlign w:val="center"/>
          </w:tcPr>
          <w:p w14:paraId="57BB1088" w14:textId="6FCF6A16" w:rsidR="00B944B9" w:rsidRPr="003720F9" w:rsidRDefault="00D319B4" w:rsidP="003720F9">
            <w:pPr>
              <w:ind w:left="220"/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  <w:t>Task</w:t>
            </w:r>
          </w:p>
        </w:tc>
        <w:tc>
          <w:tcPr>
            <w:tcW w:w="4732" w:type="dxa"/>
            <w:shd w:val="clear" w:color="auto" w:fill="FBE4D5" w:themeFill="accent2" w:themeFillTint="33"/>
            <w:noWrap/>
            <w:vAlign w:val="center"/>
          </w:tcPr>
          <w:p w14:paraId="3E7609AD" w14:textId="016C93D6" w:rsidR="00B944B9" w:rsidRPr="003720F9" w:rsidRDefault="00D319B4" w:rsidP="003720F9">
            <w:pPr>
              <w:ind w:left="257"/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  <w:t>Cost</w:t>
            </w:r>
          </w:p>
        </w:tc>
      </w:tr>
      <w:tr w:rsidR="003720F9" w:rsidRPr="003720F9" w14:paraId="75EC59A1" w14:textId="77777777" w:rsidTr="00FB46C6">
        <w:trPr>
          <w:trHeight w:val="301"/>
        </w:trPr>
        <w:tc>
          <w:tcPr>
            <w:tcW w:w="4890" w:type="dxa"/>
            <w:shd w:val="clear" w:color="auto" w:fill="auto"/>
            <w:vAlign w:val="center"/>
          </w:tcPr>
          <w:p w14:paraId="1D7DACEF" w14:textId="6A929352" w:rsidR="00B944B9" w:rsidRPr="003720F9" w:rsidRDefault="00D319B4" w:rsidP="003720F9">
            <w:pPr>
              <w:ind w:left="220"/>
              <w:rPr>
                <w:rFonts w:ascii="Verdana" w:eastAsia="Bitstream Vera Serif" w:hAnsi="Verdana"/>
                <w:bCs/>
                <w:color w:val="8496B0" w:themeColor="text2" w:themeTint="99"/>
                <w:sz w:val="20"/>
                <w:szCs w:val="20"/>
                <w:lang w:eastAsia="zh-TW"/>
              </w:rPr>
            </w:pP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begin"/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instrText xml:space="preserve"> MERGEFIELD  TableStart:Task_CostList  \* MERGEFORMAT </w:instrTex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separate"/>
            </w:r>
            <w:r>
              <w:rPr>
                <w:rFonts w:ascii="Verdana" w:hAnsi="Verdana"/>
                <w:bCs/>
                <w:noProof/>
                <w:color w:val="8496B0" w:themeColor="text2" w:themeTint="99"/>
                <w:sz w:val="20"/>
                <w:szCs w:val="20"/>
                <w:lang w:eastAsia="zh-TW"/>
              </w:rPr>
              <w:t>«TableStart:Task_CostList»</w: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end"/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begin"/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instrText xml:space="preserve"> MERGEFIELD  Task  \* MERGEFORMAT </w:instrTex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separate"/>
            </w:r>
            <w:r>
              <w:rPr>
                <w:rFonts w:ascii="Verdana" w:hAnsi="Verdana"/>
                <w:bCs/>
                <w:noProof/>
                <w:color w:val="8496B0" w:themeColor="text2" w:themeTint="99"/>
                <w:sz w:val="20"/>
                <w:szCs w:val="20"/>
                <w:lang w:eastAsia="zh-TW"/>
              </w:rPr>
              <w:t>«Task»</w: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end"/>
            </w:r>
          </w:p>
        </w:tc>
        <w:tc>
          <w:tcPr>
            <w:tcW w:w="4732" w:type="dxa"/>
            <w:shd w:val="clear" w:color="auto" w:fill="auto"/>
            <w:noWrap/>
            <w:vAlign w:val="center"/>
          </w:tcPr>
          <w:p w14:paraId="79601401" w14:textId="6FB9BFE5" w:rsidR="00B944B9" w:rsidRPr="003720F9" w:rsidRDefault="00D319B4" w:rsidP="003720F9">
            <w:pPr>
              <w:ind w:left="257"/>
              <w:rPr>
                <w:rFonts w:ascii="Verdana" w:eastAsia="Bitstream Vera Serif" w:hAnsi="Verdana"/>
                <w:bCs/>
                <w:color w:val="8496B0" w:themeColor="text2" w:themeTint="99"/>
                <w:sz w:val="20"/>
                <w:szCs w:val="20"/>
                <w:lang w:eastAsia="zh-TW"/>
              </w:rPr>
            </w:pP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begin"/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instrText xml:space="preserve"> MERGEFIELD  Cost  \* MERGEFORMAT </w:instrTex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separate"/>
            </w:r>
            <w:r>
              <w:rPr>
                <w:rFonts w:ascii="Verdana" w:hAnsi="Verdana"/>
                <w:bCs/>
                <w:noProof/>
                <w:color w:val="8496B0" w:themeColor="text2" w:themeTint="99"/>
                <w:sz w:val="20"/>
                <w:szCs w:val="20"/>
                <w:lang w:eastAsia="zh-TW"/>
              </w:rPr>
              <w:t>«Cost»</w:t>
            </w:r>
            <w:r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end"/>
            </w:r>
            <w:r w:rsidR="00796B5B"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begin"/>
            </w:r>
            <w:r w:rsidR="00796B5B"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instrText xml:space="preserve"> MERGEFIELD  TableEnd:Task_CostList  \* MERGEFORMAT </w:instrText>
            </w:r>
            <w:r w:rsidR="00796B5B"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separate"/>
            </w:r>
            <w:r w:rsidR="00796B5B">
              <w:rPr>
                <w:rFonts w:ascii="Verdana" w:hAnsi="Verdana"/>
                <w:bCs/>
                <w:noProof/>
                <w:color w:val="8496B0" w:themeColor="text2" w:themeTint="99"/>
                <w:sz w:val="20"/>
                <w:szCs w:val="20"/>
                <w:lang w:eastAsia="zh-TW"/>
              </w:rPr>
              <w:t>«TableEnd:Task_CostList»</w:t>
            </w:r>
            <w:r w:rsidR="00796B5B">
              <w:rPr>
                <w:rFonts w:ascii="Verdana" w:hAnsi="Verdana"/>
                <w:bCs/>
                <w:color w:val="8496B0" w:themeColor="text2" w:themeTint="99"/>
                <w:sz w:val="20"/>
                <w:szCs w:val="20"/>
                <w:lang w:eastAsia="zh-TW"/>
              </w:rPr>
              <w:fldChar w:fldCharType="end"/>
            </w:r>
          </w:p>
        </w:tc>
      </w:tr>
    </w:tbl>
    <w:p w14:paraId="200D116D" w14:textId="6EA72AD7" w:rsidR="00AB7865" w:rsidRDefault="00AB7865" w:rsidP="00333477"/>
    <w:sectPr w:rsidR="00AB7865" w:rsidSect="003720F9">
      <w:headerReference w:type="even" r:id="rId6"/>
      <w:headerReference w:type="first" r:id="rId7"/>
      <w:pgSz w:w="11900" w:h="16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FA9F" w14:textId="77777777" w:rsidR="009E0C20" w:rsidRDefault="009E0C20">
      <w:r>
        <w:separator/>
      </w:r>
    </w:p>
  </w:endnote>
  <w:endnote w:type="continuationSeparator" w:id="0">
    <w:p w14:paraId="7E8364DD" w14:textId="77777777" w:rsidR="009E0C20" w:rsidRDefault="009E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Bodoni M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F71B" w14:textId="77777777" w:rsidR="009E0C20" w:rsidRDefault="009E0C20">
      <w:r>
        <w:separator/>
      </w:r>
    </w:p>
  </w:footnote>
  <w:footnote w:type="continuationSeparator" w:id="0">
    <w:p w14:paraId="36C4A043" w14:textId="77777777" w:rsidR="009E0C20" w:rsidRDefault="009E0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E33D" w14:textId="77777777" w:rsidR="00B944B9" w:rsidRDefault="00000000">
    <w:r>
      <w:pict w14:anchorId="2ED1C6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0;margin-top:0;width:281pt;height:25pt;z-index:-3072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-relative:page;mso-width-percent:0;mso-height-percent:0;v-text-anchor:top" stroked="f">
          <v:textbox inset="2.50014mm,1.3mm,2.50014mm,1.3mm">
            <w:txbxContent>
              <w:p w14:paraId="6D139C40" w14:textId="77777777" w:rsidR="00B944B9" w:rsidRDefault="00A80FA9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DBF0" w14:textId="77777777" w:rsidR="00B944B9" w:rsidRDefault="00000000">
    <w:r>
      <w:pict w14:anchorId="3A2B1CFE"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1025" type="#_x0000_t202" alt="" style="position:absolute;margin-left:0;margin-top:0;width:281pt;height:25pt;z-index:-4096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-relative:page;mso-width-percent:0;mso-height-percent:0;v-text-anchor:top" stroked="f">
          <v:textbox inset="2.50014mm,1.3mm,2.50014mm,1.3mm">
            <w:txbxContent>
              <w:p w14:paraId="4D3AC2E3" w14:textId="77777777" w:rsidR="00B944B9" w:rsidRDefault="00A80FA9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B9"/>
    <w:rsid w:val="00072D2E"/>
    <w:rsid w:val="001C2DC5"/>
    <w:rsid w:val="001D4C3F"/>
    <w:rsid w:val="00247148"/>
    <w:rsid w:val="00333477"/>
    <w:rsid w:val="003720F9"/>
    <w:rsid w:val="00391848"/>
    <w:rsid w:val="00473F15"/>
    <w:rsid w:val="00796B5B"/>
    <w:rsid w:val="0092147D"/>
    <w:rsid w:val="009D1742"/>
    <w:rsid w:val="009E0C20"/>
    <w:rsid w:val="00A138CD"/>
    <w:rsid w:val="00A56722"/>
    <w:rsid w:val="00A80FA9"/>
    <w:rsid w:val="00AA1C83"/>
    <w:rsid w:val="00AB7865"/>
    <w:rsid w:val="00AD10A3"/>
    <w:rsid w:val="00B944B9"/>
    <w:rsid w:val="00C75A9C"/>
    <w:rsid w:val="00C84573"/>
    <w:rsid w:val="00CA4AAF"/>
    <w:rsid w:val="00D319B4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CEC71"/>
  <w15:docId w15:val="{EDBEDAA2-6E49-46B6-9521-90C9FFA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eastAsia="PMingLiU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714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Normal"/>
    <w:pPr>
      <w:spacing w:beforeLines="20" w:before="48" w:afterLines="20" w:after="48"/>
    </w:pPr>
    <w:rPr>
      <w:rFonts w:ascii="Arial" w:eastAsia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PMingLiU"/>
      <w:lang w:eastAsia="zh-TW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A3"/>
    <w:rPr>
      <w:rFonts w:ascii="Segoe UI" w:hAnsi="Segoe UI" w:cs="Segoe UI"/>
      <w:sz w:val="18"/>
      <w:szCs w:val="18"/>
      <w:lang w:val="en-US" w:eastAsia="en-US"/>
    </w:rPr>
  </w:style>
  <w:style w:type="table" w:customStyle="1" w:styleId="Style1">
    <w:name w:val="Style1"/>
    <w:basedOn w:val="TableNormal"/>
    <w:uiPriority w:val="99"/>
    <w:rsid w:val="00247148"/>
    <w:tblPr>
      <w:tblStyleRowBandSize w:val="1"/>
      <w:tblStyleColBandSize w:val="1"/>
    </w:tblPr>
    <w:tblStylePr w:type="firstRow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table" w:customStyle="1" w:styleId="Style2">
    <w:name w:val="Style2"/>
    <w:basedOn w:val="TableNormal"/>
    <w:uiPriority w:val="99"/>
    <w:rsid w:val="00247148"/>
    <w:tblPr>
      <w:tblStyleRowBandSize w:val="1"/>
    </w:tblPr>
    <w:tcPr>
      <w:shd w:val="clear" w:color="auto" w:fill="auto"/>
    </w:tcPr>
    <w:tblStylePr w:type="firstRow">
      <w:tblPr/>
      <w:tcPr>
        <w:shd w:val="clear" w:color="auto" w:fill="FBE4D5" w:themeFill="accent2" w:themeFillTint="33"/>
      </w:tcPr>
    </w:tblStylePr>
    <w:tblStylePr w:type="band2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Inc,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Sneha Biju</cp:lastModifiedBy>
  <cp:revision>22</cp:revision>
  <dcterms:created xsi:type="dcterms:W3CDTF">2019-08-07T07:40:00Z</dcterms:created>
  <dcterms:modified xsi:type="dcterms:W3CDTF">2024-01-05T10:09:00Z</dcterms:modified>
</cp:coreProperties>
</file>