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7F8C" w14:textId="77777777" w:rsidR="00B43165" w:rsidRDefault="00B43165" w:rsidP="00B43165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6B27039C" w14:textId="77777777" w:rsidR="00B43165" w:rsidRPr="00EB63DF" w:rsidRDefault="00B43165" w:rsidP="00B43165">
      <w:pPr>
        <w:ind w:firstLine="720"/>
        <w:rPr>
          <w:rFonts w:ascii="Times New Roman" w:hAnsi="Times New Roman" w:cs="Times New Roman"/>
          <w:sz w:val="24"/>
        </w:rPr>
      </w:pPr>
      <w:r w:rsidRPr="00EB63DF">
        <w:rPr>
          <w:rFonts w:ascii="Times New Roman" w:hAnsi="Times New Roman" w:cs="Times New Roman"/>
          <w:sz w:val="24"/>
        </w:rPr>
        <w:t xml:space="preserve">Adventure Works Cycles, the fictitious company on which the </w:t>
      </w:r>
      <w:proofErr w:type="spellStart"/>
      <w:r w:rsidRPr="00EB63DF">
        <w:rPr>
          <w:rFonts w:ascii="Times New Roman" w:hAnsi="Times New Roman" w:cs="Times New Roman"/>
          <w:sz w:val="24"/>
        </w:rPr>
        <w:t>AdventureWorks</w:t>
      </w:r>
      <w:proofErr w:type="spellEnd"/>
      <w:r w:rsidRPr="00EB63DF">
        <w:rPr>
          <w:rFonts w:ascii="Times New Roman" w:hAnsi="Times New Roman" w:cs="Times New Roman"/>
          <w:sz w:val="24"/>
        </w:rPr>
        <w:t xml:space="preserve"> sample databases are based, is a large, multinational manufacturing company. The company manufactures and sells metal and composite bicycles to North American, European and Asian commercial markets. While its base operation </w:t>
      </w:r>
      <w:proofErr w:type="gramStart"/>
      <w:r w:rsidRPr="00EB63DF">
        <w:rPr>
          <w:rFonts w:ascii="Times New Roman" w:hAnsi="Times New Roman" w:cs="Times New Roman"/>
          <w:sz w:val="24"/>
        </w:rPr>
        <w:t>is located in</w:t>
      </w:r>
      <w:proofErr w:type="gramEnd"/>
      <w:r w:rsidRPr="00EB63DF">
        <w:rPr>
          <w:rFonts w:ascii="Times New Roman" w:hAnsi="Times New Roman" w:cs="Times New Roman"/>
          <w:sz w:val="24"/>
        </w:rPr>
        <w:t xml:space="preserve"> Bothell, Washington with 290 employees, several regional sales teams are located throughout their market base.</w:t>
      </w:r>
    </w:p>
    <w:p w14:paraId="52C26B23" w14:textId="77777777" w:rsidR="00B43165" w:rsidRPr="00EB63DF" w:rsidRDefault="00B43165" w:rsidP="00B43165">
      <w:pPr>
        <w:ind w:firstLine="720"/>
        <w:rPr>
          <w:rFonts w:ascii="Times New Roman" w:hAnsi="Times New Roman" w:cs="Times New Roman"/>
          <w:sz w:val="24"/>
        </w:rPr>
      </w:pPr>
      <w:r w:rsidRPr="00EB63DF">
        <w:rPr>
          <w:rFonts w:ascii="Times New Roman" w:hAnsi="Times New Roman" w:cs="Times New Roman"/>
          <w:sz w:val="24"/>
        </w:rPr>
        <w:t xml:space="preserve">In 2000, Adventure Works Cycles bought a small manufacturing plant, </w:t>
      </w:r>
      <w:proofErr w:type="spellStart"/>
      <w:r w:rsidRPr="00EB63DF">
        <w:rPr>
          <w:rFonts w:ascii="Times New Roman" w:hAnsi="Times New Roman" w:cs="Times New Roman"/>
          <w:sz w:val="24"/>
        </w:rPr>
        <w:t>Importadores</w:t>
      </w:r>
      <w:proofErr w:type="spellEnd"/>
      <w:r w:rsidRPr="00EB63DF">
        <w:rPr>
          <w:rFonts w:ascii="Times New Roman" w:hAnsi="Times New Roman" w:cs="Times New Roman"/>
          <w:sz w:val="24"/>
        </w:rPr>
        <w:t xml:space="preserve"> Neptuno, located in Mexico. </w:t>
      </w:r>
      <w:proofErr w:type="spellStart"/>
      <w:r w:rsidRPr="00EB63DF">
        <w:rPr>
          <w:rFonts w:ascii="Times New Roman" w:hAnsi="Times New Roman" w:cs="Times New Roman"/>
          <w:sz w:val="24"/>
        </w:rPr>
        <w:t>Importadores</w:t>
      </w:r>
      <w:proofErr w:type="spellEnd"/>
      <w:r w:rsidRPr="00EB63DF">
        <w:rPr>
          <w:rFonts w:ascii="Times New Roman" w:hAnsi="Times New Roman" w:cs="Times New Roman"/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 w:rsidRPr="00EB63DF">
        <w:rPr>
          <w:rFonts w:ascii="Times New Roman" w:hAnsi="Times New Roman" w:cs="Times New Roman"/>
          <w:sz w:val="24"/>
        </w:rPr>
        <w:t>Importadores</w:t>
      </w:r>
      <w:proofErr w:type="spellEnd"/>
      <w:r w:rsidRPr="00EB63DF">
        <w:rPr>
          <w:rFonts w:ascii="Times New Roman" w:hAnsi="Times New Roman" w:cs="Times New Roman"/>
          <w:sz w:val="24"/>
        </w:rPr>
        <w:t xml:space="preserve"> Neptuno, became the sole manufacturer and distributor of the touring bicycle product group.</w:t>
      </w:r>
    </w:p>
    <w:p w14:paraId="0794F41C" w14:textId="77777777" w:rsidR="00B43165" w:rsidRDefault="00B43165" w:rsidP="00B43165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478"/>
      </w:tblGrid>
      <w:tr w:rsidR="00B43165" w14:paraId="190EA193" w14:textId="77777777" w:rsidTr="00D01599">
        <w:tc>
          <w:tcPr>
            <w:tcW w:w="4680" w:type="dxa"/>
          </w:tcPr>
          <w:p w14:paraId="78659A34" w14:textId="77777777" w:rsidR="00B43165" w:rsidRDefault="00B43165" w:rsidP="00D01599">
            <w:pPr>
              <w:spacing w:after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3D55BC" wp14:editId="4EAD28A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l="0" t="0" r="0" b="0"/>
                  <wp:wrapTopAndBottom/>
                  <wp:docPr id="1" name="Picture 2" descr="A bicycle with red frame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bicycle with red fram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6CD9BA65" w14:textId="77777777" w:rsidR="00B43165" w:rsidRDefault="00B43165" w:rsidP="00D01599">
            <w:pPr>
              <w:pStyle w:val="Heading1"/>
              <w:spacing w:line="240" w:lineRule="auto"/>
            </w:pPr>
            <w:r>
              <w:t>Mountain-200</w:t>
            </w:r>
          </w:p>
          <w:p w14:paraId="77D0981E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Product No: BK-M68B-38</w:t>
            </w:r>
          </w:p>
          <w:p w14:paraId="1868B89A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Size: 38</w:t>
            </w:r>
          </w:p>
          <w:p w14:paraId="047EAF9C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Weight: 25</w:t>
            </w:r>
          </w:p>
          <w:p w14:paraId="0B23A7FA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Price: $2,294.99</w:t>
            </w:r>
          </w:p>
          <w:p w14:paraId="71EFCD0D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</w:p>
          <w:p w14:paraId="179A6483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</w:p>
        </w:tc>
      </w:tr>
      <w:tr w:rsidR="00B43165" w14:paraId="76481A6F" w14:textId="77777777" w:rsidTr="00D01599">
        <w:tc>
          <w:tcPr>
            <w:tcW w:w="4680" w:type="dxa"/>
          </w:tcPr>
          <w:p w14:paraId="61594FC7" w14:textId="77777777" w:rsidR="00B43165" w:rsidRDefault="00B43165" w:rsidP="00D01599">
            <w:pPr>
              <w:pStyle w:val="Heading1"/>
              <w:spacing w:line="240" w:lineRule="auto"/>
            </w:pPr>
            <w:r>
              <w:t xml:space="preserve">Mountain-300 </w:t>
            </w:r>
          </w:p>
          <w:p w14:paraId="3A567B28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Product No: BK-M47B-38</w:t>
            </w:r>
          </w:p>
          <w:p w14:paraId="22BF7CA8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Size: 35</w:t>
            </w:r>
          </w:p>
          <w:p w14:paraId="271E0BAE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Weight: 22</w:t>
            </w:r>
          </w:p>
          <w:p w14:paraId="46B2D319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Price: $1,079.99</w:t>
            </w:r>
          </w:p>
          <w:p w14:paraId="55594B76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</w:p>
          <w:p w14:paraId="5DB0BE7D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6088AC55" w14:textId="77777777" w:rsidR="00B43165" w:rsidRDefault="00B43165" w:rsidP="00D01599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9B74503" wp14:editId="1D73F16D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2" name="Picture 3" descr="A silver bicycle with blue wheels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A silver bicycle with blue wheel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3165" w14:paraId="42D3AA69" w14:textId="77777777" w:rsidTr="00D01599">
        <w:tc>
          <w:tcPr>
            <w:tcW w:w="4680" w:type="dxa"/>
          </w:tcPr>
          <w:p w14:paraId="472B0132" w14:textId="77777777" w:rsidR="00B43165" w:rsidRDefault="00B43165" w:rsidP="00D01599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4764A5D" wp14:editId="0401A896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103120" cy="1305687"/>
                  <wp:effectExtent l="0" t="0" r="0" b="0"/>
                  <wp:wrapTopAndBottom/>
                  <wp:docPr id="3" name="Picture 4" descr="A yellow bicycle with blue wheels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A yellow bicycle with blue wheel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57D9B228" w14:textId="77777777" w:rsidR="00B43165" w:rsidRDefault="00B43165" w:rsidP="00D01599">
            <w:pPr>
              <w:pStyle w:val="Heading1"/>
              <w:spacing w:line="240" w:lineRule="auto"/>
            </w:pPr>
            <w:r>
              <w:t xml:space="preserve">Road-150 </w:t>
            </w:r>
          </w:p>
          <w:p w14:paraId="55947DF3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Product No: BK-R93R-44</w:t>
            </w:r>
          </w:p>
          <w:p w14:paraId="3CB0AFD0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Size: 44</w:t>
            </w:r>
          </w:p>
          <w:p w14:paraId="6155A4EA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Weight: 14</w:t>
            </w:r>
          </w:p>
          <w:p w14:paraId="2DA4837E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Price: $3,578.27</w:t>
            </w:r>
          </w:p>
          <w:p w14:paraId="1B55547D" w14:textId="77777777" w:rsidR="00B43165" w:rsidRDefault="00B43165" w:rsidP="00D01599">
            <w:pPr>
              <w:spacing w:after="0" w:line="240" w:lineRule="auto"/>
              <w:rPr>
                <w:sz w:val="24"/>
              </w:rPr>
            </w:pPr>
          </w:p>
          <w:p w14:paraId="3396FF7A" w14:textId="77777777" w:rsidR="00B43165" w:rsidRDefault="00B43165" w:rsidP="00D01599">
            <w:pPr>
              <w:pStyle w:val="Heading1"/>
              <w:spacing w:line="240" w:lineRule="auto"/>
            </w:pPr>
          </w:p>
        </w:tc>
      </w:tr>
    </w:tbl>
    <w:p w14:paraId="4B16266D" w14:textId="77777777" w:rsidR="00B51CF5" w:rsidRDefault="00B51CF5"/>
    <w:p w14:paraId="685B6F14" w14:textId="77777777" w:rsidR="00B43165" w:rsidRDefault="00B43165"/>
    <w:p w14:paraId="0DC2A298" w14:textId="77777777" w:rsidR="00B43165" w:rsidRDefault="00B43165"/>
    <w:p w14:paraId="186CA405" w14:textId="77777777" w:rsidR="00B43165" w:rsidRDefault="00B43165"/>
    <w:p w14:paraId="4E2C8C1C" w14:textId="77777777" w:rsidR="00B43165" w:rsidRPr="003261B5" w:rsidRDefault="00B43165" w:rsidP="00B43165">
      <w:pPr>
        <w:pStyle w:val="Heading2"/>
        <w:rPr>
          <w:sz w:val="32"/>
          <w:szCs w:val="32"/>
        </w:rPr>
      </w:pPr>
      <w:r w:rsidRPr="003261B5">
        <w:rPr>
          <w:sz w:val="32"/>
          <w:szCs w:val="32"/>
        </w:rPr>
        <w:lastRenderedPageBreak/>
        <w:t>Tiny Cubs</w:t>
      </w:r>
    </w:p>
    <w:p w14:paraId="1E080037" w14:textId="77777777" w:rsidR="00B43165" w:rsidRPr="003261B5" w:rsidRDefault="00B43165" w:rsidP="00B43165">
      <w:pPr>
        <w:rPr>
          <w:sz w:val="24"/>
          <w:szCs w:val="24"/>
        </w:rPr>
      </w:pPr>
      <w:r w:rsidRPr="003261B5">
        <w:rPr>
          <w:sz w:val="24"/>
          <w:szCs w:val="24"/>
        </w:rPr>
        <w:t>An infant giant panda cub is about the size of a croissant, weighs less than a teacup and is about 900 times smaller than its mother. An average adult mother weighs around 91 kilograms (200 pounds) while newborn weighs only 83 to 190 grams (3 to 4 ounces).</w:t>
      </w:r>
    </w:p>
    <w:p w14:paraId="33FD02FE" w14:textId="77777777" w:rsidR="00B43165" w:rsidRPr="003261B5" w:rsidRDefault="00B43165" w:rsidP="00B43165">
      <w:pPr>
        <w:pStyle w:val="Heading1"/>
        <w:rPr>
          <w:sz w:val="44"/>
          <w:szCs w:val="44"/>
        </w:rPr>
      </w:pPr>
      <w:r w:rsidRPr="003261B5">
        <w:rPr>
          <w:sz w:val="44"/>
          <w:szCs w:val="44"/>
        </w:rPr>
        <w:t>Other Fun Giant Panda Facts</w:t>
      </w:r>
    </w:p>
    <w:p w14:paraId="0C6888EB" w14:textId="77777777" w:rsidR="00B43165" w:rsidRPr="003261B5" w:rsidRDefault="00B43165" w:rsidP="00B431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61B5">
        <w:rPr>
          <w:sz w:val="24"/>
          <w:szCs w:val="24"/>
        </w:rPr>
        <w:t>Researchers have recently discovered that the gene responsible for tasting savory or umami flavors, such as meat, is inactive in giant pandas.</w:t>
      </w:r>
    </w:p>
    <w:p w14:paraId="21594D28" w14:textId="77777777" w:rsidR="00B43165" w:rsidRPr="003261B5" w:rsidRDefault="00B43165" w:rsidP="00B431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61B5">
        <w:rPr>
          <w:sz w:val="24"/>
          <w:szCs w:val="24"/>
        </w:rPr>
        <w:t>For many centuries, giant pandas were thought to be a mythical creature, like a dragon or unicorn.</w:t>
      </w:r>
    </w:p>
    <w:p w14:paraId="79F1AA54" w14:textId="77777777" w:rsidR="00B43165" w:rsidRPr="003261B5" w:rsidRDefault="00B43165" w:rsidP="00B431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61B5">
        <w:rPr>
          <w:sz w:val="24"/>
          <w:szCs w:val="24"/>
        </w:rPr>
        <w:t xml:space="preserve">Unlike other bears in the region, giant pandas don’t hibernate. </w:t>
      </w:r>
    </w:p>
    <w:p w14:paraId="47205E90" w14:textId="77777777" w:rsidR="00B43165" w:rsidRPr="002C2010" w:rsidRDefault="00B43165" w:rsidP="00B431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61B5">
        <w:rPr>
          <w:sz w:val="24"/>
          <w:szCs w:val="24"/>
        </w:rPr>
        <w:t>Giant pandas can stand erect on their hind legs but rarely walk.</w:t>
      </w:r>
    </w:p>
    <w:p w14:paraId="2EA6C050" w14:textId="77777777" w:rsidR="00B43165" w:rsidRPr="00B43165" w:rsidRDefault="00B43165">
      <w:pPr>
        <w:rPr>
          <w:lang w:val="en-US"/>
        </w:rPr>
      </w:pPr>
    </w:p>
    <w:sectPr w:rsidR="00B43165" w:rsidRPr="00B4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B2BE6"/>
    <w:multiLevelType w:val="multilevel"/>
    <w:tmpl w:val="917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27A13"/>
    <w:multiLevelType w:val="multilevel"/>
    <w:tmpl w:val="57FA856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24FF0766"/>
    <w:multiLevelType w:val="multilevel"/>
    <w:tmpl w:val="26E4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95FB0"/>
    <w:multiLevelType w:val="multilevel"/>
    <w:tmpl w:val="80B8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029EA"/>
    <w:multiLevelType w:val="multilevel"/>
    <w:tmpl w:val="48EE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800465">
    <w:abstractNumId w:val="2"/>
  </w:num>
  <w:num w:numId="2" w16cid:durableId="642585416">
    <w:abstractNumId w:val="3"/>
  </w:num>
  <w:num w:numId="3" w16cid:durableId="822234573">
    <w:abstractNumId w:val="0"/>
  </w:num>
  <w:num w:numId="4" w16cid:durableId="915670148">
    <w:abstractNumId w:val="4"/>
  </w:num>
  <w:num w:numId="5" w16cid:durableId="195146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28"/>
    <w:rsid w:val="001C500C"/>
    <w:rsid w:val="0062021E"/>
    <w:rsid w:val="006C0A79"/>
    <w:rsid w:val="00A22AF7"/>
    <w:rsid w:val="00B43165"/>
    <w:rsid w:val="00B44128"/>
    <w:rsid w:val="00B51CF5"/>
    <w:rsid w:val="00C1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A633"/>
  <w15:chartTrackingRefBased/>
  <w15:docId w15:val="{9BB7BE39-4E07-4E46-BF10-1E7F918A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20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202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uiPriority w:val="99"/>
    <w:semiHidden/>
    <w:unhideWhenUsed/>
    <w:rsid w:val="0062021E"/>
    <w:rPr>
      <w:color w:val="0000FF"/>
      <w:u w:val="single"/>
    </w:rPr>
  </w:style>
  <w:style w:type="character" w:styleId="Strong">
    <w:name w:val="Strong"/>
    <w:uiPriority w:val="22"/>
    <w:qFormat/>
    <w:rsid w:val="00A22AF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1C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rsid w:val="00B4316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B43165"/>
    <w:pPr>
      <w:spacing w:before="200" w:after="200" w:line="276" w:lineRule="auto"/>
      <w:ind w:left="720"/>
    </w:pPr>
    <w:rPr>
      <w:rFonts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Links>
    <vt:vector size="108" baseType="variant">
      <vt:variant>
        <vt:i4>4849675</vt:i4>
      </vt:variant>
      <vt:variant>
        <vt:i4>51</vt:i4>
      </vt:variant>
      <vt:variant>
        <vt:i4>0</vt:i4>
      </vt:variant>
      <vt:variant>
        <vt:i4>5</vt:i4>
      </vt:variant>
      <vt:variant>
        <vt:lpwstr>https://help.syncfusion.com/file-formats/docio/working-with-security</vt:lpwstr>
      </vt:variant>
      <vt:variant>
        <vt:lpwstr/>
      </vt:variant>
      <vt:variant>
        <vt:i4>5767198</vt:i4>
      </vt:variant>
      <vt:variant>
        <vt:i4>48</vt:i4>
      </vt:variant>
      <vt:variant>
        <vt:i4>0</vt:i4>
      </vt:variant>
      <vt:variant>
        <vt:i4>5</vt:i4>
      </vt:variant>
      <vt:variant>
        <vt:lpwstr>https://help.syncfusion.com/file-formats/docio/working-with-security</vt:lpwstr>
      </vt:variant>
      <vt:variant>
        <vt:lpwstr>protecting-word-document-from-editing</vt:lpwstr>
      </vt:variant>
      <vt:variant>
        <vt:i4>3080225</vt:i4>
      </vt:variant>
      <vt:variant>
        <vt:i4>45</vt:i4>
      </vt:variant>
      <vt:variant>
        <vt:i4>0</vt:i4>
      </vt:variant>
      <vt:variant>
        <vt:i4>5</vt:i4>
      </vt:variant>
      <vt:variant>
        <vt:lpwstr>https://help.syncfusion.com/file-formats/docio/working-with-form-fields</vt:lpwstr>
      </vt:variant>
      <vt:variant>
        <vt:lpwstr/>
      </vt:variant>
      <vt:variant>
        <vt:i4>4456463</vt:i4>
      </vt:variant>
      <vt:variant>
        <vt:i4>42</vt:i4>
      </vt:variant>
      <vt:variant>
        <vt:i4>0</vt:i4>
      </vt:variant>
      <vt:variant>
        <vt:i4>5</vt:i4>
      </vt:variant>
      <vt:variant>
        <vt:lpwstr>https://help.syncfusion.com/file-formats/docio/working-with-bookmarks</vt:lpwstr>
      </vt:variant>
      <vt:variant>
        <vt:lpwstr/>
      </vt:variant>
      <vt:variant>
        <vt:i4>4456465</vt:i4>
      </vt:variant>
      <vt:variant>
        <vt:i4>39</vt:i4>
      </vt:variant>
      <vt:variant>
        <vt:i4>0</vt:i4>
      </vt:variant>
      <vt:variant>
        <vt:i4>5</vt:i4>
      </vt:variant>
      <vt:variant>
        <vt:lpwstr>https://help.syncfusion.com/file-formats/docio/working-with-find-and-replace</vt:lpwstr>
      </vt:variant>
      <vt:variant>
        <vt:lpwstr/>
      </vt:variant>
      <vt:variant>
        <vt:i4>4915284</vt:i4>
      </vt:variant>
      <vt:variant>
        <vt:i4>36</vt:i4>
      </vt:variant>
      <vt:variant>
        <vt:i4>0</vt:i4>
      </vt:variant>
      <vt:variant>
        <vt:i4>5</vt:i4>
      </vt:variant>
      <vt:variant>
        <vt:lpwstr>https://help.syncfusion.com/file-formats/docio/working-with-word-document</vt:lpwstr>
      </vt:variant>
      <vt:variant>
        <vt:lpwstr>working-with-word-document-properties</vt:lpwstr>
      </vt:variant>
      <vt:variant>
        <vt:i4>6225993</vt:i4>
      </vt:variant>
      <vt:variant>
        <vt:i4>33</vt:i4>
      </vt:variant>
      <vt:variant>
        <vt:i4>0</vt:i4>
      </vt:variant>
      <vt:variant>
        <vt:i4>5</vt:i4>
      </vt:variant>
      <vt:variant>
        <vt:lpwstr>https://help.syncfusion.com/file-formats/docio/working-with-shapes</vt:lpwstr>
      </vt:variant>
      <vt:variant>
        <vt:lpwstr>grouping-shapes</vt:lpwstr>
      </vt:variant>
      <vt:variant>
        <vt:i4>2162794</vt:i4>
      </vt:variant>
      <vt:variant>
        <vt:i4>30</vt:i4>
      </vt:variant>
      <vt:variant>
        <vt:i4>0</vt:i4>
      </vt:variant>
      <vt:variant>
        <vt:i4>5</vt:i4>
      </vt:variant>
      <vt:variant>
        <vt:lpwstr>https://help.syncfusion.com/file-formats/docio/working-with-shapes</vt:lpwstr>
      </vt:variant>
      <vt:variant>
        <vt:lpwstr/>
      </vt:variant>
      <vt:variant>
        <vt:i4>2293867</vt:i4>
      </vt:variant>
      <vt:variant>
        <vt:i4>27</vt:i4>
      </vt:variant>
      <vt:variant>
        <vt:i4>0</vt:i4>
      </vt:variant>
      <vt:variant>
        <vt:i4>5</vt:i4>
      </vt:variant>
      <vt:variant>
        <vt:lpwstr>https://help.syncfusion.com/file-formats/docio/working-with-charts</vt:lpwstr>
      </vt:variant>
      <vt:variant>
        <vt:lpwstr/>
      </vt:variant>
      <vt:variant>
        <vt:i4>3670137</vt:i4>
      </vt:variant>
      <vt:variant>
        <vt:i4>24</vt:i4>
      </vt:variant>
      <vt:variant>
        <vt:i4>0</vt:i4>
      </vt:variant>
      <vt:variant>
        <vt:i4>5</vt:i4>
      </vt:variant>
      <vt:variant>
        <vt:lpwstr>https://help.syncfusion.com/file-formats/docio/word-to-epub</vt:lpwstr>
      </vt:variant>
      <vt:variant>
        <vt:lpwstr/>
      </vt:variant>
      <vt:variant>
        <vt:i4>4063341</vt:i4>
      </vt:variant>
      <vt:variant>
        <vt:i4>21</vt:i4>
      </vt:variant>
      <vt:variant>
        <vt:i4>0</vt:i4>
      </vt:variant>
      <vt:variant>
        <vt:i4>5</vt:i4>
      </vt:variant>
      <vt:variant>
        <vt:lpwstr>https://help.syncfusion.com/file-formats/docio/word-to-pdf</vt:lpwstr>
      </vt:variant>
      <vt:variant>
        <vt:lpwstr/>
      </vt:variant>
      <vt:variant>
        <vt:i4>4521987</vt:i4>
      </vt:variant>
      <vt:variant>
        <vt:i4>18</vt:i4>
      </vt:variant>
      <vt:variant>
        <vt:i4>0</vt:i4>
      </vt:variant>
      <vt:variant>
        <vt:i4>5</vt:i4>
      </vt:variant>
      <vt:variant>
        <vt:lpwstr>https://help.syncfusion.com/file-formats/docio/word-to-image</vt:lpwstr>
      </vt:variant>
      <vt:variant>
        <vt:lpwstr/>
      </vt:variant>
      <vt:variant>
        <vt:i4>6946863</vt:i4>
      </vt:variant>
      <vt:variant>
        <vt:i4>15</vt:i4>
      </vt:variant>
      <vt:variant>
        <vt:i4>0</vt:i4>
      </vt:variant>
      <vt:variant>
        <vt:i4>5</vt:i4>
      </vt:variant>
      <vt:variant>
        <vt:lpwstr>https://help.syncfusion.com/file-formats/docio/html</vt:lpwstr>
      </vt:variant>
      <vt:variant>
        <vt:lpwstr/>
      </vt:variant>
      <vt:variant>
        <vt:i4>6488126</vt:i4>
      </vt:variant>
      <vt:variant>
        <vt:i4>12</vt:i4>
      </vt:variant>
      <vt:variant>
        <vt:i4>0</vt:i4>
      </vt:variant>
      <vt:variant>
        <vt:i4>5</vt:i4>
      </vt:variant>
      <vt:variant>
        <vt:lpwstr>https://help.syncfusion.com/file-formats/docio/text</vt:lpwstr>
      </vt:variant>
      <vt:variant>
        <vt:lpwstr/>
      </vt:variant>
      <vt:variant>
        <vt:i4>2162729</vt:i4>
      </vt:variant>
      <vt:variant>
        <vt:i4>9</vt:i4>
      </vt:variant>
      <vt:variant>
        <vt:i4>0</vt:i4>
      </vt:variant>
      <vt:variant>
        <vt:i4>5</vt:i4>
      </vt:variant>
      <vt:variant>
        <vt:lpwstr>https://help.syncfusion.com/file-formats/docio/word-file-formats</vt:lpwstr>
      </vt:variant>
      <vt:variant>
        <vt:lpwstr>word-processing-xml-xml</vt:lpwstr>
      </vt:variant>
      <vt:variant>
        <vt:i4>8060975</vt:i4>
      </vt:variant>
      <vt:variant>
        <vt:i4>6</vt:i4>
      </vt:variant>
      <vt:variant>
        <vt:i4>0</vt:i4>
      </vt:variant>
      <vt:variant>
        <vt:i4>5</vt:i4>
      </vt:variant>
      <vt:variant>
        <vt:lpwstr>https://help.syncfusion.com/file-formats/docio/rtf</vt:lpwstr>
      </vt:variant>
      <vt:variant>
        <vt:lpwstr/>
      </vt:variant>
      <vt:variant>
        <vt:i4>3997750</vt:i4>
      </vt:variant>
      <vt:variant>
        <vt:i4>3</vt:i4>
      </vt:variant>
      <vt:variant>
        <vt:i4>0</vt:i4>
      </vt:variant>
      <vt:variant>
        <vt:i4>5</vt:i4>
      </vt:variant>
      <vt:variant>
        <vt:lpwstr>https://help.syncfusion.com/file-formats/docio/working-with-mail-merge</vt:lpwstr>
      </vt:variant>
      <vt:variant>
        <vt:lpwstr/>
      </vt:variant>
      <vt:variant>
        <vt:i4>7340138</vt:i4>
      </vt:variant>
      <vt:variant>
        <vt:i4>0</vt:i4>
      </vt:variant>
      <vt:variant>
        <vt:i4>0</vt:i4>
      </vt:variant>
      <vt:variant>
        <vt:i4>5</vt:i4>
      </vt:variant>
      <vt:variant>
        <vt:lpwstr>https://help.syncfusion.com/file-formats/docio/getting-started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Ravichandran</dc:creator>
  <cp:keywords/>
  <dc:description/>
  <cp:lastModifiedBy>Dharanya Sakthivel</cp:lastModifiedBy>
  <cp:revision>4</cp:revision>
  <dcterms:created xsi:type="dcterms:W3CDTF">2021-11-08T15:16:00Z</dcterms:created>
  <dcterms:modified xsi:type="dcterms:W3CDTF">2025-03-24T07:44:00Z</dcterms:modified>
</cp:coreProperties>
</file>