
<file path=[Content_Types].xml><?xml version="1.0" encoding="utf-8"?>
<Types xmlns="http://schemas.openxmlformats.org/package/2006/content-types">
  <Default Extension="gif" ContentType="image/gif"/>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67AE695" w14:textId="6769AF46" w:rsidR="00E92463" w:rsidRDefault="00E92463"/>
    <w:p w14:paraId="03ECA1AC" w14:textId="77777777" w:rsidR="00E92463" w:rsidRDefault="00000000">
      <w:pPr>
        <w:pStyle w:val="Heading1"/>
        <w:jc w:val="center"/>
      </w:pPr>
      <w:r>
        <w:t>Adventure Work Cycles</w:t>
      </w:r>
    </w:p>
    <w:p w14:paraId="2802F829" w14:textId="77777777" w:rsidR="00E92463" w:rsidRDefault="00E92463"/>
    <w:p w14:paraId="14F70AF9" w14:textId="77777777" w:rsidR="00E92463" w:rsidRDefault="00000000">
      <w:pPr>
        <w:ind w:firstLine="720"/>
        <w:jc w:val="both"/>
        <w:rPr>
          <w:rFonts w:ascii="Times New Roman" w:hAnsi="Times New Roman" w:cs="Times New Roman"/>
          <w:sz w:val="24"/>
          <w:szCs w:val="24"/>
        </w:rPr>
      </w:pPr>
      <w:r>
        <w:rPr>
          <w:rFonts w:ascii="Times New Roman" w:hAnsi="Times New Roman" w:cs="Times New Roman"/>
          <w:sz w:val="24"/>
          <w:szCs w:val="24"/>
        </w:rPr>
        <w:t>Adventure Works Cycles, the fictitious company on which the AdventureWorks sample databases are based, is a large, multinational manufacturing company. The company manufactures and sells metal and composite bicycles to North American, European and Asian commercial markets. While its base operation is located in Bothell, Washington with 290 employees, several regional sales teams are located throughout their market base.</w:t>
      </w:r>
    </w:p>
    <w:p w14:paraId="646CB045" w14:textId="77777777" w:rsidR="00E92463" w:rsidRDefault="00000000">
      <w:pPr>
        <w:ind w:firstLine="720"/>
        <w:jc w:val="both"/>
        <w:rPr>
          <w:rFonts w:ascii="Times New Roman" w:hAnsi="Times New Roman" w:cs="Times New Roman"/>
          <w:sz w:val="24"/>
          <w:szCs w:val="24"/>
        </w:rPr>
      </w:pPr>
      <w:r>
        <w:rPr>
          <w:rFonts w:ascii="Times New Roman" w:hAnsi="Times New Roman" w:cs="Times New Roman"/>
          <w:sz w:val="24"/>
          <w:szCs w:val="24"/>
        </w:rPr>
        <w:t>In 2000, Adventure Works Cycles bought a small manufacturing plant, Importadores Neptuno, located in Mexico. Importadores Neptuno manufactures several critical subcomponents for the Adventure Works Cycles product line. These subcomponents are shipped to the Bothell location for final product assembly. In 2001, Importadores Neptuno, became the sole manufacturer and distributor of the touring bicycle product group.</w:t>
      </w:r>
    </w:p>
    <w:p w14:paraId="38B341A6" w14:textId="77777777" w:rsidR="00E92463" w:rsidRDefault="00000000">
      <w:pPr>
        <w:rPr>
          <w:rFonts w:ascii="Times New Roman" w:hAnsi="Times New Roman" w:cs="Times New Roman"/>
          <w:sz w:val="24"/>
          <w:szCs w:val="24"/>
        </w:rPr>
      </w:pPr>
      <w:r>
        <w:rPr>
          <w:rFonts w:ascii="Times New Roman" w:hAnsi="Times New Roman" w:cs="Times New Roman"/>
          <w:sz w:val="24"/>
          <w:szCs w:val="24"/>
        </w:rPr>
        <w:br w:type="page"/>
      </w:r>
    </w:p>
    <w:p w14:paraId="4FEA5D70" w14:textId="77777777" w:rsidR="00E92463" w:rsidRDefault="00000000">
      <w:pPr>
        <w:pStyle w:val="Heading1"/>
      </w:pPr>
      <w:r>
        <w:lastRenderedPageBreak/>
        <w:t>Product Overview</w:t>
      </w:r>
    </w:p>
    <w:p w14:paraId="6D0F6D3F" w14:textId="77777777" w:rsidR="00E92463" w:rsidRDefault="00000000">
      <w:pPr>
        <w:pStyle w:val="Heading2"/>
        <w:spacing w:line="480" w:lineRule="auto"/>
      </w:pPr>
      <w:r>
        <w:t>Mountain-200</w:t>
      </w:r>
    </w:p>
    <w:p w14:paraId="03DF08BF" w14:textId="77777777" w:rsidR="00E92463" w:rsidRDefault="00000000">
      <w:pPr>
        <w:keepNext/>
        <w:keepLines/>
        <w:spacing w:after="0" w:line="480" w:lineRule="auto"/>
      </w:pPr>
      <w:r>
        <w:rPr>
          <w:b/>
          <w:bCs/>
        </w:rPr>
        <w:t>Product No:</w:t>
      </w:r>
      <w:r>
        <w:t xml:space="preserve"> BK-M68B-38</w:t>
      </w:r>
    </w:p>
    <w:p w14:paraId="1E5F286F" w14:textId="77777777" w:rsidR="00E92463" w:rsidRDefault="00000000">
      <w:pPr>
        <w:keepNext/>
        <w:keepLines/>
        <w:spacing w:after="0" w:line="480" w:lineRule="auto"/>
      </w:pPr>
      <w:r>
        <w:rPr>
          <w:b/>
          <w:bCs/>
        </w:rPr>
        <w:t>Size:</w:t>
      </w:r>
      <w:r>
        <w:t xml:space="preserve"> 38</w:t>
      </w:r>
    </w:p>
    <w:p w14:paraId="439EE1C5" w14:textId="77777777" w:rsidR="00E92463" w:rsidRDefault="00000000">
      <w:pPr>
        <w:keepNext/>
        <w:keepLines/>
        <w:spacing w:after="0" w:line="480" w:lineRule="auto"/>
      </w:pPr>
      <w:r>
        <w:rPr>
          <w:b/>
          <w:bCs/>
        </w:rPr>
        <w:t>Weight:</w:t>
      </w:r>
      <w:r>
        <w:t xml:space="preserve"> 25</w:t>
      </w:r>
    </w:p>
    <w:p w14:paraId="41482C4A" w14:textId="77777777" w:rsidR="00E92463" w:rsidRDefault="00000000">
      <w:pPr>
        <w:keepNext/>
        <w:keepLines/>
        <w:spacing w:after="0" w:line="480" w:lineRule="auto"/>
      </w:pPr>
      <w:r>
        <w:rPr>
          <w:b/>
          <w:bCs/>
        </w:rPr>
        <w:t>Price:</w:t>
      </w:r>
      <w:r>
        <w:t xml:space="preserve"> $2,294.99</w:t>
      </w:r>
    </w:p>
    <w:p w14:paraId="08D7F80A" w14:textId="77777777" w:rsidR="00E92463" w:rsidRDefault="00000000">
      <w:pPr>
        <w:keepNext/>
        <w:spacing w:after="0"/>
        <w:jc w:val="center"/>
      </w:pPr>
      <w:r>
        <w:rPr>
          <w:noProof/>
        </w:rPr>
        <w:drawing>
          <wp:inline distT="0" distB="0" distL="0" distR="0" wp14:anchorId="6B7DB49C" wp14:editId="5086C0C1">
            <wp:extent cx="1805940" cy="1121410"/>
            <wp:effectExtent l="0" t="0" r="3810" b="2540"/>
            <wp:docPr id="1" name="Picture 1" descr="Mountain-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1805940" cy="1121410"/>
                    </a:xfrm>
                    <a:prstGeom prst="rect">
                      <a:avLst/>
                    </a:prstGeom>
                  </pic:spPr>
                </pic:pic>
              </a:graphicData>
            </a:graphic>
          </wp:inline>
        </w:drawing>
      </w:r>
    </w:p>
    <w:p w14:paraId="60535359" w14:textId="77777777" w:rsidR="00E92463" w:rsidRDefault="00000000">
      <w:pPr>
        <w:pStyle w:val="Caption"/>
        <w:spacing w:before="160"/>
        <w:jc w:val="center"/>
      </w:pPr>
      <w:bookmarkStart w:id="0" w:name="_Toc0000000001"/>
      <w:r>
        <w:t xml:space="preserve">Figure </w:t>
      </w:r>
      <w:r>
        <w:fldChar w:fldCharType="begin"/>
      </w:r>
      <w:r>
        <w:instrText>SEQ Figure \* Arabic</w:instrText>
      </w:r>
      <w:r>
        <w:fldChar w:fldCharType="separate"/>
      </w:r>
      <w:r>
        <w:t>1</w:t>
      </w:r>
      <w:r>
        <w:fldChar w:fldCharType="end"/>
      </w:r>
      <w:r>
        <w:t xml:space="preserve"> Mountain-200</w:t>
      </w:r>
      <w:bookmarkEnd w:id="0"/>
    </w:p>
    <w:p w14:paraId="77B1749D" w14:textId="77777777" w:rsidR="00E92463" w:rsidRDefault="00000000">
      <w:r>
        <w:br w:type="page"/>
      </w:r>
    </w:p>
    <w:p w14:paraId="6DD3B1D4" w14:textId="77777777" w:rsidR="00E92463" w:rsidRDefault="00000000">
      <w:pPr>
        <w:pStyle w:val="Heading2"/>
        <w:spacing w:line="480" w:lineRule="auto"/>
      </w:pPr>
      <w:r>
        <w:lastRenderedPageBreak/>
        <w:t>Mountain-300</w:t>
      </w:r>
    </w:p>
    <w:p w14:paraId="6D5A0986" w14:textId="77777777" w:rsidR="00E92463" w:rsidRDefault="00000000">
      <w:pPr>
        <w:keepLines/>
        <w:spacing w:after="0" w:line="480" w:lineRule="auto"/>
      </w:pPr>
      <w:r>
        <w:rPr>
          <w:b/>
          <w:bCs/>
        </w:rPr>
        <w:t>Product No:</w:t>
      </w:r>
      <w:r>
        <w:t xml:space="preserve"> BK-M47B-38</w:t>
      </w:r>
    </w:p>
    <w:p w14:paraId="322C4F18" w14:textId="77777777" w:rsidR="00E92463" w:rsidRDefault="00000000">
      <w:pPr>
        <w:keepLines/>
        <w:spacing w:after="0" w:line="480" w:lineRule="auto"/>
      </w:pPr>
      <w:r>
        <w:rPr>
          <w:b/>
          <w:bCs/>
        </w:rPr>
        <w:t>Size:</w:t>
      </w:r>
      <w:r>
        <w:t xml:space="preserve"> 35</w:t>
      </w:r>
    </w:p>
    <w:p w14:paraId="68E31778" w14:textId="77777777" w:rsidR="00E92463" w:rsidRDefault="00000000">
      <w:pPr>
        <w:keepLines/>
        <w:spacing w:after="0" w:line="480" w:lineRule="auto"/>
      </w:pPr>
      <w:r>
        <w:rPr>
          <w:b/>
          <w:bCs/>
        </w:rPr>
        <w:t>Weight:</w:t>
      </w:r>
      <w:r>
        <w:t xml:space="preserve"> 22</w:t>
      </w:r>
    </w:p>
    <w:p w14:paraId="6B0848EF" w14:textId="77777777" w:rsidR="00E92463" w:rsidRDefault="00000000">
      <w:pPr>
        <w:keepLines/>
        <w:spacing w:after="0" w:line="480" w:lineRule="auto"/>
      </w:pPr>
      <w:r>
        <w:rPr>
          <w:b/>
          <w:bCs/>
        </w:rPr>
        <w:t>Price:</w:t>
      </w:r>
      <w:r>
        <w:t xml:space="preserve"> $1,079.99</w:t>
      </w:r>
    </w:p>
    <w:p w14:paraId="37E2D9B5" w14:textId="77777777" w:rsidR="00E92463" w:rsidRDefault="00000000">
      <w:pPr>
        <w:keepNext/>
        <w:jc w:val="center"/>
      </w:pPr>
      <w:r>
        <w:rPr>
          <w:noProof/>
        </w:rPr>
        <w:drawing>
          <wp:inline distT="0" distB="0" distL="0" distR="0" wp14:anchorId="5C9D7E29" wp14:editId="20FDC0C4">
            <wp:extent cx="1714500" cy="1064260"/>
            <wp:effectExtent l="0" t="0" r="0" b="2540"/>
            <wp:docPr id="2" name="Picture 2" descr="Mountain-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714500" cy="1064260"/>
                    </a:xfrm>
                    <a:prstGeom prst="rect">
                      <a:avLst/>
                    </a:prstGeom>
                  </pic:spPr>
                </pic:pic>
              </a:graphicData>
            </a:graphic>
          </wp:inline>
        </w:drawing>
      </w:r>
    </w:p>
    <w:p w14:paraId="14C6C95A" w14:textId="77777777" w:rsidR="00E92463" w:rsidRDefault="00000000">
      <w:pPr>
        <w:pStyle w:val="Caption"/>
        <w:spacing w:before="160"/>
        <w:jc w:val="center"/>
      </w:pPr>
      <w:bookmarkStart w:id="1" w:name="_Toc0000000002"/>
      <w:r>
        <w:t xml:space="preserve">Figure </w:t>
      </w:r>
      <w:r>
        <w:fldChar w:fldCharType="begin"/>
      </w:r>
      <w:r>
        <w:instrText>SEQ Figure \* Arabic</w:instrText>
      </w:r>
      <w:r>
        <w:fldChar w:fldCharType="separate"/>
      </w:r>
      <w:r>
        <w:t>2</w:t>
      </w:r>
      <w:r>
        <w:fldChar w:fldCharType="end"/>
      </w:r>
      <w:r>
        <w:t xml:space="preserve"> Mountain-300</w:t>
      </w:r>
      <w:bookmarkEnd w:id="1"/>
    </w:p>
    <w:p w14:paraId="292737F2" w14:textId="77777777" w:rsidR="00E92463" w:rsidRDefault="00000000">
      <w:r>
        <w:br w:type="page"/>
      </w:r>
    </w:p>
    <w:p w14:paraId="609A05DF" w14:textId="77777777" w:rsidR="00E92463" w:rsidRDefault="00000000">
      <w:pPr>
        <w:pStyle w:val="Heading2"/>
        <w:spacing w:line="480" w:lineRule="auto"/>
      </w:pPr>
      <w:r>
        <w:lastRenderedPageBreak/>
        <w:t>Road-150</w:t>
      </w:r>
    </w:p>
    <w:p w14:paraId="0FE01661" w14:textId="77777777" w:rsidR="00E92463" w:rsidRDefault="00000000">
      <w:pPr>
        <w:keepLines/>
        <w:spacing w:after="0" w:line="480" w:lineRule="auto"/>
      </w:pPr>
      <w:r>
        <w:rPr>
          <w:b/>
          <w:bCs/>
        </w:rPr>
        <w:t>Product No:</w:t>
      </w:r>
      <w:r>
        <w:t xml:space="preserve"> BK-R93R-44</w:t>
      </w:r>
    </w:p>
    <w:p w14:paraId="22C73CF7" w14:textId="77777777" w:rsidR="00E92463" w:rsidRDefault="00000000">
      <w:pPr>
        <w:keepLines/>
        <w:spacing w:after="0" w:line="480" w:lineRule="auto"/>
      </w:pPr>
      <w:r>
        <w:rPr>
          <w:b/>
          <w:bCs/>
        </w:rPr>
        <w:t>Size:</w:t>
      </w:r>
      <w:r>
        <w:t xml:space="preserve"> 44</w:t>
      </w:r>
    </w:p>
    <w:p w14:paraId="507A8C46" w14:textId="77777777" w:rsidR="00E92463" w:rsidRDefault="00000000">
      <w:pPr>
        <w:keepLines/>
        <w:spacing w:after="0" w:line="480" w:lineRule="auto"/>
      </w:pPr>
      <w:r>
        <w:rPr>
          <w:b/>
          <w:bCs/>
        </w:rPr>
        <w:t>Weight:</w:t>
      </w:r>
      <w:r>
        <w:t xml:space="preserve"> 14</w:t>
      </w:r>
    </w:p>
    <w:p w14:paraId="08642A48" w14:textId="77777777" w:rsidR="00E92463" w:rsidRDefault="00000000">
      <w:pPr>
        <w:keepLines/>
        <w:spacing w:after="0" w:line="480" w:lineRule="auto"/>
      </w:pPr>
      <w:r>
        <w:rPr>
          <w:b/>
          <w:bCs/>
        </w:rPr>
        <w:t>Price:</w:t>
      </w:r>
      <w:r>
        <w:t xml:space="preserve"> $3,578.27</w:t>
      </w:r>
    </w:p>
    <w:p w14:paraId="05B6BF43" w14:textId="77777777" w:rsidR="00E92463" w:rsidRDefault="00000000">
      <w:pPr>
        <w:keepNext/>
        <w:jc w:val="center"/>
      </w:pPr>
      <w:r>
        <w:rPr>
          <w:noProof/>
        </w:rPr>
        <w:drawing>
          <wp:inline distT="0" distB="0" distL="0" distR="0" wp14:anchorId="41D8D8D3" wp14:editId="3702E447">
            <wp:extent cx="2103120" cy="1305560"/>
            <wp:effectExtent l="0" t="0" r="0" b="8890"/>
            <wp:docPr id="3" name="Picture 3" descr="Road-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103120" cy="1305560"/>
                    </a:xfrm>
                    <a:prstGeom prst="rect">
                      <a:avLst/>
                    </a:prstGeom>
                  </pic:spPr>
                </pic:pic>
              </a:graphicData>
            </a:graphic>
          </wp:inline>
        </w:drawing>
      </w:r>
    </w:p>
    <w:p w14:paraId="4ED41C2B" w14:textId="77777777" w:rsidR="00E92463" w:rsidRDefault="00000000">
      <w:pPr>
        <w:pStyle w:val="Caption"/>
        <w:spacing w:before="160"/>
        <w:jc w:val="center"/>
      </w:pPr>
      <w:bookmarkStart w:id="2" w:name="_Toc0000000003"/>
      <w:r>
        <w:t xml:space="preserve">Figure </w:t>
      </w:r>
      <w:r>
        <w:fldChar w:fldCharType="begin"/>
      </w:r>
      <w:r>
        <w:instrText>SEQ Figure \* Arabic</w:instrText>
      </w:r>
      <w:r>
        <w:fldChar w:fldCharType="separate"/>
      </w:r>
      <w:r>
        <w:t>3</w:t>
      </w:r>
      <w:r>
        <w:fldChar w:fldCharType="end"/>
      </w:r>
      <w:r>
        <w:t xml:space="preserve"> Road-150</w:t>
      </w:r>
      <w:bookmarkEnd w:id="2"/>
    </w:p>
    <w:p w14:paraId="3A498B9E" w14:textId="77777777" w:rsidR="00E92463" w:rsidRDefault="00000000">
      <w:r>
        <w:br w:type="page"/>
      </w:r>
    </w:p>
    <w:p w14:paraId="327DF8C0" w14:textId="77777777" w:rsidR="00E92463" w:rsidRDefault="00000000">
      <w:pPr>
        <w:pStyle w:val="Heading1"/>
        <w:rPr>
          <w:rStyle w:val="ui-provider"/>
        </w:rPr>
      </w:pPr>
      <w:r>
        <w:rPr>
          <w:rStyle w:val="ui-provider"/>
        </w:rPr>
        <w:lastRenderedPageBreak/>
        <w:t>Employee details</w:t>
      </w:r>
    </w:p>
    <w:tbl>
      <w:tblPr>
        <w:tblStyle w:val="TableGrid"/>
        <w:tblW w:w="0" w:type="auto"/>
        <w:tblLook w:val="04A0" w:firstRow="1" w:lastRow="0" w:firstColumn="1" w:lastColumn="0" w:noHBand="0" w:noVBand="1"/>
        <w:tblDescription w:val="Employee details"/>
      </w:tblPr>
      <w:tblGrid>
        <w:gridCol w:w="3116"/>
        <w:gridCol w:w="3117"/>
        <w:gridCol w:w="3117"/>
      </w:tblGrid>
      <w:tr w:rsidR="00E92463" w14:paraId="02C28315" w14:textId="77777777">
        <w:tc>
          <w:tcPr>
            <w:tcW w:w="3116" w:type="dxa"/>
          </w:tcPr>
          <w:p w14:paraId="25BCBB1D" w14:textId="77777777" w:rsidR="00E92463" w:rsidRDefault="00000000">
            <w:pPr>
              <w:rPr>
                <w:b/>
                <w:bCs/>
              </w:rPr>
            </w:pPr>
            <w:r>
              <w:rPr>
                <w:b/>
                <w:bCs/>
              </w:rPr>
              <w:t>Name</w:t>
            </w:r>
          </w:p>
        </w:tc>
        <w:tc>
          <w:tcPr>
            <w:tcW w:w="3117" w:type="dxa"/>
          </w:tcPr>
          <w:p w14:paraId="54630773" w14:textId="77777777" w:rsidR="00E92463" w:rsidRDefault="00000000">
            <w:pPr>
              <w:rPr>
                <w:b/>
                <w:bCs/>
              </w:rPr>
            </w:pPr>
            <w:r>
              <w:rPr>
                <w:b/>
                <w:bCs/>
              </w:rPr>
              <w:t>Title</w:t>
            </w:r>
          </w:p>
        </w:tc>
        <w:tc>
          <w:tcPr>
            <w:tcW w:w="3117" w:type="dxa"/>
          </w:tcPr>
          <w:p w14:paraId="76219E4A" w14:textId="77777777" w:rsidR="00E92463" w:rsidRDefault="00000000">
            <w:pPr>
              <w:rPr>
                <w:b/>
                <w:bCs/>
              </w:rPr>
            </w:pPr>
            <w:r>
              <w:rPr>
                <w:b/>
                <w:bCs/>
              </w:rPr>
              <w:t>Phone</w:t>
            </w:r>
          </w:p>
        </w:tc>
      </w:tr>
      <w:tr w:rsidR="00E92463" w14:paraId="78353D8C" w14:textId="77777777">
        <w:tc>
          <w:tcPr>
            <w:tcW w:w="3116" w:type="dxa"/>
          </w:tcPr>
          <w:p w14:paraId="7B2B7C64" w14:textId="77777777" w:rsidR="00E92463" w:rsidRDefault="00000000">
            <w:r>
              <w:t>Andrew Fuller</w:t>
            </w:r>
          </w:p>
        </w:tc>
        <w:tc>
          <w:tcPr>
            <w:tcW w:w="3117" w:type="dxa"/>
          </w:tcPr>
          <w:p w14:paraId="4E4FF846" w14:textId="77777777" w:rsidR="00E92463" w:rsidRDefault="00000000">
            <w:r>
              <w:t>Vice President, Sales</w:t>
            </w:r>
          </w:p>
        </w:tc>
        <w:tc>
          <w:tcPr>
            <w:tcW w:w="3117" w:type="dxa"/>
          </w:tcPr>
          <w:p w14:paraId="6CF46E38" w14:textId="77777777" w:rsidR="00E92463" w:rsidRDefault="00000000">
            <w:r>
              <w:t>(206) 555-9857-x5467</w:t>
            </w:r>
          </w:p>
        </w:tc>
      </w:tr>
      <w:tr w:rsidR="00E92463" w14:paraId="5BF26515" w14:textId="77777777">
        <w:tc>
          <w:tcPr>
            <w:tcW w:w="3116" w:type="dxa"/>
          </w:tcPr>
          <w:p w14:paraId="2D871095" w14:textId="77777777" w:rsidR="00E92463" w:rsidRDefault="00000000">
            <w:r>
              <w:t>Steven Buchanan</w:t>
            </w:r>
          </w:p>
        </w:tc>
        <w:tc>
          <w:tcPr>
            <w:tcW w:w="3117" w:type="dxa"/>
          </w:tcPr>
          <w:p w14:paraId="3193ED2F" w14:textId="77777777" w:rsidR="00E92463" w:rsidRDefault="00000000">
            <w:r>
              <w:t>Sales Manager</w:t>
            </w:r>
          </w:p>
        </w:tc>
        <w:tc>
          <w:tcPr>
            <w:tcW w:w="3117" w:type="dxa"/>
          </w:tcPr>
          <w:p w14:paraId="12FF01BD" w14:textId="77777777" w:rsidR="00E92463" w:rsidRDefault="00000000">
            <w:r>
              <w:t>(206) 555-9482-x3457</w:t>
            </w:r>
          </w:p>
        </w:tc>
      </w:tr>
      <w:tr w:rsidR="00E92463" w14:paraId="215312BD" w14:textId="77777777">
        <w:tc>
          <w:tcPr>
            <w:tcW w:w="3116" w:type="dxa"/>
          </w:tcPr>
          <w:p w14:paraId="7D1CC405" w14:textId="77777777" w:rsidR="00E92463" w:rsidRDefault="00000000">
            <w:r>
              <w:t>Andy Bernard</w:t>
            </w:r>
          </w:p>
        </w:tc>
        <w:tc>
          <w:tcPr>
            <w:tcW w:w="3117" w:type="dxa"/>
          </w:tcPr>
          <w:p w14:paraId="5398FB83" w14:textId="77777777" w:rsidR="00E92463" w:rsidRDefault="00000000">
            <w:r>
              <w:t>Sales Representative</w:t>
            </w:r>
          </w:p>
        </w:tc>
        <w:tc>
          <w:tcPr>
            <w:tcW w:w="3117" w:type="dxa"/>
          </w:tcPr>
          <w:p w14:paraId="2EF5A8A2" w14:textId="77777777" w:rsidR="00E92463" w:rsidRDefault="00000000">
            <w:r>
              <w:t>(206) 555-3412-x3355</w:t>
            </w:r>
          </w:p>
        </w:tc>
      </w:tr>
    </w:tbl>
    <w:p w14:paraId="0B02A5DE" w14:textId="77777777" w:rsidR="00E92463" w:rsidRDefault="00000000">
      <w:pPr>
        <w:pStyle w:val="Caption"/>
        <w:spacing w:before="160"/>
        <w:jc w:val="center"/>
      </w:pPr>
      <w:bookmarkStart w:id="3" w:name="_Toc0000000004"/>
      <w:r>
        <w:t xml:space="preserve">Table </w:t>
      </w:r>
      <w:r>
        <w:fldChar w:fldCharType="begin"/>
      </w:r>
      <w:r>
        <w:instrText>SEQ Table</w:instrText>
      </w:r>
      <w:r>
        <w:fldChar w:fldCharType="separate"/>
      </w:r>
      <w:r>
        <w:t>1</w:t>
      </w:r>
      <w:r>
        <w:fldChar w:fldCharType="end"/>
      </w:r>
      <w:r>
        <w:t xml:space="preserve"> Employee details</w:t>
      </w:r>
      <w:bookmarkEnd w:id="3"/>
    </w:p>
    <w:p w14:paraId="7FA1FAE1" w14:textId="77777777" w:rsidR="00E92463" w:rsidRDefault="00E92463"/>
    <w:p w14:paraId="042283A7" w14:textId="77777777" w:rsidR="00E92463" w:rsidRDefault="00000000">
      <w:r>
        <w:br w:type="page"/>
      </w:r>
    </w:p>
    <w:p w14:paraId="3B213F29" w14:textId="77777777" w:rsidR="00E92463" w:rsidRDefault="00000000">
      <w:pPr>
        <w:pStyle w:val="Heading1"/>
        <w:rPr>
          <w:rStyle w:val="ui-provider"/>
        </w:rPr>
      </w:pPr>
      <w:r>
        <w:rPr>
          <w:rStyle w:val="ui-provider"/>
        </w:rPr>
        <w:lastRenderedPageBreak/>
        <w:t>Supplier details</w:t>
      </w:r>
    </w:p>
    <w:tbl>
      <w:tblPr>
        <w:tblW w:w="958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Description w:val="Supplier details"/>
      </w:tblPr>
      <w:tblGrid>
        <w:gridCol w:w="1129"/>
        <w:gridCol w:w="2552"/>
        <w:gridCol w:w="1417"/>
        <w:gridCol w:w="1850"/>
        <w:gridCol w:w="1418"/>
        <w:gridCol w:w="1217"/>
      </w:tblGrid>
      <w:tr w:rsidR="00E92463" w14:paraId="1C8422E6" w14:textId="77777777">
        <w:trPr>
          <w:tblHeader/>
        </w:trPr>
        <w:tc>
          <w:tcPr>
            <w:tcW w:w="1129" w:type="dxa"/>
            <w:shd w:val="clear" w:color="auto" w:fill="auto"/>
          </w:tcPr>
          <w:p w14:paraId="0580E928" w14:textId="77777777" w:rsidR="00E92463" w:rsidRDefault="00000000">
            <w:pPr>
              <w:rPr>
                <w:rFonts w:ascii="Calibri" w:eastAsia="Calibri" w:hAnsi="Calibri" w:cs="Arial"/>
                <w:b/>
                <w:bCs/>
              </w:rPr>
            </w:pPr>
            <w:r>
              <w:rPr>
                <w:rFonts w:ascii="Calibri" w:eastAsia="Calibri" w:hAnsi="Calibri" w:cs="Arial"/>
                <w:b/>
                <w:bCs/>
              </w:rPr>
              <w:t>Supplier ID</w:t>
            </w:r>
          </w:p>
        </w:tc>
        <w:tc>
          <w:tcPr>
            <w:tcW w:w="2552" w:type="dxa"/>
            <w:shd w:val="clear" w:color="auto" w:fill="auto"/>
          </w:tcPr>
          <w:p w14:paraId="3D7D4E2A" w14:textId="77777777" w:rsidR="00E92463" w:rsidRDefault="00000000">
            <w:pPr>
              <w:rPr>
                <w:rFonts w:ascii="Calibri" w:eastAsia="Calibri" w:hAnsi="Calibri" w:cs="Arial"/>
                <w:b/>
                <w:bCs/>
              </w:rPr>
            </w:pPr>
            <w:r>
              <w:rPr>
                <w:rFonts w:ascii="Calibri" w:eastAsia="Calibri" w:hAnsi="Calibri" w:cs="Arial"/>
                <w:b/>
                <w:bCs/>
              </w:rPr>
              <w:t>Company Name</w:t>
            </w:r>
          </w:p>
        </w:tc>
        <w:tc>
          <w:tcPr>
            <w:tcW w:w="1417" w:type="dxa"/>
            <w:shd w:val="clear" w:color="auto" w:fill="auto"/>
          </w:tcPr>
          <w:p w14:paraId="0B2C88AA" w14:textId="77777777" w:rsidR="00E92463" w:rsidRDefault="00000000">
            <w:pPr>
              <w:rPr>
                <w:rFonts w:ascii="Calibri" w:eastAsia="Calibri" w:hAnsi="Calibri" w:cs="Arial"/>
                <w:b/>
                <w:bCs/>
              </w:rPr>
            </w:pPr>
            <w:r>
              <w:rPr>
                <w:rFonts w:ascii="Calibri" w:eastAsia="Calibri" w:hAnsi="Calibri" w:cs="Arial"/>
                <w:b/>
                <w:bCs/>
              </w:rPr>
              <w:t>Contact Name</w:t>
            </w:r>
          </w:p>
        </w:tc>
        <w:tc>
          <w:tcPr>
            <w:tcW w:w="1850" w:type="dxa"/>
            <w:shd w:val="clear" w:color="auto" w:fill="auto"/>
          </w:tcPr>
          <w:p w14:paraId="46838859" w14:textId="77777777" w:rsidR="00E92463" w:rsidRDefault="00000000">
            <w:pPr>
              <w:rPr>
                <w:rFonts w:ascii="Calibri" w:eastAsia="Calibri" w:hAnsi="Calibri" w:cs="Arial"/>
                <w:b/>
                <w:bCs/>
              </w:rPr>
            </w:pPr>
            <w:r>
              <w:rPr>
                <w:rFonts w:ascii="Calibri" w:eastAsia="Calibri" w:hAnsi="Calibri" w:cs="Arial"/>
                <w:b/>
                <w:bCs/>
              </w:rPr>
              <w:t>Address</w:t>
            </w:r>
          </w:p>
        </w:tc>
        <w:tc>
          <w:tcPr>
            <w:tcW w:w="1418" w:type="dxa"/>
            <w:shd w:val="clear" w:color="auto" w:fill="auto"/>
          </w:tcPr>
          <w:p w14:paraId="3F1286B7" w14:textId="77777777" w:rsidR="00E92463" w:rsidRDefault="00000000">
            <w:pPr>
              <w:rPr>
                <w:rFonts w:ascii="Calibri" w:eastAsia="Calibri" w:hAnsi="Calibri" w:cs="Arial"/>
                <w:b/>
                <w:bCs/>
              </w:rPr>
            </w:pPr>
            <w:r>
              <w:rPr>
                <w:rFonts w:ascii="Calibri" w:eastAsia="Calibri" w:hAnsi="Calibri" w:cs="Arial"/>
                <w:b/>
                <w:bCs/>
              </w:rPr>
              <w:t>City</w:t>
            </w:r>
          </w:p>
        </w:tc>
        <w:tc>
          <w:tcPr>
            <w:tcW w:w="1217" w:type="dxa"/>
            <w:shd w:val="clear" w:color="auto" w:fill="auto"/>
          </w:tcPr>
          <w:p w14:paraId="44C6DFCA" w14:textId="77777777" w:rsidR="00E92463" w:rsidRDefault="00000000">
            <w:pPr>
              <w:rPr>
                <w:rFonts w:ascii="Calibri" w:eastAsia="Calibri" w:hAnsi="Calibri" w:cs="Arial"/>
                <w:b/>
                <w:bCs/>
              </w:rPr>
            </w:pPr>
            <w:r>
              <w:rPr>
                <w:rFonts w:ascii="Calibri" w:eastAsia="Calibri" w:hAnsi="Calibri" w:cs="Arial"/>
                <w:b/>
                <w:bCs/>
              </w:rPr>
              <w:t>Country</w:t>
            </w:r>
          </w:p>
        </w:tc>
      </w:tr>
      <w:tr w:rsidR="00E92463" w14:paraId="5863A763" w14:textId="77777777">
        <w:tc>
          <w:tcPr>
            <w:tcW w:w="1129" w:type="dxa"/>
            <w:shd w:val="clear" w:color="auto" w:fill="auto"/>
          </w:tcPr>
          <w:p w14:paraId="143B9538" w14:textId="77777777" w:rsidR="00E92463" w:rsidRDefault="00000000">
            <w:pPr>
              <w:rPr>
                <w:rFonts w:ascii="Calibri" w:eastAsia="Calibri" w:hAnsi="Calibri" w:cs="Arial"/>
              </w:rPr>
            </w:pPr>
            <w:r>
              <w:rPr>
                <w:rFonts w:ascii="Calibri" w:eastAsia="Calibri" w:hAnsi="Calibri" w:cs="Arial"/>
                <w:noProof/>
              </w:rPr>
              <w:t>1</w:t>
            </w:r>
          </w:p>
        </w:tc>
        <w:tc>
          <w:tcPr>
            <w:tcW w:w="2552" w:type="dxa"/>
            <w:shd w:val="clear" w:color="auto" w:fill="auto"/>
          </w:tcPr>
          <w:p w14:paraId="4CD839A5" w14:textId="77777777" w:rsidR="00E92463" w:rsidRDefault="00000000">
            <w:pPr>
              <w:rPr>
                <w:rFonts w:ascii="Calibri" w:eastAsia="Calibri" w:hAnsi="Calibri" w:cs="Arial"/>
              </w:rPr>
            </w:pPr>
            <w:r>
              <w:rPr>
                <w:rFonts w:ascii="Calibri" w:eastAsia="Calibri" w:hAnsi="Calibri" w:cs="Arial"/>
                <w:noProof/>
              </w:rPr>
              <w:t>Exotic Liquids</w:t>
            </w:r>
          </w:p>
        </w:tc>
        <w:tc>
          <w:tcPr>
            <w:tcW w:w="1417" w:type="dxa"/>
            <w:shd w:val="clear" w:color="auto" w:fill="auto"/>
          </w:tcPr>
          <w:p w14:paraId="1E28408A" w14:textId="77777777" w:rsidR="00E92463" w:rsidRDefault="00000000">
            <w:pPr>
              <w:rPr>
                <w:rFonts w:ascii="Calibri" w:eastAsia="Calibri" w:hAnsi="Calibri" w:cs="Arial"/>
              </w:rPr>
            </w:pPr>
            <w:r>
              <w:rPr>
                <w:rFonts w:ascii="Calibri" w:eastAsia="Calibri" w:hAnsi="Calibri" w:cs="Arial"/>
                <w:noProof/>
              </w:rPr>
              <w:t>Charlotte Cooper</w:t>
            </w:r>
          </w:p>
        </w:tc>
        <w:tc>
          <w:tcPr>
            <w:tcW w:w="1850" w:type="dxa"/>
            <w:shd w:val="clear" w:color="auto" w:fill="auto"/>
          </w:tcPr>
          <w:p w14:paraId="0940C08F" w14:textId="77777777" w:rsidR="00E92463" w:rsidRDefault="00000000">
            <w:pPr>
              <w:rPr>
                <w:rFonts w:ascii="Calibri" w:eastAsia="Calibri" w:hAnsi="Calibri" w:cs="Arial"/>
              </w:rPr>
            </w:pPr>
            <w:r>
              <w:rPr>
                <w:rFonts w:ascii="Calibri" w:eastAsia="Calibri" w:hAnsi="Calibri" w:cs="Arial"/>
                <w:noProof/>
              </w:rPr>
              <w:t>49 Gilbert St.</w:t>
            </w:r>
          </w:p>
        </w:tc>
        <w:tc>
          <w:tcPr>
            <w:tcW w:w="1418" w:type="dxa"/>
            <w:shd w:val="clear" w:color="auto" w:fill="auto"/>
          </w:tcPr>
          <w:p w14:paraId="1427D9EF" w14:textId="77777777" w:rsidR="00E92463" w:rsidRDefault="00000000">
            <w:pPr>
              <w:rPr>
                <w:rFonts w:ascii="Calibri" w:eastAsia="Calibri" w:hAnsi="Calibri" w:cs="Arial"/>
              </w:rPr>
            </w:pPr>
            <w:r>
              <w:rPr>
                <w:rFonts w:ascii="Calibri" w:eastAsia="Calibri" w:hAnsi="Calibri" w:cs="Arial"/>
                <w:noProof/>
              </w:rPr>
              <w:t>London</w:t>
            </w:r>
          </w:p>
        </w:tc>
        <w:tc>
          <w:tcPr>
            <w:tcW w:w="1217" w:type="dxa"/>
            <w:shd w:val="clear" w:color="auto" w:fill="auto"/>
          </w:tcPr>
          <w:p w14:paraId="57E07133" w14:textId="77777777" w:rsidR="00E92463" w:rsidRDefault="00000000">
            <w:pPr>
              <w:rPr>
                <w:rFonts w:ascii="Calibri" w:eastAsia="Calibri" w:hAnsi="Calibri" w:cs="Arial"/>
              </w:rPr>
            </w:pPr>
            <w:r>
              <w:rPr>
                <w:rFonts w:ascii="Calibri" w:eastAsia="Calibri" w:hAnsi="Calibri" w:cs="Arial"/>
                <w:noProof/>
              </w:rPr>
              <w:t>UK</w:t>
            </w:r>
          </w:p>
        </w:tc>
      </w:tr>
      <w:tr w:rsidR="00E92463" w14:paraId="2C8A4D7B" w14:textId="77777777">
        <w:tc>
          <w:tcPr>
            <w:tcW w:w="1129" w:type="dxa"/>
            <w:shd w:val="clear" w:color="auto" w:fill="auto"/>
          </w:tcPr>
          <w:p w14:paraId="02197675" w14:textId="77777777" w:rsidR="00E92463" w:rsidRDefault="00000000">
            <w:pPr>
              <w:rPr>
                <w:rFonts w:ascii="Calibri" w:eastAsia="Calibri" w:hAnsi="Calibri" w:cs="Arial"/>
              </w:rPr>
            </w:pPr>
            <w:r>
              <w:rPr>
                <w:rFonts w:ascii="Calibri" w:eastAsia="Calibri" w:hAnsi="Calibri" w:cs="Arial"/>
                <w:noProof/>
              </w:rPr>
              <w:t>2</w:t>
            </w:r>
          </w:p>
        </w:tc>
        <w:tc>
          <w:tcPr>
            <w:tcW w:w="2552" w:type="dxa"/>
            <w:shd w:val="clear" w:color="auto" w:fill="auto"/>
          </w:tcPr>
          <w:p w14:paraId="25E212CA" w14:textId="77777777" w:rsidR="00E92463" w:rsidRDefault="00000000">
            <w:pPr>
              <w:rPr>
                <w:rFonts w:ascii="Calibri" w:eastAsia="Calibri" w:hAnsi="Calibri" w:cs="Arial"/>
              </w:rPr>
            </w:pPr>
            <w:r>
              <w:rPr>
                <w:rFonts w:ascii="Calibri" w:eastAsia="Calibri" w:hAnsi="Calibri" w:cs="Arial"/>
                <w:noProof/>
              </w:rPr>
              <w:t>New Orleans Cajun Delights</w:t>
            </w:r>
          </w:p>
        </w:tc>
        <w:tc>
          <w:tcPr>
            <w:tcW w:w="1417" w:type="dxa"/>
            <w:shd w:val="clear" w:color="auto" w:fill="auto"/>
          </w:tcPr>
          <w:p w14:paraId="6CF79045" w14:textId="77777777" w:rsidR="00E92463" w:rsidRDefault="00000000">
            <w:pPr>
              <w:rPr>
                <w:rFonts w:ascii="Calibri" w:eastAsia="Calibri" w:hAnsi="Calibri" w:cs="Arial"/>
              </w:rPr>
            </w:pPr>
            <w:r>
              <w:rPr>
                <w:rFonts w:ascii="Calibri" w:eastAsia="Calibri" w:hAnsi="Calibri" w:cs="Arial"/>
                <w:noProof/>
              </w:rPr>
              <w:t>Shelley Burke</w:t>
            </w:r>
          </w:p>
        </w:tc>
        <w:tc>
          <w:tcPr>
            <w:tcW w:w="1850" w:type="dxa"/>
            <w:shd w:val="clear" w:color="auto" w:fill="auto"/>
          </w:tcPr>
          <w:p w14:paraId="7066A372" w14:textId="77777777" w:rsidR="00E92463" w:rsidRDefault="00000000">
            <w:pPr>
              <w:rPr>
                <w:rFonts w:ascii="Calibri" w:eastAsia="Calibri" w:hAnsi="Calibri" w:cs="Arial"/>
              </w:rPr>
            </w:pPr>
            <w:r>
              <w:rPr>
                <w:rFonts w:ascii="Calibri" w:eastAsia="Calibri" w:hAnsi="Calibri" w:cs="Arial"/>
                <w:noProof/>
              </w:rPr>
              <w:t>P.O. Box 78934</w:t>
            </w:r>
          </w:p>
        </w:tc>
        <w:tc>
          <w:tcPr>
            <w:tcW w:w="1418" w:type="dxa"/>
            <w:shd w:val="clear" w:color="auto" w:fill="auto"/>
          </w:tcPr>
          <w:p w14:paraId="2C993A56" w14:textId="77777777" w:rsidR="00E92463" w:rsidRDefault="00000000">
            <w:pPr>
              <w:rPr>
                <w:rFonts w:ascii="Calibri" w:eastAsia="Calibri" w:hAnsi="Calibri" w:cs="Arial"/>
              </w:rPr>
            </w:pPr>
            <w:r>
              <w:rPr>
                <w:rFonts w:ascii="Calibri" w:eastAsia="Calibri" w:hAnsi="Calibri" w:cs="Arial"/>
                <w:noProof/>
              </w:rPr>
              <w:t>New Orleans</w:t>
            </w:r>
          </w:p>
        </w:tc>
        <w:tc>
          <w:tcPr>
            <w:tcW w:w="1217" w:type="dxa"/>
            <w:shd w:val="clear" w:color="auto" w:fill="auto"/>
          </w:tcPr>
          <w:p w14:paraId="0D5FBAB4" w14:textId="77777777" w:rsidR="00E92463" w:rsidRDefault="00000000">
            <w:pPr>
              <w:rPr>
                <w:rFonts w:ascii="Calibri" w:eastAsia="Calibri" w:hAnsi="Calibri" w:cs="Arial"/>
              </w:rPr>
            </w:pPr>
            <w:r>
              <w:rPr>
                <w:rFonts w:ascii="Calibri" w:eastAsia="Calibri" w:hAnsi="Calibri" w:cs="Arial"/>
                <w:noProof/>
              </w:rPr>
              <w:t>USA</w:t>
            </w:r>
          </w:p>
        </w:tc>
      </w:tr>
      <w:tr w:rsidR="00E92463" w14:paraId="312B6368" w14:textId="77777777">
        <w:tc>
          <w:tcPr>
            <w:tcW w:w="1129" w:type="dxa"/>
            <w:shd w:val="clear" w:color="auto" w:fill="auto"/>
          </w:tcPr>
          <w:p w14:paraId="50CB231A" w14:textId="77777777" w:rsidR="00E92463" w:rsidRDefault="00000000">
            <w:pPr>
              <w:rPr>
                <w:rFonts w:ascii="Calibri" w:eastAsia="Calibri" w:hAnsi="Calibri" w:cs="Arial"/>
              </w:rPr>
            </w:pPr>
            <w:r>
              <w:rPr>
                <w:rFonts w:ascii="Calibri" w:eastAsia="Calibri" w:hAnsi="Calibri" w:cs="Arial"/>
                <w:noProof/>
              </w:rPr>
              <w:t>3</w:t>
            </w:r>
          </w:p>
        </w:tc>
        <w:tc>
          <w:tcPr>
            <w:tcW w:w="2552" w:type="dxa"/>
            <w:shd w:val="clear" w:color="auto" w:fill="auto"/>
          </w:tcPr>
          <w:p w14:paraId="1C0E77DC" w14:textId="77777777" w:rsidR="00E92463" w:rsidRDefault="00000000">
            <w:pPr>
              <w:rPr>
                <w:rFonts w:ascii="Calibri" w:eastAsia="Calibri" w:hAnsi="Calibri" w:cs="Arial"/>
              </w:rPr>
            </w:pPr>
            <w:r>
              <w:rPr>
                <w:rFonts w:ascii="Calibri" w:eastAsia="Calibri" w:hAnsi="Calibri" w:cs="Arial"/>
                <w:noProof/>
              </w:rPr>
              <w:t>Grandma Kelly's Homestead</w:t>
            </w:r>
          </w:p>
        </w:tc>
        <w:tc>
          <w:tcPr>
            <w:tcW w:w="1417" w:type="dxa"/>
            <w:shd w:val="clear" w:color="auto" w:fill="auto"/>
          </w:tcPr>
          <w:p w14:paraId="7218FD79" w14:textId="77777777" w:rsidR="00E92463" w:rsidRDefault="00000000">
            <w:pPr>
              <w:rPr>
                <w:rFonts w:ascii="Calibri" w:eastAsia="Calibri" w:hAnsi="Calibri" w:cs="Arial"/>
              </w:rPr>
            </w:pPr>
            <w:r>
              <w:rPr>
                <w:rFonts w:ascii="Calibri" w:eastAsia="Calibri" w:hAnsi="Calibri" w:cs="Arial"/>
                <w:noProof/>
              </w:rPr>
              <w:t>Regina Murphy</w:t>
            </w:r>
          </w:p>
        </w:tc>
        <w:tc>
          <w:tcPr>
            <w:tcW w:w="1850" w:type="dxa"/>
            <w:shd w:val="clear" w:color="auto" w:fill="auto"/>
          </w:tcPr>
          <w:p w14:paraId="43C100E5" w14:textId="77777777" w:rsidR="00E92463" w:rsidRDefault="00000000">
            <w:pPr>
              <w:rPr>
                <w:rFonts w:ascii="Calibri" w:eastAsia="Calibri" w:hAnsi="Calibri" w:cs="Arial"/>
              </w:rPr>
            </w:pPr>
            <w:r>
              <w:rPr>
                <w:rFonts w:ascii="Calibri" w:eastAsia="Calibri" w:hAnsi="Calibri" w:cs="Arial"/>
                <w:noProof/>
              </w:rPr>
              <w:t>707 Oxford Rd.</w:t>
            </w:r>
          </w:p>
        </w:tc>
        <w:tc>
          <w:tcPr>
            <w:tcW w:w="1418" w:type="dxa"/>
            <w:shd w:val="clear" w:color="auto" w:fill="auto"/>
          </w:tcPr>
          <w:p w14:paraId="5E4C276F" w14:textId="77777777" w:rsidR="00E92463" w:rsidRDefault="00000000">
            <w:pPr>
              <w:rPr>
                <w:rFonts w:ascii="Calibri" w:eastAsia="Calibri" w:hAnsi="Calibri" w:cs="Arial"/>
              </w:rPr>
            </w:pPr>
            <w:r>
              <w:rPr>
                <w:rFonts w:ascii="Calibri" w:eastAsia="Calibri" w:hAnsi="Calibri" w:cs="Arial"/>
                <w:noProof/>
              </w:rPr>
              <w:t>Ann Arbor</w:t>
            </w:r>
          </w:p>
        </w:tc>
        <w:tc>
          <w:tcPr>
            <w:tcW w:w="1217" w:type="dxa"/>
            <w:shd w:val="clear" w:color="auto" w:fill="auto"/>
          </w:tcPr>
          <w:p w14:paraId="2A91A9CA" w14:textId="77777777" w:rsidR="00E92463" w:rsidRDefault="00000000">
            <w:pPr>
              <w:rPr>
                <w:rFonts w:ascii="Calibri" w:eastAsia="Calibri" w:hAnsi="Calibri" w:cs="Arial"/>
              </w:rPr>
            </w:pPr>
            <w:r>
              <w:rPr>
                <w:rFonts w:ascii="Calibri" w:eastAsia="Calibri" w:hAnsi="Calibri" w:cs="Arial"/>
                <w:noProof/>
              </w:rPr>
              <w:t>USA</w:t>
            </w:r>
          </w:p>
        </w:tc>
      </w:tr>
    </w:tbl>
    <w:p w14:paraId="68914905" w14:textId="77777777" w:rsidR="00E92463" w:rsidRDefault="00000000">
      <w:pPr>
        <w:pStyle w:val="Caption"/>
        <w:spacing w:before="160"/>
        <w:jc w:val="center"/>
      </w:pPr>
      <w:bookmarkStart w:id="4" w:name="_Toc0000000005"/>
      <w:r>
        <w:t xml:space="preserve">Table </w:t>
      </w:r>
      <w:r>
        <w:fldChar w:fldCharType="begin"/>
      </w:r>
      <w:r>
        <w:instrText>SEQ Table</w:instrText>
      </w:r>
      <w:r>
        <w:fldChar w:fldCharType="separate"/>
      </w:r>
      <w:r>
        <w:t>2</w:t>
      </w:r>
      <w:r>
        <w:fldChar w:fldCharType="end"/>
      </w:r>
      <w:r>
        <w:t xml:space="preserve"> Supplier details</w:t>
      </w:r>
      <w:bookmarkEnd w:id="4"/>
    </w:p>
    <w:p w14:paraId="28AB4685" w14:textId="77777777" w:rsidR="00E92463" w:rsidRDefault="00E92463"/>
    <w:p w14:paraId="4DBD1FE7" w14:textId="77777777" w:rsidR="00E92463" w:rsidRDefault="00E92463"/>
    <w:sectPr w:rsidR="00E9246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embedRegular r:id="rId1" w:fontKey="{689BDBB4-386D-42B0-801E-3D31830E8237}"/>
    <w:embedBold r:id="rId2" w:fontKey="{C675CA4E-D006-466B-8FB5-6A0A7F3DBA92}"/>
  </w:font>
  <w:font w:name="Arial">
    <w:panose1 w:val="020B0604020202020204"/>
    <w:charset w:val="00"/>
    <w:family w:val="swiss"/>
    <w:pitch w:val="variable"/>
    <w:sig w:usb0="E0002EFF" w:usb1="C000785B" w:usb2="00000009" w:usb3="00000000" w:csb0="000001FF" w:csb1="00000000"/>
    <w:embedRegular r:id="rId3" w:fontKey="{8B896A5B-0621-4E56-A292-D545067F1675}"/>
    <w:embedBold r:id="rId4" w:fontKey="{139D566D-A9AB-4EAE-A599-F3ECB43884D3}"/>
  </w:font>
  <w:font w:name="Calibri Light">
    <w:panose1 w:val="020F0302020204030204"/>
    <w:charset w:val="00"/>
    <w:family w:val="swiss"/>
    <w:pitch w:val="variable"/>
    <w:sig w:usb0="E4002EFF" w:usb1="C200247B" w:usb2="00000009" w:usb3="00000000" w:csb0="000001FF" w:csb1="00000000"/>
    <w:embedRegular r:id="rId5" w:fontKey="{250E55A1-CF5C-44C0-B325-0840281E1456}"/>
  </w:font>
  <w:font w:name="Times New Roman">
    <w:panose1 w:val="02020603050405020304"/>
    <w:charset w:val="00"/>
    <w:family w:val="roman"/>
    <w:pitch w:val="variable"/>
    <w:sig w:usb0="E0002EFF" w:usb1="C000785B" w:usb2="00000009" w:usb3="00000000" w:csb0="000001FF" w:csb1="00000000"/>
    <w:embedRegular r:id="rId6" w:fontKey="{37534820-9D0D-40F1-8773-228765DB7BEB}"/>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embedSystem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92463"/>
    <w:rsid w:val="001B0520"/>
    <w:rsid w:val="00BA3089"/>
    <w:rsid w:val="00E9246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614D03"/>
  <w15:docId w15:val="{CB385492-3157-4687-8F28-544DDB50A4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F5496"/>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2F5496"/>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color w:val="2F5496"/>
      <w:sz w:val="32"/>
      <w:szCs w:val="32"/>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2F5496"/>
      <w:sz w:val="26"/>
      <w:szCs w:val="26"/>
    </w:rPr>
  </w:style>
  <w:style w:type="character" w:customStyle="1" w:styleId="ui-provider">
    <w:name w:val="ui-provider"/>
    <w:basedOn w:val="DefaultParagraphFont"/>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rPr>
      <w:b/>
      <w:bCs/>
      <w:sz w:val="20"/>
      <w:szCs w:val="20"/>
    </w:rPr>
  </w:style>
  <w:style w:type="character" w:styleId="Hyperlink">
    <w:name w:val="Hyperlink"/>
    <w:basedOn w:val="DefaultParagraphFont"/>
    <w:rPr>
      <w:color w:val="0000FF"/>
      <w:u w:val="single"/>
    </w:rPr>
  </w:style>
  <w:style w:type="paragraph" w:styleId="TableofFigures">
    <w:name w:val="table of figures"/>
    <w:basedOn w:val="Normal"/>
    <w:next w:val="Normal"/>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gif"/><Relationship Id="rId5" Type="http://schemas.openxmlformats.org/officeDocument/2006/relationships/image" Target="media/image2.gif"/><Relationship Id="rId4" Type="http://schemas.openxmlformats.org/officeDocument/2006/relationships/image" Target="media/image1.gif"/></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rgbClr val="000000"/>
      </a:dk1>
      <a:lt1>
        <a:srgbClr val="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panose="020F0302020204030204"/>
        <a:cs typeface="" panose="020F0302020204030204"/>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panose="020F0502020204030204"/>
        <a:cs typeface="" panose="020F0502020204030204"/>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tileRect/>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tileRect/>
        </a:gradFill>
      </a:fillStyleLst>
      <a:lnStyleLst>
        <a:ln w="6350" cap="flat" cmpd="sng">
          <a:solidFill>
            <a:schemeClr val="phClr"/>
          </a:solidFill>
          <a:prstDash val="solid"/>
          <a:miter lim="800000"/>
        </a:ln>
        <a:ln w="12700" cap="flat" cmpd="sng">
          <a:solidFill>
            <a:schemeClr val="phClr"/>
          </a:solidFill>
          <a:prstDash val="solid"/>
          <a:miter lim="800000"/>
        </a:ln>
        <a:ln w="19050" cap="flat" cmpd="sng">
          <a:solidFill>
            <a:schemeClr val="phClr"/>
          </a:solidFill>
          <a:prstDash val="solid"/>
          <a:miter lim="800000"/>
        </a:ln>
      </a:lnStyleLst>
      <a:effectStyleLst>
        <a:effectStyle>
          <a:effectLst/>
        </a:effectStyle>
        <a:effectStyle>
          <a:effectLst/>
        </a:effectStyle>
        <a:effectStyle>
          <a:effectLst>
            <a:outerShdw blurRad="57150" dist="19050" dir="5400000"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tileRect/>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89</TotalTime>
  <Pages>1</Pages>
  <Words>269</Words>
  <Characters>1537</Characters>
  <Application>Microsoft Office Word</Application>
  <DocSecurity>0</DocSecurity>
  <Lines>12</Lines>
  <Paragraphs>3</Paragraphs>
  <ScaleCrop>false</ScaleCrop>
  <Company/>
  <LinksUpToDate>false</LinksUpToDate>
  <CharactersWithSpaces>1803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Mathan Kumar Varadharaja Perumal</dc:creator>
  <cp:keywords/>
  <dc:description/>
  <cp:lastModifiedBy>Dharanya Sakthivel</cp:lastModifiedBy>
  <cp:revision>37</cp:revision>
  <dcterms:created xsi:type="dcterms:W3CDTF">2024-02-22T10:30:00Z</dcterms:created>
  <dcterms:modified xsi:type="dcterms:W3CDTF">2024-07-30T15:00:00Z</dcterms:modified>
</cp:coreProperties>
</file>