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60EF" w14:textId="77777777" w:rsidR="00310EBF" w:rsidRDefault="007A19D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A4782A5" w14:textId="77777777" w:rsidR="00310EBF" w:rsidRDefault="007A19D5">
      <w:pPr>
        <w:ind w:firstLine="720"/>
        <w:jc w:val="both"/>
      </w:pPr>
      <w:r>
        <w:t xml:space="preserve">Adventure Works Cycles, the fictitious company on which the AdventureWorks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2F203B3A" w14:textId="77777777" w:rsidR="00310EBF" w:rsidRDefault="007A19D5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  <w:tblCaption w:val="Adventure"/>
      </w:tblPr>
      <w:tblGrid>
        <w:gridCol w:w="4262"/>
        <w:gridCol w:w="4048"/>
      </w:tblGrid>
      <w:tr w:rsidR="00E113B8" w14:paraId="6CFEA046" w14:textId="77777777" w:rsidTr="008C0103">
        <w:trPr>
          <w:trHeight w:val="30"/>
        </w:trPr>
        <w:tc>
          <w:tcPr>
            <w:tcW w:w="4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2A136" w14:textId="77777777" w:rsidR="00E113B8" w:rsidRDefault="00E113B8" w:rsidP="008C0103"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040F5270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Product No: BK-M68B-38</w:t>
            </w:r>
          </w:p>
          <w:p w14:paraId="5ADA408B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Size: 38</w:t>
            </w:r>
          </w:p>
          <w:p w14:paraId="01EAF4A2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Weight: 25</w:t>
            </w:r>
          </w:p>
          <w:p w14:paraId="2DB7A00D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Price: $2,294.99</w:t>
            </w:r>
          </w:p>
          <w:p w14:paraId="7883EB36" w14:textId="77777777" w:rsidR="00E113B8" w:rsidRDefault="00E113B8" w:rsidP="008C0103">
            <w:pPr>
              <w:pStyle w:val="NormalWeb"/>
              <w:tabs>
                <w:tab w:val="left" w:pos="3324"/>
              </w:tabs>
              <w:spacing w:before="0" w:beforeAutospacing="0" w:after="0" w:afterAutospacing="0"/>
              <w:jc w:val="both"/>
            </w:pPr>
          </w:p>
        </w:tc>
        <w:tc>
          <w:tcPr>
            <w:tcW w:w="40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37B50" w14:textId="175E71A0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noProof/>
              </w:rPr>
              <w:drawing>
                <wp:inline distT="0" distB="0" distL="0" distR="0" wp14:anchorId="2965E96E" wp14:editId="4E840BE8">
                  <wp:extent cx="1813560" cy="1127760"/>
                  <wp:effectExtent l="0" t="0" r="0" b="0"/>
                  <wp:docPr id="178522663" name="Picture 3" descr="A bicycle with red fr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22663" name="Picture 3" descr="A bicycle with red fr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B8" w14:paraId="605C57A1" w14:textId="77777777" w:rsidTr="008C0103">
        <w:trPr>
          <w:trHeight w:val="30"/>
        </w:trPr>
        <w:tc>
          <w:tcPr>
            <w:tcW w:w="4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79323" w14:textId="67D5D142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eastAsia="Arial"/>
                <w:noProof/>
              </w:rPr>
              <w:drawing>
                <wp:inline distT="0" distB="0" distL="0" distR="0" wp14:anchorId="45B8E080" wp14:editId="3AC990D5">
                  <wp:extent cx="1714500" cy="1066800"/>
                  <wp:effectExtent l="0" t="0" r="0" b="0"/>
                  <wp:docPr id="485525015" name="Picture 2" descr="A silver bicycle with blue whee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525015" name="Picture 2" descr="A silver bicycle with blue wheel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B4B3B4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0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E252" w14:textId="77777777" w:rsidR="00E113B8" w:rsidRDefault="00E113B8" w:rsidP="008C0103"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  <w:r>
              <w:rPr>
                <w:rFonts w:ascii="Calibri" w:eastAsia="Calibri" w:hAnsi="Calibri" w:cs="Calibri"/>
              </w:rPr>
              <w:t>Mountain-300</w:t>
            </w:r>
          </w:p>
          <w:p w14:paraId="6B1D4D23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Product No: BK-M47B-38</w:t>
            </w:r>
          </w:p>
          <w:p w14:paraId="5E25208A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Size: 35</w:t>
            </w:r>
          </w:p>
          <w:p w14:paraId="515E2C78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Weight: 22</w:t>
            </w:r>
          </w:p>
          <w:p w14:paraId="24DCC55F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Price: $1,079.99</w:t>
            </w:r>
          </w:p>
          <w:p w14:paraId="448C95D1" w14:textId="77777777" w:rsidR="00E113B8" w:rsidRDefault="00E113B8" w:rsidP="008C0103"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</w:p>
        </w:tc>
      </w:tr>
      <w:tr w:rsidR="00E113B8" w14:paraId="219E9461" w14:textId="77777777" w:rsidTr="008C0103">
        <w:trPr>
          <w:trHeight w:val="30"/>
        </w:trPr>
        <w:tc>
          <w:tcPr>
            <w:tcW w:w="42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9A1F" w14:textId="77777777" w:rsidR="00E113B8" w:rsidRDefault="00E113B8" w:rsidP="008C0103"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  <w:r>
              <w:rPr>
                <w:rFonts w:ascii="Calibri" w:eastAsia="Calibri" w:hAnsi="Calibri" w:cs="Calibri"/>
              </w:rPr>
              <w:t>Road-150</w:t>
            </w:r>
          </w:p>
          <w:p w14:paraId="331780E9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Product No: BK-R93R-44</w:t>
            </w:r>
          </w:p>
          <w:p w14:paraId="27B948D5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Size: 44</w:t>
            </w:r>
          </w:p>
          <w:p w14:paraId="0A2BD339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Weight: 14</w:t>
            </w:r>
          </w:p>
          <w:p w14:paraId="4E52DBE4" w14:textId="77777777" w:rsidR="00E113B8" w:rsidRDefault="00E113B8" w:rsidP="008C010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eastAsia="Calibri" w:hAnsi="Calibri" w:cs="Calibri"/>
              </w:rPr>
              <w:t>Price: $3,578.27</w:t>
            </w:r>
          </w:p>
          <w:p w14:paraId="5BCA9DC8" w14:textId="77777777" w:rsidR="00E113B8" w:rsidRDefault="00E113B8" w:rsidP="008C0103"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</w:p>
        </w:tc>
        <w:tc>
          <w:tcPr>
            <w:tcW w:w="40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E756" w14:textId="2E25EA0F" w:rsidR="00E113B8" w:rsidRDefault="00E113B8" w:rsidP="008C0103">
            <w:pPr>
              <w:pStyle w:val="NormalWeb"/>
              <w:spacing w:before="0" w:beforeAutospacing="0" w:after="0" w:afterAutospacing="0"/>
              <w:jc w:val="both"/>
              <w:rPr>
                <w:rFonts w:eastAsia="Arial"/>
              </w:rPr>
            </w:pPr>
            <w:r>
              <w:rPr>
                <w:rFonts w:eastAsia="Arial"/>
                <w:noProof/>
              </w:rPr>
              <w:drawing>
                <wp:inline distT="0" distB="0" distL="0" distR="0" wp14:anchorId="60896989" wp14:editId="1D39D3EE">
                  <wp:extent cx="2103120" cy="1303020"/>
                  <wp:effectExtent l="0" t="0" r="0" b="0"/>
                  <wp:docPr id="1248634324" name="Picture 1" descr="A yellow bicycle with blue whee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634324" name="Picture 1" descr="A yellow bicycle with blue wheel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A930E" w14:textId="77777777" w:rsidR="00310EBF" w:rsidRDefault="00310EBF" w:rsidP="00DC1216">
      <w:pPr>
        <w:jc w:val="both"/>
      </w:pPr>
    </w:p>
    <w:sectPr w:rsidR="00310EBF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67185" w14:textId="77777777" w:rsidR="0011276D" w:rsidRDefault="0011276D">
      <w:r>
        <w:separator/>
      </w:r>
    </w:p>
  </w:endnote>
  <w:endnote w:type="continuationSeparator" w:id="0">
    <w:p w14:paraId="2C9BF3F0" w14:textId="77777777" w:rsidR="0011276D" w:rsidRDefault="0011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7E9BE" w14:textId="77777777" w:rsidR="0011276D" w:rsidRDefault="0011276D">
      <w:r>
        <w:separator/>
      </w:r>
    </w:p>
  </w:footnote>
  <w:footnote w:type="continuationSeparator" w:id="0">
    <w:p w14:paraId="4CFCB241" w14:textId="77777777" w:rsidR="0011276D" w:rsidRDefault="0011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690132920">
    <w:abstractNumId w:val="2"/>
  </w:num>
  <w:num w:numId="2" w16cid:durableId="1434326155">
    <w:abstractNumId w:val="0"/>
  </w:num>
  <w:num w:numId="3" w16cid:durableId="36945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11276D"/>
    <w:rsid w:val="00310EBF"/>
    <w:rsid w:val="006B7E2E"/>
    <w:rsid w:val="007A19D5"/>
    <w:rsid w:val="00964264"/>
    <w:rsid w:val="00A178B5"/>
    <w:rsid w:val="00CE50C5"/>
    <w:rsid w:val="00DC1216"/>
    <w:rsid w:val="00E113B8"/>
    <w:rsid w:val="00E2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Vijayadharshini Mathiyalagan</cp:lastModifiedBy>
  <cp:revision>3</cp:revision>
  <dcterms:created xsi:type="dcterms:W3CDTF">2022-02-03T07:33:00Z</dcterms:created>
  <dcterms:modified xsi:type="dcterms:W3CDTF">2024-10-24T13:11:00Z</dcterms:modified>
</cp:coreProperties>
</file>