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677CD66">
      <w:pPr>
        <w:pStyle w:val="Heading1"/>
        <w:pBdr/>
        <w:spacing w:before="840" w:after="240"/>
        <w:jc w:val="center"/>
        <w:rPr>
          <w:b w:val="0"/>
          <w:bCs/>
          <w:sz w:val="72"/>
          <w:szCs w:val="36"/>
          <w:u w:val="single"/>
        </w:rPr>
      </w:pPr>
      <w:r>
        <w:rPr>
          <w:b w:val="0"/>
          <w:bCs/>
          <w:sz w:val="72"/>
          <w:szCs w:val="36"/>
          <w:u w:val="single"/>
        </w:rPr>
        <w:t xml:space="preserve">C# Succinctly</w:t>
      </w:r>
    </w:p>
    <w:p w14:paraId="6D0FB764">
      <w:pPr>
        <w:pBdr/>
        <w:spacing w:after="0" w:line="259" w:lineRule="auto"/>
        <w:ind w:left="15"/>
        <w:jc w:val="center"/>
        <w:rPr>
          <w:rFonts w:ascii="Calibri" w:hAnsi="Calibri" w:cs="Calibri"/>
        </w:rPr>
      </w:pPr>
      <w:r>
        <w:rPr>
          <w:rFonts w:ascii="Calibri" w:hAnsi="Calibri" w:eastAsia="Corbel" w:cs="Calibri"/>
          <w:b/>
        </w:rPr>
        <w:t xml:space="preserve">By </w:t>
      </w:r>
    </w:p>
    <w:p w14:paraId="0EFB628E">
      <w:pPr>
        <w:pBdr/>
        <w:spacing w:after="276" w:line="259" w:lineRule="auto"/>
        <w:ind w:left="15" w:right="1"/>
        <w:jc w:val="center"/>
        <w:rPr>
          <w:rFonts w:ascii="Calibri" w:hAnsi="Calibri" w:cs="Calibri"/>
        </w:rPr>
      </w:pPr>
      <w:r>
        <w:rPr>
          <w:rFonts w:ascii="Calibri" w:hAnsi="Calibri" w:eastAsia="Corbel" w:cs="Calibri"/>
          <w:b/>
        </w:rPr>
        <w:t xml:space="preserve">Joe Mayo </w:t>
      </w:r>
    </w:p>
    <w:p w14:paraId="5D00925D">
      <w:pPr>
        <w:pBdr/>
        <w:spacing w:after="0" w:line="259" w:lineRule="auto"/>
        <w:ind w:left="0" w:right="1767" w:firstLine="0"/>
        <w:jc w:val="right"/>
        <w:rPr>
          <w:rFonts w:ascii="Calibri" w:hAnsi="Calibri" w:cs="Calibri"/>
        </w:rPr>
      </w:pPr>
      <w:r>
        <w:rPr>
          <w:rFonts w:ascii="Calibri" w:hAnsi="Calibri" w:eastAsia="Corbel" w:cs="Calibri"/>
        </w:rPr>
        <w:t xml:space="preserve">Foreword by Daniel Jebaraj </w:t>
      </w:r>
    </w:p>
    <w:p w14:paraId="79FBDD23">
      <w:pPr>
        <w:pBdr/>
        <w:spacing w:after="157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4E5F825F">
      <w:pPr>
        <w:pBdr/>
        <w:spacing w:after="157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41195DB0">
      <w:pPr>
        <w:pBdr/>
        <w:spacing w:after="159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052C075A">
      <w:pPr>
        <w:pBdr/>
        <w:spacing w:after="157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0522B614">
      <w:pPr>
        <w:pBdr/>
        <w:spacing w:after="159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1FAFE174">
      <w:pPr>
        <w:pBdr/>
        <w:spacing w:after="157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3968DDDB">
      <w:pPr>
        <w:pBdr/>
        <w:spacing w:after="157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0713F5AD">
      <w:pPr>
        <w:pBdr/>
        <w:spacing w:after="159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23C49C88">
      <w:pPr>
        <w:pBdr/>
        <w:spacing w:after="157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48B5C71A">
      <w:pPr>
        <w:pBdr/>
        <w:spacing w:after="0" w:line="259" w:lineRule="auto"/>
        <w:ind w:left="71" w:firstLine="0"/>
        <w:jc w:val="center"/>
        <w:rPr>
          <w:rFonts w:ascii="Calibri" w:hAnsi="Calibri" w:cs="Calibri"/>
        </w:rPr>
      </w:pPr>
      <w:r>
        <w:rPr>
          <w:rFonts w:ascii="Calibri" w:hAnsi="Calibri" w:eastAsia="Microsoft YaHei UI" w:cs="Calibri"/>
        </w:rPr>
        <w:t xml:space="preserve"> </w:t>
      </w:r>
    </w:p>
    <w:p w14:paraId="00A4050B">
      <w:pPr>
        <w:pBdr/>
        <w:spacing w:after="3" w:line="259" w:lineRule="auto"/>
        <w:ind w:left="1684" w:firstLine="0"/>
        <w:rPr>
          <w:rFonts w:ascii="Calibri" w:hAnsi="Calibri" w:cs="Calibri"/>
        </w:rPr>
      </w:pPr>
    </w:p>
    <w:p w14:paraId="2F622D3F">
      <w:pPr>
        <w:pBdr/>
        <w:spacing w:after="0" w:line="259" w:lineRule="auto"/>
        <w:ind w:left="7" w:firstLine="0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ab/>
        <w:t xml:space="preserve"/>
      </w:r>
      <w:r>
        <w:rPr>
          <w:rFonts w:ascii="Calibri" w:hAnsi="Calibri" w:eastAsia="Calibri" w:cs="Calibri"/>
        </w:rPr>
        <w:t xml:space="preserve"> </w:t>
      </w:r>
    </w:p>
    <w:p w14:paraId="646E90D8">
      <w:pPr>
        <w:pBdr/>
        <w:spacing w:after="18" w:line="259" w:lineRule="auto"/>
        <w:ind w:left="10" w:right="-13"/>
        <w:jc w:val="right"/>
        <w:rPr>
          <w:rFonts w:ascii="Calibri" w:hAnsi="Calibri" w:cs="Calibri"/>
        </w:rPr>
      </w:pPr>
      <w:r>
        <w:rPr>
          <w:rFonts w:ascii="Calibri" w:hAnsi="Calibri" w:eastAsia="Segoe UI" w:cs="Calibri"/>
        </w:rPr>
        <w:t xml:space="preserve">Copyright © 2015 by Syncfusion, Inc. </w:t>
      </w:r>
    </w:p>
    <w:p w14:paraId="00B79457">
      <w:pPr>
        <w:pBdr/>
        <w:spacing w:after="18" w:line="259" w:lineRule="auto"/>
        <w:ind w:left="10" w:right="-13"/>
        <w:jc w:val="right"/>
        <w:rPr>
          <w:rFonts w:ascii="Calibri" w:hAnsi="Calibri" w:cs="Calibri"/>
        </w:rPr>
      </w:pPr>
      <w:r>
        <w:rPr>
          <w:rFonts w:ascii="Calibri" w:hAnsi="Calibri" w:eastAsia="Segoe UI" w:cs="Calibri"/>
        </w:rPr>
        <w:t xml:space="preserve">2501 Aerial Center Parkway </w:t>
      </w:r>
    </w:p>
    <w:p w14:paraId="1DC26B94">
      <w:pPr>
        <w:pBdr/>
        <w:spacing w:after="18" w:line="259" w:lineRule="auto"/>
        <w:ind w:left="10" w:right="-13"/>
        <w:jc w:val="right"/>
        <w:rPr>
          <w:rFonts w:ascii="Calibri" w:hAnsi="Calibri" w:cs="Calibri"/>
        </w:rPr>
      </w:pPr>
      <w:r>
        <w:rPr>
          <w:rFonts w:ascii="Calibri" w:hAnsi="Calibri" w:eastAsia="Segoe UI" w:cs="Calibri"/>
        </w:rPr>
        <w:t xml:space="preserve">Suite 200 </w:t>
      </w:r>
    </w:p>
    <w:p w14:paraId="46A5D96B">
      <w:pPr>
        <w:pBdr/>
        <w:spacing w:after="18" w:line="259" w:lineRule="auto"/>
        <w:ind w:left="10" w:right="-13"/>
        <w:jc w:val="right"/>
        <w:rPr>
          <w:rFonts w:ascii="Calibri" w:hAnsi="Calibri" w:cs="Calibri"/>
        </w:rPr>
      </w:pPr>
      <w:r>
        <w:rPr>
          <w:rFonts w:ascii="Calibri" w:hAnsi="Calibri" w:eastAsia="Segoe UI" w:cs="Calibri"/>
        </w:rPr>
        <w:t xml:space="preserve">Morrisville, NC 27560 </w:t>
      </w:r>
    </w:p>
    <w:p w14:paraId="6392BC3E">
      <w:pPr>
        <w:pBdr/>
        <w:spacing w:after="18" w:line="259" w:lineRule="auto"/>
        <w:ind w:left="10" w:right="-13"/>
        <w:jc w:val="right"/>
        <w:rPr>
          <w:rFonts w:ascii="Calibri" w:hAnsi="Calibri" w:cs="Calibri"/>
        </w:rPr>
      </w:pPr>
      <w:r>
        <w:rPr>
          <w:rFonts w:ascii="Calibri" w:hAnsi="Calibri" w:eastAsia="Segoe UI" w:cs="Calibri"/>
        </w:rPr>
        <w:t xml:space="preserve">USA </w:t>
      </w:r>
    </w:p>
    <w:p w14:paraId="0F4C7AEE">
      <w:pPr>
        <w:pBdr/>
        <w:spacing w:after="135" w:line="259" w:lineRule="auto"/>
        <w:ind w:left="10" w:right="-13"/>
        <w:jc w:val="right"/>
        <w:rPr>
          <w:rFonts w:ascii="Calibri" w:hAnsi="Calibri" w:cs="Calibri"/>
        </w:rPr>
      </w:pPr>
      <w:r>
        <w:rPr>
          <w:rFonts w:ascii="Calibri" w:hAnsi="Calibri" w:eastAsia="Segoe UI" w:cs="Calibri"/>
        </w:rPr>
        <w:t xml:space="preserve">All rights reserved. </w:t>
      </w:r>
    </w:p>
    <w:p w14:paraId="0414BF3A">
      <w:pPr>
        <w:pBdr/>
        <w:spacing w:after="662" w:line="259" w:lineRule="auto"/>
        <w:ind w:left="278" w:firstLine="0"/>
        <w:rPr>
          <w:rFonts w:ascii="Calibri" w:hAnsi="Calibri" w:cs="Calibri"/>
        </w:rPr>
      </w:pPr>
      <w:r>
        <w:rPr>
          <w:rFonts w:ascii="Calibri" w:hAnsi="Calibri" w:eastAsia="Segoe UI" w:cs="Calibri"/>
        </w:rPr>
        <w:t xml:space="preserve"> </w:t>
      </w:r>
    </w:p>
    <w:p w14:paraId="28B946BB">
      <w:pPr>
        <w:pBdr/>
        <w:spacing/>
        <w:rPr/>
      </w:pPr>
    </w:p>
    <w:p w14:paraId="5CC6FA77">
      <w:pPr>
        <w:pBdr/>
        <w:spacing/>
        <w:rPr/>
      </w:pPr>
    </w:p>
    <w:p w14:paraId="72B4BA2C">
      <w:pPr>
        <w:pStyle w:val="Heading1"/>
        <w:pBdr/>
        <w:spacing/>
        <w:ind w:left="812" w:right="-9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About the Author </w:t>
      </w:r>
    </w:p>
    <w:p w14:paraId="1A571BCE">
      <w:pPr>
        <w:pBdr/>
        <w:spacing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Joe Mayo is an author, a consultant at Mayo Software, LLC, and an instructor who specializes in Microsoft .NET technology. Joe has written several books, including </w:t>
      </w:r>
      <w:r>
        <w:rPr>
          <w:rFonts w:ascii="Calibri" w:hAnsi="Calibri" w:cs="Calibri"/>
          <w:i/>
        </w:rPr>
        <w:t xml:space="preserve">C# Unleashed</w:t>
      </w:r>
      <w:r>
        <w:rPr>
          <w:rFonts w:ascii="Calibri" w:hAnsi="Calibri" w:cs="Calibri"/>
        </w:rPr>
        <w:t xml:space="preserve"> (Sams) and </w:t>
      </w:r>
      <w:r>
        <w:rPr>
          <w:rFonts w:ascii="Calibri" w:hAnsi="Calibri" w:cs="Calibri"/>
          <w:i/>
        </w:rPr>
        <w:t xml:space="preserve">LINQ Programming</w:t>
      </w:r>
      <w:r>
        <w:rPr>
          <w:rFonts w:ascii="Calibri" w:hAnsi="Calibri" w:cs="Calibri"/>
        </w:rPr>
        <w:t xml:space="preserve"> (McGraw-Hill), and coauthored </w:t>
      </w:r>
      <w:r>
        <w:rPr>
          <w:rFonts w:ascii="Calibri" w:hAnsi="Calibri" w:cs="Calibri"/>
          <w:i/>
        </w:rPr>
        <w:t xml:space="preserve">ASP.NET 2.0 MVP Hacks and Tips</w:t>
      </w:r>
      <w:r>
        <w:rPr>
          <w:rFonts w:ascii="Calibri" w:hAnsi="Calibri" w:cs="Calibri"/>
        </w:rPr>
        <w:t xml:space="preserve"> (Wrox)</w:t>
      </w:r>
      <w:r>
        <w:rPr>
          <w:rFonts w:ascii="Calibri" w:hAnsi="Calibri" w:cs="Calibri"/>
          <w:i/>
        </w:rPr>
        <w:t xml:space="preserve">.</w:t>
      </w:r>
      <w:r>
        <w:rPr>
          <w:rFonts w:ascii="Calibri" w:hAnsi="Calibri" w:cs="Calibri"/>
        </w:rPr>
        <w:t xml:space="preserve"> His articles have been published in CODE Magazine and the online publications Inform IT and C# Station.  </w:t>
      </w:r>
    </w:p>
    <w:p w14:paraId="1AD25E04">
      <w:pPr>
        <w:pBdr/>
        <w:spacing/>
        <w:ind w:left="-5" w:right="4"/>
        <w:rPr>
          <w:rFonts w:ascii="Calibri" w:hAnsi="Calibri" w:cs="Calibri"/>
        </w:rPr>
      </w:pPr>
      <w:r>
        <w:rPr>
          <w:rFonts w:ascii="Calibri" w:hAnsi="Calibri" w:cs="Calibri"/>
        </w:rPr>
        <w:t xml:space="preserve">Joe is a regular presenter on .NET topics and has received multiple Microsoft Visual C# MVP awards. His open source project, </w:t>
      </w:r>
      <w:r>
        <w:rPr/>
        <w:fldChar w:fldCharType="begin"/>
      </w:r>
      <w:r>
        <w:rPr/>
        <w:instrText xml:space="preserve">HYPERLINK "https://github.com/JoeMayo/LinqToTwitter" </w:instrText>
      </w:r>
      <w:r>
        <w:rPr/>
        <w:fldChar w:fldCharType="separate"/>
      </w:r>
      <w:r>
        <w:rPr>
          <w:rFonts w:ascii="Calibri" w:hAnsi="Calibri" w:cs="Calibri"/>
          <w:color w:val="0563C1"/>
          <w:u w:val="single" w:color="0563C1"/>
        </w:rPr>
        <w:t xml:space="preserve">LINQ</w:t>
      </w:r>
      <w:r>
        <w:rPr/>
        <w:fldChar w:fldCharType="end"/>
      </w:r>
      <w:r>
        <w:rPr/>
        <w:fldChar w:fldCharType="begin"/>
      </w:r>
      <w:r>
        <w:rPr/>
        <w:instrText xml:space="preserve">HYPERLINK "https://github.com/JoeMayo/LinqToTwitter" </w:instrText>
      </w:r>
      <w:r>
        <w:rPr/>
        <w:fldChar w:fldCharType="separate"/>
      </w:r>
      <w:r>
        <w:rPr>
          <w:rFonts w:ascii="Calibri" w:hAnsi="Calibri" w:cs="Calibri"/>
          <w:color w:val="0563C1"/>
          <w:u w:val="single" w:color="0563C1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 xml:space="preserve">HYPERLINK "https://github.com/JoeMayo/LinqToTwitter" </w:instrText>
      </w:r>
      <w:r>
        <w:rPr/>
        <w:fldChar w:fldCharType="separate"/>
      </w:r>
      <w:r>
        <w:rPr>
          <w:rFonts w:ascii="Calibri" w:hAnsi="Calibri" w:cs="Calibri"/>
          <w:color w:val="0563C1"/>
          <w:u w:val="single" w:color="0563C1"/>
        </w:rPr>
        <w:t xml:space="preserve">to Twitter</w:t>
      </w:r>
      <w:r>
        <w:rPr/>
        <w:fldChar w:fldCharType="end"/>
      </w:r>
      <w:r>
        <w:rPr/>
        <w:fldChar w:fldCharType="begin"/>
      </w:r>
      <w:r>
        <w:rPr/>
        <w:instrText xml:space="preserve">HYPERLINK "https://github.com/JoeMayo/LinqToTwitter" </w:instrText>
      </w:r>
      <w:r>
        <w:rPr/>
        <w:fldChar w:fldCharType="separate"/>
      </w:r>
      <w:r>
        <w:rPr>
          <w:rFonts w:ascii="Calibri" w:hAnsi="Calibri" w:cs="Calibri"/>
        </w:rPr>
        <w:t xml:space="preserve">,</w:t>
      </w:r>
      <w:r>
        <w:rPr/>
        <w:fldChar w:fldCharType="end"/>
      </w:r>
      <w:r>
        <w:rPr>
          <w:rFonts w:ascii="Calibri" w:hAnsi="Calibri" w:cs="Calibri"/>
        </w:rPr>
        <w:t xml:space="preserve"> is hosted on GitHub, and you can read his blog at </w:t>
      </w:r>
      <w:r>
        <w:rPr/>
        <w:fldChar w:fldCharType="begin"/>
      </w:r>
      <w:r>
        <w:rPr/>
        <w:instrText xml:space="preserve">HYPERLINK "http://www.geekswithblogs.net/WinAZ" </w:instrText>
      </w:r>
      <w:r>
        <w:rPr/>
        <w:fldChar w:fldCharType="separate"/>
      </w:r>
      <w:r>
        <w:rPr>
          <w:rFonts w:ascii="Calibri" w:hAnsi="Calibri" w:cs="Calibri"/>
          <w:color w:val="0563C1"/>
          <w:u w:val="single" w:color="0563C1"/>
        </w:rPr>
        <w:t xml:space="preserve">Geeks with Blogs</w:t>
      </w:r>
      <w:r>
        <w:rPr/>
        <w:fldChar w:fldCharType="end"/>
      </w:r>
      <w:r>
        <w:rPr/>
        <w:fldChar w:fldCharType="begin"/>
      </w:r>
      <w:r>
        <w:rPr/>
        <w:instrText xml:space="preserve">HYPERLINK "http://www.geekswithblogs.net/WinAZ" </w:instrText>
      </w:r>
      <w:r>
        <w:rPr/>
        <w:fldChar w:fldCharType="separate"/>
      </w:r>
      <w:r>
        <w:rPr>
          <w:rFonts w:ascii="Calibri" w:hAnsi="Calibri" w:cs="Calibri"/>
        </w:rPr>
        <w:t xml:space="preserve">.</w:t>
      </w:r>
      <w:r>
        <w:rPr/>
        <w:fldChar w:fldCharType="end"/>
      </w:r>
      <w:r>
        <w:rPr>
          <w:rFonts w:ascii="Calibri" w:hAnsi="Calibri" w:cs="Calibri"/>
        </w:rPr>
        <w:t xml:space="preserve"> You can find Joe on Twitter as </w:t>
      </w:r>
      <w:r>
        <w:rPr/>
        <w:fldChar w:fldCharType="begin"/>
      </w:r>
      <w:r>
        <w:rPr/>
        <w:instrText xml:space="preserve">HYPERLINK "https://twitter.com/JoeMayo" </w:instrText>
      </w:r>
      <w:r>
        <w:rPr/>
        <w:fldChar w:fldCharType="separate"/>
      </w:r>
      <w:r>
        <w:rPr>
          <w:rFonts w:ascii="Calibri" w:hAnsi="Calibri" w:cs="Calibri"/>
          <w:color w:val="0563C1"/>
          <w:u w:val="single" w:color="0563C1"/>
        </w:rPr>
        <w:t xml:space="preserve">@JoeMayo</w:t>
      </w:r>
      <w:r>
        <w:rPr/>
        <w:fldChar w:fldCharType="end"/>
      </w:r>
      <w:r>
        <w:rPr/>
        <w:fldChar w:fldCharType="begin"/>
      </w:r>
      <w:r>
        <w:rPr/>
        <w:instrText xml:space="preserve">HYPERLINK "https://twitter.com/JoeMayo" </w:instrText>
      </w:r>
      <w:r>
        <w:rPr/>
        <w:fldChar w:fldCharType="separate"/>
      </w:r>
      <w:r>
        <w:rPr>
          <w:rFonts w:ascii="Calibri" w:hAnsi="Calibri" w:cs="Calibri"/>
        </w:rPr>
        <w:t xml:space="preserve">.</w:t>
      </w:r>
      <w:r>
        <w:rPr/>
        <w:fldChar w:fldCharType="end"/>
      </w:r>
      <w:r>
        <w:rPr>
          <w:rFonts w:ascii="Calibri" w:hAnsi="Calibri" w:cs="Calibri"/>
        </w:rPr>
        <w:t xml:space="preserve"> </w:t>
      </w:r>
    </w:p>
    <w:p w14:paraId="7294437D">
      <w:pPr>
        <w:pBdr/>
        <w:spacing w:after="0" w:line="259" w:lineRule="auto"/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36D916D">
      <w:pPr>
        <w:pBdr/>
        <w:spacing w:after="0" w:line="259" w:lineRule="auto"/>
        <w:ind w:left="0" w:firstLine="0"/>
        <w:rPr>
          <w:rFonts w:ascii="Calibri" w:hAnsi="Calibri" w:cs="Calibri"/>
        </w:rPr>
      </w:pPr>
    </w:p>
    <w:p w14:paraId="4EB060AF">
      <w:pPr>
        <w:pBdr/>
        <w:spacing/>
        <w:rPr/>
      </w:pPr>
    </w:p>
    <w:p w14:paraId="63738713">
      <w:pPr>
        <w:pBdr/>
        <w:spacing/>
        <w:rPr/>
      </w:pPr>
    </w:p>
    <w:p w14:paraId="62AAFA04">
      <w:pPr>
        <w:pBdr/>
        <w:spacing/>
        <w:rPr/>
      </w:pPr>
    </w:p>
    <w:p w14:paraId="27501ABF">
      <w:pPr>
        <w:pBdr/>
        <w:spacing/>
        <w:rPr/>
      </w:pPr>
    </w:p>
    <w:p w14:paraId="066CB62E">
      <w:pPr>
        <w:pBdr/>
        <w:spacing/>
        <w:rPr/>
      </w:pPr>
    </w:p>
    <w:p w14:paraId="7141A3B1">
      <w:pPr>
        <w:pBdr/>
        <w:spacing/>
        <w:rPr/>
      </w:pPr>
    </w:p>
    <w:p w14:paraId="5609068E">
      <w:pPr>
        <w:pBdr/>
        <w:spacing/>
        <w:rPr/>
      </w:pPr>
    </w:p>
    <w:p w14:paraId="3BACEF13">
      <w:pPr>
        <w:pBdr/>
        <w:spacing/>
        <w:rPr/>
      </w:pPr>
    </w:p>
    <w:p w14:paraId="1D249475">
      <w:pPr>
        <w:pBdr/>
        <w:spacing/>
        <w:rPr/>
      </w:pPr>
    </w:p>
    <w:p w14:paraId="0B569113">
      <w:pPr>
        <w:pBdr/>
        <w:spacing/>
        <w:rPr/>
      </w:pPr>
    </w:p>
    <w:p w14:paraId="5472A217">
      <w:pPr>
        <w:pBdr/>
        <w:spacing/>
        <w:rPr/>
      </w:pPr>
    </w:p>
    <w:p w14:paraId="2941F992">
      <w:pPr>
        <w:pBdr/>
        <w:spacing/>
        <w:rPr/>
      </w:pPr>
    </w:p>
    <w:p w14:paraId="7BD66144">
      <w:pPr>
        <w:pBdr/>
        <w:spacing/>
        <w:rPr/>
      </w:pPr>
    </w:p>
    <w:p w14:paraId="4163A935">
      <w:pPr>
        <w:pBdr/>
        <w:spacing/>
        <w:rPr/>
      </w:pPr>
    </w:p>
    <w:p w14:paraId="089707F9">
      <w:pPr>
        <w:pBdr/>
        <w:spacing/>
        <w:rPr/>
      </w:pPr>
    </w:p>
    <w:p w14:paraId="567122A5">
      <w:pPr>
        <w:pBdr/>
        <w:spacing/>
        <w:rPr/>
      </w:pPr>
    </w:p>
    <w:sectPr>
      <w:footerReference w:type="first" r:id="rId1"/>
      <w:footerReference w:type="even" r:id="rId2"/>
      <w:footerReference w:type="default" r:id="rId3"/>
      <w:type w:val="continuous"/>
      <w:pgSz w:w="12240" w:h="15840"/>
      <w:pgMar w:top="1444" w:right="1226" w:bottom="1458" w:left="1440" w:header="720" w:footer="720" w:gutter="0"/>
      <w:pgBorders/>
      <w:pgNumType w:fmt="decimal"/>
      <w:cols w:num="1" w:equalWidth="1" w:space="720"/>
      <w:titlePg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sdt>
    <w:sdtPr>
      <w:rPr/>
      <w:id w:val="-1440136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585D4">
        <w:pPr>
          <w:pStyle w:val="Footer"/>
          <w:pBdr/>
          <w:spacing/>
          <w:jc w:val="right"/>
          <w:rPr/>
        </w:pPr>
        <w:r>
          <w:rPr/>
          <w:fldChar w:fldCharType="begin"/>
        </w:r>
        <w:r>
          <w:rPr/>
          <w:instrText xml:space="preserve"> PAGE   \* MERGEFORMAT </w:instrText>
        </w:r>
        <w:r>
          <w:rPr/>
          <w:fldChar w:fldCharType="separate"/>
        </w:r>
        <w:r>
          <w:rPr>
            <w:noProof/>
          </w:rPr>
          <w:t xml:space="preserve">2</w:t>
        </w:r>
        <w:r>
          <w:rPr/>
          <w:fldChar w:fldCharType="end"/>
        </w:r>
      </w:p>
    </w:sdtContent>
  </w:sdt>
  <w:p w14:paraId="42747750">
    <w:pPr>
      <w:pBdr/>
      <w:spacing w:after="160" w:line="259" w:lineRule="auto"/>
      <w:ind w:left="0" w:firstLine="0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485EC03B">
    <w:pPr>
      <w:pBdr/>
      <w:spacing w:after="0" w:line="259" w:lineRule="auto"/>
      <w:ind w:left="0" w:right="-268" w:firstLine="0"/>
      <w:jc w:val="right"/>
      <w:rPr/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sdt>
    <w:sdtPr>
      <w:rPr/>
      <w:id w:val="1532606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49C6A">
        <w:pPr>
          <w:pStyle w:val="Footer"/>
          <w:pBdr/>
          <w:spacing/>
          <w:jc w:val="right"/>
          <w:rPr/>
        </w:pPr>
        <w:r>
          <w:rPr/>
          <w:fldChar w:fldCharType="begin"/>
        </w:r>
        <w:r>
          <w:rPr/>
          <w:instrText xml:space="preserve"> PAGE   \* MERGEFORMAT </w:instrText>
        </w:r>
        <w:r>
          <w:rPr/>
          <w:fldChar w:fldCharType="separate"/>
        </w:r>
        <w:r>
          <w:rPr>
            <w:noProof/>
          </w:rPr>
          <w:t xml:space="preserve">2</w:t>
        </w:r>
        <w:r>
          <w:rPr/>
          <w:fldChar w:fldCharType="end"/>
        </w:r>
      </w:p>
    </w:sdtContent>
  </w:sdt>
  <w:p w14:paraId="30B0F89C">
    <w:pPr>
      <w:pStyle w:val="Footer"/>
      <w:pBdr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line="259" w:lineRule="auto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ing1">
    <w:name w:val="Heading 1"/>
    <w:next w:val="Normal"/>
    <w:link w:val="Heading1Char"/>
    <w:uiPriority w:val="9"/>
    <w:qFormat/>
    <w:pPr>
      <w:keepNext/>
      <w:keepLines/>
      <w:pBdr/>
      <w:spacing w:after="492" w:line="250" w:lineRule="auto"/>
      <w:ind w:left="10" w:right="1" w:hanging="10"/>
      <w:jc w:val="right"/>
      <w:outlineLvl w:val="0"/>
    </w:pPr>
    <w:rPr>
      <w:rFonts w:ascii="Arial" w:hAnsi="Arial" w:eastAsia="Arial" w:cs="Arial"/>
      <w:b/>
      <w:color w:val="000000"/>
      <w:sz w:val="44"/>
    </w:rPr>
  </w:style>
  <w:style w:type="paragraph" w:styleId="Normal" w:default="1">
    <w:name w:val="Normal"/>
    <w:qFormat/>
    <w:pPr>
      <w:pBdr/>
      <w:spacing w:after="232" w:line="250" w:lineRule="auto"/>
      <w:ind w:left="1150" w:hanging="10"/>
    </w:pPr>
    <w:rPr>
      <w:rFonts w:ascii="Arial" w:hAnsi="Arial" w:eastAsia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pPr>
      <w:pBdr/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hAnsiTheme="minorHAnsi" w:eastAsiaTheme="minorEastAsia" w:cs="Times New Roman"/>
      <w:color w:val="auto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footer" Target="footer2.xml" /><Relationship Id="rId1" Type="http://schemas.openxmlformats.org/officeDocument/2006/relationships/footer" Target="footer1.xml" /><Relationship Id="rId3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2024-11-25T03:20:12Z</dcterms:created>
  <dcterms:modified xsi:type="dcterms:W3CDTF">2024-11-25T03:20:12Z</dcterms:modified>
</cp:coreProperties>
</file>