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327B33AA">
      <w:pPr>
        <w:pBdr/>
        <w:spacing w:after="0"/>
        <w:ind w:left="-5" w:right="4"/>
        <w:rPr>
          <w:rFonts w:ascii="Calibri" w:hAnsi="Calibri" w:cs="Calibri"/>
        </w:rPr>
      </w:pPr>
    </w:p>
    <w:p w14:paraId="3B79D008">
      <w:pPr>
        <w:pStyle w:val="Heading1"/>
        <w:pBdr/>
        <w:spacing/>
        <w:ind w:left="812" w:right="-9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Chapter 2  Coding Expressions and Statements </w:t>
      </w:r>
    </w:p>
    <w:p w14:paraId="4B2EA37D">
      <w:pPr>
        <w:pBdr/>
        <w:spacing w:after="682"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efficiency, many of the examples in the rest of the book are snippets, but you can still add these statements inside of a </w:t>
      </w:r>
      <w:r>
        <w:rPr>
          <w:rFonts w:ascii="Calibri" w:hAnsi="Calibri" w:eastAsia="Consolas" w:cs="Calibri"/>
          <w:b/>
        </w:rPr>
        <w:t xml:space="preserve">Main</w:t>
      </w:r>
      <w:r>
        <w:rPr>
          <w:rFonts w:ascii="Calibri" w:hAnsi="Calibri" w:cs="Calibri"/>
        </w:rPr>
        <w:t xml:space="preserve"> method to compile and get a better feel for C# syntax. There will be plenty of complete programs too. </w:t>
      </w:r>
    </w:p>
    <w:p w14:paraId="4769D2D2">
      <w:pPr>
        <w:pStyle w:val="Heading2"/>
        <w:pBdr/>
        <w:spacing/>
        <w:ind w:left="-5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Looping Statements </w:t>
      </w:r>
    </w:p>
    <w:p w14:paraId="41C98DE4">
      <w:pPr>
        <w:pBdr/>
        <w:spacing w:after="352"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C# supports several loops, including </w:t>
      </w:r>
      <w:r>
        <w:rPr>
          <w:rFonts w:ascii="Calibri" w:hAnsi="Calibri" w:eastAsia="Consolas" w:cs="Calibri"/>
          <w:b/>
        </w:rPr>
        <w:t xml:space="preserve">for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eastAsia="Consolas" w:cs="Calibri"/>
          <w:b/>
        </w:rPr>
        <w:t xml:space="preserve">foreach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eastAsia="Consolas" w:cs="Calibri"/>
          <w:b/>
        </w:rPr>
        <w:t xml:space="preserve">while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eastAsia="Consolas" w:cs="Calibri"/>
          <w:b/>
        </w:rPr>
        <w:t xml:space="preserve">do</w:t>
      </w:r>
      <w:r>
        <w:rPr>
          <w:rFonts w:ascii="Calibri" w:hAnsi="Calibri" w:cs="Calibri"/>
        </w:rPr>
        <w:t xml:space="preserve">. The code listings that follow perform similar logic. </w:t>
      </w:r>
    </w:p>
    <w:p w14:paraId="6C55483B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  <w:color w:val="0000FF"/>
        </w:rPr>
        <w:t xml:space="preserve">double</w:t>
      </w:r>
      <w:r>
        <w:rPr>
          <w:rFonts w:ascii="Calibri" w:hAnsi="Calibri" w:eastAsia="Consolas" w:cs="Calibri"/>
        </w:rPr>
        <w:t xml:space="preserve">[] temperatures = { 72.3, 73.8, 75.1, 74.9 }; </w:t>
      </w:r>
      <w:r>
        <w:rPr>
          <w:rFonts w:ascii="Calibri" w:hAnsi="Calibri" w:eastAsia="Consolas" w:cs="Calibri"/>
        </w:rPr>
        <w:br/>
      </w:r>
      <w:r>
        <w:rPr>
          <w:rFonts w:ascii="Calibri" w:hAnsi="Calibri" w:eastAsia="Consolas" w:cs="Calibri"/>
          <w:color w:val="0000FF"/>
        </w:rPr>
        <w:t xml:space="preserve">for</w:t>
      </w:r>
      <w:r>
        <w:rPr>
          <w:rFonts w:ascii="Calibri" w:hAnsi="Calibri" w:eastAsia="Consolas" w:cs="Calibri"/>
        </w:rPr>
        <w:t xml:space="preserve"> (</w:t>
      </w:r>
      <w:r>
        <w:rPr>
          <w:rFonts w:ascii="Calibri" w:hAnsi="Calibri" w:eastAsia="Consolas" w:cs="Calibri"/>
          <w:color w:val="0000FF"/>
        </w:rPr>
        <w:t xml:space="preserve">int</w:t>
      </w:r>
      <w:r>
        <w:rPr>
          <w:rFonts w:ascii="Calibri" w:hAnsi="Calibri" w:eastAsia="Consolas" w:cs="Calibri"/>
        </w:rPr>
        <w:t xml:space="preserve"> i = 0; i &lt; temperatures.Length; i++) </w:t>
      </w:r>
      <w:r>
        <w:rPr>
          <w:rFonts w:ascii="Calibri" w:hAnsi="Calibri" w:eastAsia="Consolas" w:cs="Calibri"/>
        </w:rPr>
        <w:br/>
      </w:r>
      <w:r>
        <w:rPr>
          <w:rFonts w:ascii="Calibri" w:hAnsi="Calibri" w:eastAsia="Consolas" w:cs="Calibri"/>
        </w:rPr>
        <w:t xml:space="preserve">{ </w:t>
      </w:r>
    </w:p>
    <w:p w14:paraId="1EC0E88F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</w:rPr>
        <w:t xml:space="preserve">    </w:t>
      </w:r>
      <w:r>
        <w:rPr>
          <w:rFonts w:ascii="Calibri" w:hAnsi="Calibri" w:eastAsia="Consolas" w:cs="Calibri"/>
          <w:color w:val="2B91AF"/>
        </w:rPr>
        <w:t xml:space="preserve">Console</w:t>
      </w:r>
      <w:r>
        <w:rPr>
          <w:rFonts w:ascii="Calibri" w:hAnsi="Calibri" w:eastAsia="Consolas" w:cs="Calibri"/>
        </w:rPr>
        <w:t xml:space="preserve">.WriteLine(i); </w:t>
      </w:r>
    </w:p>
    <w:p w14:paraId="69A689CB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3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</w:rPr>
        <w:t xml:space="preserve">} </w:t>
      </w:r>
    </w:p>
    <w:p w14:paraId="35011467">
      <w:pPr>
        <w:pBdr/>
        <w:spacing w:after="222" w:line="265" w:lineRule="auto"/>
        <w:ind w:left="10" w:right="702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Code Listing 30</w:t>
      </w:r>
      <w:r>
        <w:rPr>
          <w:rFonts w:ascii="Calibri" w:hAnsi="Calibri" w:cs="Calibri"/>
        </w:rPr>
        <w:t xml:space="preserve"> </w:t>
      </w:r>
    </w:p>
    <w:p w14:paraId="05787D3A">
      <w:pPr>
        <w:pBdr/>
        <w:spacing w:after="36"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eastAsia="Consolas" w:cs="Calibri"/>
          <w:b/>
        </w:rPr>
        <w:t xml:space="preserve">for</w:t>
      </w:r>
      <w:r>
        <w:rPr>
          <w:rFonts w:ascii="Calibri" w:hAnsi="Calibri" w:cs="Calibri"/>
        </w:rPr>
        <w:t xml:space="preserve"> loop initializes </w:t>
      </w:r>
      <w:r>
        <w:rPr>
          <w:rFonts w:ascii="Calibri" w:hAnsi="Calibri" w:eastAsia="Consolas" w:cs="Calibri"/>
          <w:b/>
        </w:rPr>
        <w:t xml:space="preserve">i 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eastAsia="Consolas" w:cs="Calibri"/>
          <w:b/>
        </w:rPr>
        <w:t xml:space="preserve">0</w:t>
      </w:r>
      <w:r>
        <w:rPr>
          <w:rFonts w:ascii="Calibri" w:hAnsi="Calibri" w:cs="Calibri"/>
        </w:rPr>
        <w:t xml:space="preserve">, makes sure </w:t>
      </w:r>
      <w:r>
        <w:rPr>
          <w:rFonts w:ascii="Calibri" w:hAnsi="Calibri" w:eastAsia="Consolas" w:cs="Calibri"/>
          <w:b/>
        </w:rPr>
        <w:t xml:space="preserve">i</w:t>
      </w:r>
      <w:r>
        <w:rPr>
          <w:rFonts w:ascii="Calibri" w:hAnsi="Calibri" w:cs="Calibri"/>
        </w:rPr>
        <w:t xml:space="preserve"> is less than the number of items in the </w:t>
      </w:r>
      <w:r>
        <w:rPr>
          <w:rFonts w:ascii="Calibri" w:hAnsi="Calibri" w:eastAsia="Consolas" w:cs="Calibri"/>
          <w:b/>
        </w:rPr>
        <w:t xml:space="preserve">temperature</w:t>
      </w:r>
      <w:r>
        <w:rPr>
          <w:rFonts w:ascii="Calibri" w:hAnsi="Calibri" w:cs="Calibri"/>
        </w:rPr>
        <w:t xml:space="preserve"> array, executes the </w:t>
      </w:r>
      <w:r>
        <w:rPr>
          <w:rFonts w:ascii="Calibri" w:hAnsi="Calibri" w:eastAsia="Consolas" w:cs="Calibri"/>
          <w:b/>
        </w:rPr>
        <w:t xml:space="preserve">Console.WriteLine</w:t>
      </w:r>
      <w:r>
        <w:rPr>
          <w:rFonts w:ascii="Calibri" w:hAnsi="Calibri" w:cs="Calibri"/>
        </w:rPr>
        <w:t xml:space="preserve">, and then increments </w:t>
      </w:r>
      <w:r>
        <w:rPr>
          <w:rFonts w:ascii="Calibri" w:hAnsi="Calibri" w:eastAsia="Consolas" w:cs="Calibri"/>
          <w:b/>
        </w:rPr>
        <w:t xml:space="preserve">i</w:t>
      </w:r>
      <w:r>
        <w:rPr>
          <w:rFonts w:ascii="Calibri" w:hAnsi="Calibri" w:cs="Calibri"/>
        </w:rPr>
        <w:t xml:space="preserve">. It continues executing until the condition (</w:t>
      </w:r>
      <w:r>
        <w:rPr>
          <w:rFonts w:ascii="Calibri" w:hAnsi="Calibri" w:eastAsia="Consolas" w:cs="Calibri"/>
          <w:b/>
        </w:rPr>
        <w:t xml:space="preserve">i &lt; temperatures.Length</w:t>
      </w:r>
      <w:r>
        <w:rPr>
          <w:rFonts w:ascii="Calibri" w:hAnsi="Calibri" w:cs="Calibri"/>
        </w:rPr>
        <w:t xml:space="preserve">) is false, and then moves on to the next statement in the program. </w:t>
      </w:r>
    </w:p>
    <w:tbl>
      <w:tblPr>
        <w:tblStyle w:val="TableGrid"/>
        <w:tblW w:w="9349" w:type="dxa"/>
        <w:tblInd w:w="6" w:type="dxa"/>
        <w:tblCellMar>
          <w:top w:w="128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>
        <w:trPr>
          <w:trHeight w:val="1078" w:hRule="atLeast"/>
        </w:trPr>
        <w:tc>
          <w:tcPr>
            <w:tcW w:type="dxa" w:w="9349"/>
            <w:tcBorders>
              <w:top w:val="single" w:color="C8C8C8" w:sz="4" w:space="0"/>
              <w:left w:val="single" w:color="C8C8C8" w:sz="4" w:space="0"/>
              <w:bottom w:val="single" w:color="C8C8C8" w:sz="4" w:space="0"/>
              <w:right w:val="single" w:color="C8C8C8" w:sz="4" w:space="0"/>
            </w:tcBorders>
            <w:shd w:fill="F0F0F0" w:color="auto" w:val="clear"/>
          </w:tcPr>
          <w:p>
            <w:pPr>
              <w:pBdr/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  <w:color w:val="0000FF"/>
              </w:rPr>
              <w:t xml:space="preserve">foreach</w:t>
            </w:r>
            <w:r>
              <w:rPr>
                <w:rFonts w:ascii="Calibri" w:hAnsi="Calibri" w:eastAsia="Consolas" w:cs="Calibri"/>
              </w:rPr>
              <w:t xml:space="preserve"> (</w:t>
            </w:r>
            <w:r>
              <w:rPr>
                <w:rFonts w:ascii="Calibri" w:hAnsi="Calibri" w:eastAsia="Consolas" w:cs="Calibri"/>
                <w:color w:val="0000FF"/>
              </w:rPr>
              <w:t xml:space="preserve">int</w:t>
            </w:r>
            <w:r>
              <w:rPr>
                <w:rFonts w:ascii="Calibri" w:hAnsi="Calibri" w:eastAsia="Consolas" w:cs="Calibri"/>
              </w:rPr>
              <w:t xml:space="preserve"> temperature </w:t>
            </w:r>
            <w:r>
              <w:rPr>
                <w:rFonts w:ascii="Calibri" w:hAnsi="Calibri" w:eastAsia="Consolas" w:cs="Calibri"/>
                <w:color w:val="0000FF"/>
              </w:rPr>
              <w:t xml:space="preserve">in</w:t>
            </w:r>
            <w:r>
              <w:rPr>
                <w:rFonts w:ascii="Calibri" w:hAnsi="Calibri" w:eastAsia="Consolas" w:cs="Calibri"/>
              </w:rPr>
              <w:t xml:space="preserve"> temperatures) </w:t>
            </w:r>
          </w:p>
          <w:p>
            <w:pPr>
              <w:pBdr/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</w:rPr>
              <w:t xml:space="preserve">{ </w:t>
            </w:r>
          </w:p>
          <w:p>
            <w:pPr>
              <w:pBdr/>
              <w:spacing w:after="0" w:line="259" w:lineRule="auto"/>
              <w:ind w:left="0" w:right="5256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</w:rPr>
              <w:t xml:space="preserve">    </w:t>
            </w:r>
            <w:r>
              <w:rPr>
                <w:rFonts w:ascii="Calibri" w:hAnsi="Calibri" w:eastAsia="Consolas" w:cs="Calibri"/>
                <w:color w:val="2B91AF"/>
              </w:rPr>
              <w:t xml:space="preserve">Console</w:t>
            </w:r>
            <w:r>
              <w:rPr>
                <w:rFonts w:ascii="Calibri" w:hAnsi="Calibri" w:eastAsia="Consolas" w:cs="Calibri"/>
              </w:rPr>
              <w:t xml:space="preserve">.WriteLine(temperature); </w:t>
            </w:r>
            <w:r>
              <w:rPr>
                <w:rFonts w:ascii="Calibri" w:hAnsi="Calibri" w:eastAsia="Consolas" w:cs="Calibri"/>
              </w:rPr>
              <w:br/>
            </w:r>
            <w:r>
              <w:rPr>
                <w:rFonts w:ascii="Calibri" w:hAnsi="Calibri" w:eastAsia="Consolas" w:cs="Calibri"/>
              </w:rPr>
              <w:t xml:space="preserve">} </w:t>
            </w:r>
          </w:p>
        </w:tc>
      </w:tr>
    </w:tbl>
    <w:p w14:paraId="2359AF05">
      <w:pPr>
        <w:pBdr/>
        <w:spacing w:after="222" w:line="265" w:lineRule="auto"/>
        <w:ind w:left="10" w:right="702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Code Listing 31</w:t>
      </w:r>
      <w:r>
        <w:rPr>
          <w:rFonts w:ascii="Calibri" w:hAnsi="Calibri" w:cs="Calibri"/>
        </w:rPr>
        <w:t xml:space="preserve"> </w:t>
      </w:r>
    </w:p>
    <w:p w14:paraId="429C22D7">
      <w:pPr>
        <w:pBdr/>
        <w:spacing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eastAsia="Consolas" w:cs="Calibri"/>
          <w:b/>
        </w:rPr>
        <w:t xml:space="preserve">foreach</w:t>
      </w:r>
      <w:r>
        <w:rPr>
          <w:rFonts w:ascii="Calibri" w:hAnsi="Calibri" w:cs="Calibri"/>
        </w:rPr>
        <w:t xml:space="preserve"> loop used in Code Listing 31 is simpler and will execute for each value in the </w:t>
      </w:r>
      <w:r>
        <w:rPr>
          <w:rFonts w:ascii="Calibri" w:hAnsi="Calibri" w:eastAsia="Consolas" w:cs="Calibri"/>
          <w:b/>
        </w:rPr>
        <w:t xml:space="preserve">temperatures</w:t>
      </w:r>
      <w:r>
        <w:rPr>
          <w:rFonts w:ascii="Calibri" w:hAnsi="Calibri" w:cs="Calibri"/>
        </w:rPr>
        <w:t xml:space="preserve"> array.  </w:t>
      </w:r>
    </w:p>
    <w:p w14:paraId="7AF16BA4">
      <w:pPr>
        <w:pBdr/>
        <w:spacing w:after="358"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Next is an example of a </w:t>
      </w:r>
      <w:r>
        <w:rPr>
          <w:rFonts w:ascii="Calibri" w:hAnsi="Calibri" w:eastAsia="Consolas" w:cs="Calibri"/>
          <w:b/>
        </w:rPr>
        <w:t xml:space="preserve">while</w:t>
      </w:r>
      <w:r>
        <w:rPr>
          <w:rFonts w:ascii="Calibri" w:hAnsi="Calibri" w:cs="Calibri"/>
        </w:rPr>
        <w:t xml:space="preserve"> loop. </w:t>
      </w:r>
    </w:p>
    <w:p w14:paraId="1ABB751B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  <w:color w:val="0000FF"/>
        </w:rPr>
        <w:t xml:space="preserve">int</w:t>
      </w:r>
      <w:r>
        <w:rPr>
          <w:rFonts w:ascii="Calibri" w:hAnsi="Calibri" w:eastAsia="Consolas" w:cs="Calibri"/>
        </w:rPr>
        <w:t xml:space="preserve"> tempCount = 0; </w:t>
      </w:r>
    </w:p>
    <w:p w14:paraId="24885079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  <w:color w:val="0000FF"/>
        </w:rPr>
        <w:t xml:space="preserve">while</w:t>
      </w:r>
      <w:r>
        <w:rPr>
          <w:rFonts w:ascii="Calibri" w:hAnsi="Calibri" w:eastAsia="Consolas" w:cs="Calibri"/>
        </w:rPr>
        <w:t xml:space="preserve"> (tempCount &lt; temperatures.Length) </w:t>
      </w:r>
    </w:p>
    <w:p w14:paraId="1C83E642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</w:rPr>
        <w:t xml:space="preserve">{ </w:t>
      </w:r>
    </w:p>
    <w:p w14:paraId="0B254394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</w:rPr>
        <w:t xml:space="preserve">    </w:t>
      </w:r>
      <w:r>
        <w:rPr>
          <w:rFonts w:ascii="Calibri" w:hAnsi="Calibri" w:eastAsia="Consolas" w:cs="Calibri"/>
          <w:color w:val="2B91AF"/>
        </w:rPr>
        <w:t xml:space="preserve">Console</w:t>
      </w:r>
      <w:r>
        <w:rPr>
          <w:rFonts w:ascii="Calibri" w:hAnsi="Calibri" w:eastAsia="Consolas" w:cs="Calibri"/>
        </w:rPr>
        <w:t xml:space="preserve">.WriteLine(tempCount);     tempCount++; </w:t>
      </w:r>
    </w:p>
    <w:p w14:paraId="2F9E30D3">
      <w:pPr>
        <w:pBdr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</w:pBdr>
        <w:shd w:val="clear" w:color="auto" w:fill="F0F0F0"/>
        <w:spacing w:after="431" w:line="248" w:lineRule="auto"/>
        <w:ind w:left="115" w:right="3292"/>
        <w:rPr>
          <w:rFonts w:ascii="Calibri" w:hAnsi="Calibri" w:cs="Calibri"/>
        </w:rPr>
      </w:pPr>
      <w:r>
        <w:rPr>
          <w:rFonts w:ascii="Calibri" w:hAnsi="Calibri" w:eastAsia="Consolas" w:cs="Calibri"/>
        </w:rPr>
        <w:t xml:space="preserve">} </w:t>
      </w:r>
    </w:p>
    <w:p w14:paraId="62C3E0FF">
      <w:pPr>
        <w:pBdr/>
        <w:spacing w:after="256" w:line="265" w:lineRule="auto"/>
        <w:ind w:left="10" w:right="702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Code Listing 32</w:t>
      </w:r>
      <w:r>
        <w:rPr>
          <w:rFonts w:ascii="Calibri" w:hAnsi="Calibri" w:cs="Calibri"/>
        </w:rPr>
        <w:t xml:space="preserve"> </w:t>
      </w:r>
    </w:p>
    <w:p w14:paraId="0F9B8862">
      <w:pPr>
        <w:pBdr/>
        <w:spacing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eastAsia="Consolas" w:cs="Calibri"/>
          <w:b/>
        </w:rPr>
        <w:t xml:space="preserve">while</w:t>
      </w:r>
      <w:r>
        <w:rPr>
          <w:rFonts w:ascii="Calibri" w:hAnsi="Calibri" w:cs="Calibri"/>
        </w:rPr>
        <w:t xml:space="preserve"> loop evaluates the condition and executes if it’s true. Notice that I initialized </w:t>
      </w:r>
      <w:r>
        <w:rPr>
          <w:rFonts w:ascii="Calibri" w:hAnsi="Calibri" w:eastAsia="Consolas" w:cs="Calibri"/>
          <w:b/>
        </w:rPr>
        <w:t xml:space="preserve">tempCount</w:t>
      </w:r>
      <w:r>
        <w:rPr>
          <w:rFonts w:ascii="Calibri" w:hAnsi="Calibri" w:cs="Calibri"/>
        </w:rPr>
        <w:t xml:space="preserve"> to </w:t>
      </w:r>
      <w:r>
        <w:rPr>
          <w:rFonts w:ascii="Calibri" w:hAnsi="Calibri" w:eastAsia="Consolas" w:cs="Calibri"/>
          <w:b/>
        </w:rPr>
        <w:t xml:space="preserve">0</w:t>
      </w:r>
      <w:r>
        <w:rPr>
          <w:rFonts w:ascii="Calibri" w:hAnsi="Calibri" w:cs="Calibri"/>
        </w:rPr>
        <w:t xml:space="preserve"> and increment </w:t>
      </w:r>
      <w:r>
        <w:rPr>
          <w:rFonts w:ascii="Calibri" w:hAnsi="Calibri" w:eastAsia="Consolas" w:cs="Calibri"/>
          <w:b/>
        </w:rPr>
        <w:t xml:space="preserve">tempCount</w:t>
      </w:r>
      <w:r>
        <w:rPr>
          <w:rFonts w:ascii="Calibri" w:hAnsi="Calibri" w:cs="Calibri"/>
        </w:rPr>
        <w:t xml:space="preserve"> inside of the loop on each iteration. </w:t>
      </w:r>
    </w:p>
    <w:p w14:paraId="5CCBC0BC">
      <w:pPr>
        <w:pBdr/>
        <w:spacing w:after="8"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the following example shows how to write a </w:t>
      </w:r>
      <w:r>
        <w:rPr>
          <w:rFonts w:ascii="Calibri" w:hAnsi="Calibri" w:eastAsia="Consolas" w:cs="Calibri"/>
          <w:b/>
        </w:rPr>
        <w:t xml:space="preserve">do</w:t>
      </w:r>
      <w:r>
        <w:rPr>
          <w:rFonts w:ascii="Calibri" w:hAnsi="Calibri" w:cs="Calibri"/>
        </w:rPr>
        <w:t xml:space="preserve">-</w:t>
      </w:r>
      <w:r>
        <w:rPr>
          <w:rFonts w:ascii="Calibri" w:hAnsi="Calibri" w:eastAsia="Consolas" w:cs="Calibri"/>
          <w:b/>
        </w:rPr>
        <w:t xml:space="preserve">while</w:t>
      </w:r>
      <w:r>
        <w:rPr>
          <w:rFonts w:ascii="Calibri" w:hAnsi="Calibri" w:cs="Calibri"/>
        </w:rPr>
        <w:t xml:space="preserve"> loop. </w:t>
      </w:r>
    </w:p>
    <w:tbl>
      <w:tblPr>
        <w:tblStyle w:val="TableGrid_4f1c77d6-84ab-41c5-89c1-2c15826b4e3a"/>
        <w:tblW w:w="9349" w:type="dxa"/>
        <w:tblInd w:w="6" w:type="dxa"/>
        <w:tblCellMar>
          <w:top w:w="180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>
        <w:trPr>
          <w:trHeight w:val="1576" w:hRule="atLeast"/>
        </w:trPr>
        <w:tc>
          <w:tcPr>
            <w:tcW w:type="dxa" w:w="9349"/>
            <w:tcBorders>
              <w:top w:val="single" w:color="C8C8C8" w:sz="4" w:space="0"/>
              <w:left w:val="single" w:color="C8C8C8" w:sz="4" w:space="0"/>
              <w:bottom w:val="single" w:color="C8C8C8" w:sz="4" w:space="0"/>
              <w:right w:val="single" w:color="C8C8C8" w:sz="4" w:space="0"/>
            </w:tcBorders>
            <w:shd w:fill="F0F0F0" w:color="auto" w:val="clear"/>
          </w:tcPr>
          <w:p>
            <w:pPr>
              <w:pBdr/>
              <w:spacing w:after="0" w:line="239" w:lineRule="auto"/>
              <w:ind w:left="0" w:right="6824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  <w:color w:val="0000FF"/>
              </w:rPr>
              <w:t xml:space="preserve">int</w:t>
            </w:r>
            <w:r>
              <w:rPr>
                <w:rFonts w:ascii="Calibri" w:hAnsi="Calibri" w:eastAsia="Consolas" w:cs="Calibri"/>
              </w:rPr>
              <w:t xml:space="preserve"> tempCount2 = 0; </w:t>
            </w:r>
            <w:r>
              <w:rPr>
                <w:rFonts w:ascii="Calibri" w:hAnsi="Calibri" w:eastAsia="Consolas" w:cs="Calibri"/>
                <w:color w:val="0000FF"/>
              </w:rPr>
              <w:t xml:space="preserve">do</w:t>
            </w:r>
            <w:r>
              <w:rPr>
                <w:rFonts w:ascii="Calibri" w:hAnsi="Calibri" w:eastAsia="Consolas" w:cs="Calibri"/>
              </w:rPr>
              <w:t xml:space="preserve"> </w:t>
            </w:r>
          </w:p>
          <w:p>
            <w:pPr>
              <w:pBdr/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</w:rPr>
              <w:t xml:space="preserve">{ </w:t>
            </w:r>
          </w:p>
          <w:p>
            <w:pPr>
              <w:pBdr/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</w:rPr>
              <w:t xml:space="preserve">    </w:t>
            </w:r>
            <w:r>
              <w:rPr>
                <w:rFonts w:ascii="Calibri" w:hAnsi="Calibri" w:eastAsia="Consolas" w:cs="Calibri"/>
                <w:color w:val="2B91AF"/>
              </w:rPr>
              <w:t xml:space="preserve">Console</w:t>
            </w:r>
            <w:r>
              <w:rPr>
                <w:rFonts w:ascii="Calibri" w:hAnsi="Calibri" w:eastAsia="Consolas" w:cs="Calibri"/>
              </w:rPr>
              <w:t xml:space="preserve">.WriteLine(tempCount2++); </w:t>
            </w:r>
          </w:p>
          <w:p>
            <w:pPr>
              <w:pBdr/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</w:rPr>
              <w:t xml:space="preserve">} </w:t>
            </w:r>
          </w:p>
          <w:p>
            <w:pPr>
              <w:pBdr/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eastAsia="Consolas" w:cs="Calibri"/>
                <w:color w:val="0000FF"/>
              </w:rPr>
              <w:t xml:space="preserve">while</w:t>
            </w:r>
            <w:r>
              <w:rPr>
                <w:rFonts w:ascii="Calibri" w:hAnsi="Calibri" w:eastAsia="Consolas" w:cs="Calibri"/>
              </w:rPr>
              <w:t xml:space="preserve"> (tempCount2 &lt;= temperatures.Length); </w:t>
            </w:r>
          </w:p>
        </w:tc>
      </w:tr>
    </w:tbl>
    <w:p w14:paraId="21DFCAA9">
      <w:pPr>
        <w:pBdr/>
        <w:spacing w:after="222" w:line="265" w:lineRule="auto"/>
        <w:ind w:left="10" w:right="702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Code Listing 33</w:t>
      </w:r>
      <w:r>
        <w:rPr>
          <w:rFonts w:ascii="Calibri" w:hAnsi="Calibri" w:cs="Calibri"/>
        </w:rPr>
        <w:t xml:space="preserve"> </w:t>
      </w:r>
    </w:p>
    <w:p w14:paraId="216E7BE7">
      <w:pPr>
        <w:pBdr/>
        <w:spacing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>
        <w:rPr>
          <w:rFonts w:ascii="Calibri" w:hAnsi="Calibri" w:eastAsia="Consolas" w:cs="Calibri"/>
          <w:b/>
        </w:rPr>
        <w:t xml:space="preserve">do</w:t>
      </w:r>
      <w:r>
        <w:rPr>
          <w:rFonts w:ascii="Calibri" w:hAnsi="Calibri" w:cs="Calibri"/>
        </w:rPr>
        <w:t xml:space="preserve">-</w:t>
      </w:r>
      <w:r>
        <w:rPr>
          <w:rFonts w:ascii="Calibri" w:hAnsi="Calibri" w:eastAsia="Consolas" w:cs="Calibri"/>
          <w:b/>
        </w:rPr>
        <w:t xml:space="preserve">while</w:t>
      </w:r>
      <w:r>
        <w:rPr>
          <w:rFonts w:ascii="Calibri" w:hAnsi="Calibri" w:cs="Calibri"/>
        </w:rPr>
        <w:t xml:space="preserve"> loop is good for when you want to execute logic at least one time. This example increments </w:t>
      </w:r>
      <w:r>
        <w:rPr>
          <w:rFonts w:ascii="Calibri" w:hAnsi="Calibri" w:eastAsia="Consolas" w:cs="Calibri"/>
          <w:b/>
        </w:rPr>
        <w:t xml:space="preserve">tempCount2</w:t>
      </w:r>
      <w:r>
        <w:rPr>
          <w:rFonts w:ascii="Calibri" w:hAnsi="Calibri" w:cs="Calibri"/>
        </w:rPr>
        <w:t xml:space="preserve"> as a parameter to </w:t>
      </w:r>
      <w:r>
        <w:rPr>
          <w:rFonts w:ascii="Calibri" w:hAnsi="Calibri" w:eastAsia="Consolas" w:cs="Calibri"/>
          <w:b/>
        </w:rPr>
        <w:t xml:space="preserve">Console.WriteLine</w:t>
      </w:r>
      <w:r>
        <w:rPr>
          <w:rFonts w:ascii="Calibri" w:hAnsi="Calibri" w:cs="Calibri"/>
        </w:rPr>
        <w:t xml:space="preserve">. Remember, the postfix operator changes the variable after evaluation. </w:t>
      </w:r>
    </w:p>
    <w:p w14:paraId="328CAF2C">
      <w:pPr>
        <w:pStyle w:val="Heading2"/>
        <w:pBdr/>
        <w:spacing/>
        <w:ind w:left="-5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Summary </w:t>
      </w:r>
    </w:p>
    <w:p w14:paraId="265C0010">
      <w:pPr>
        <w:pBdr/>
        <w:spacing w:after="0"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C# has a full set of operators and types that allow you to write a wide range of expressions and statements. With branching statements and loops, you can write logic of your choosing. All of the code in this chapter has been in the </w:t>
      </w:r>
      <w:r>
        <w:rPr>
          <w:rFonts w:ascii="Calibri" w:hAnsi="Calibri" w:eastAsia="Consolas" w:cs="Calibri"/>
          <w:b/>
        </w:rPr>
        <w:t xml:space="preserve">Main</w:t>
      </w:r>
      <w:r>
        <w:rPr>
          <w:rFonts w:ascii="Calibri" w:hAnsi="Calibri" w:cs="Calibri"/>
        </w:rPr>
        <w:t xml:space="preserve"> method, but clearly that’s inadequate and you’ll quickly grow out of that. The next chapter explores some new C# features to help organize code with methods and</w:t>
      </w:r>
      <w:r>
        <w:rPr>
          <w:rFonts w:ascii="Calibri" w:hAnsi="Calibri" w:cs="Calibri"/>
        </w:rPr>
        <w:t xml:space="preserve"> properties.</w:t>
      </w:r>
    </w:p>
    <w:sectPr>
      <w:type w:val="nextPage"/>
      <w:pgSz w:w="12240" w:h="15840"/>
      <w:pgMar w:top="1444" w:right="1226" w:bottom="1458" w:left="1440" w:header="720" w:footer="720" w:gutter="0"/>
      <w:pgBorders/>
      <w:pgNumType w:fmt="decimal"/>
      <w:cols w:num="1" w:equalWidth="1" w:space="720"/>
      <w:titlePg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line="259" w:lineRule="auto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qFormat/>
    <w:pPr>
      <w:pBdr/>
      <w:spacing w:after="232" w:line="250" w:lineRule="auto"/>
      <w:ind w:left="1150" w:hanging="10"/>
    </w:pPr>
    <w:rPr>
      <w:rFonts w:ascii="Arial" w:hAnsi="Arial" w:eastAsia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/>
      <w:spacing w:after="492" w:line="250" w:lineRule="auto"/>
      <w:ind w:left="10" w:right="1" w:hanging="10"/>
      <w:jc w:val="right"/>
      <w:outlineLvl w:val="0"/>
    </w:pPr>
    <w:rPr>
      <w:rFonts w:ascii="Arial" w:hAnsi="Arial" w:eastAsia="Arial" w:cs="Arial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/>
      <w:spacing w:after="124"/>
      <w:ind w:left="10" w:hanging="10"/>
      <w:outlineLvl w:val="1"/>
    </w:pPr>
    <w:rPr>
      <w:rFonts w:ascii="Arial" w:hAnsi="Arial" w:eastAsia="Arial" w:cs="Arial"/>
      <w:b/>
      <w:color w:val="000000"/>
      <w:sz w:val="32"/>
    </w:rPr>
  </w:style>
  <w:style w:type="table" w:styleId="TableGrid" w:customStyle="1">
    <w:name w:val="TableGrid"/>
    <w:pPr>
      <w:pBdr/>
      <w:spacing w:after="0" w:line="240" w:lineRule="auto"/>
    </w:pPr>
    <w:rPr/>
    <w:tblPr>
      <w:tblBorders/>
      <w:tblCellMar>
        <w:top w:w="0" w:type="dxa"/>
        <w:left w:w="0" w:type="dxa"/>
        <w:bottom w:w="0" w:type="dxa"/>
        <w:right w:w="0" w:type="dxa"/>
      </w:tblCellMar>
    </w:tblPr>
    <w:trPr/>
    <w:tcPr>
      <w:tcBorders/>
      <w:tcMar/>
      <w:vAlign w:val="top"/>
    </w:tcPr>
  </w:style>
  <w:style w:type="table" w:styleId="TableGrid_4f1c77d6-84ab-41c5-89c1-2c15826b4e3a" w:customStyle="1">
    <w:name w:val="TableGrid_4f1c77d6-84ab-41c5-89c1-2c15826b4e3a"/>
    <w:pPr>
      <w:pBdr/>
      <w:spacing w:after="0" w:line="240" w:lineRule="auto"/>
    </w:pPr>
    <w:rPr/>
    <w:tblPr>
      <w:tblBorders/>
      <w:tblCellMar>
        <w:top w:w="0" w:type="dxa"/>
        <w:left w:w="0" w:type="dxa"/>
        <w:bottom w:w="0" w:type="dxa"/>
        <w:right w:w="0" w:type="dxa"/>
      </w:tblCellMar>
    </w:tblPr>
    <w:trPr/>
    <w:tcPr>
      <w:tcBorders/>
      <w:tcMar/>
      <w:vAlign w:val="top"/>
    </w:tc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2024-11-25T03:20:12Z</dcterms:created>
</cp:coreProperties>
</file>