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96DDB" w14:textId="77777777" w:rsidR="00494550" w:rsidRPr="00AC1CEF" w:rsidRDefault="00494550" w:rsidP="00494550">
      <w:pPr>
        <w:ind w:firstLine="0"/>
        <w:jc w:val="center"/>
        <w:rPr>
          <w:b/>
          <w:sz w:val="22"/>
        </w:rPr>
      </w:pPr>
      <w:bookmarkStart w:id="0" w:name="_Toc460521404"/>
      <w:bookmarkStart w:id="1" w:name="_Toc460521483"/>
      <w:r w:rsidRPr="00AC1CEF">
        <w:rPr>
          <w:b/>
          <w:sz w:val="22"/>
        </w:rPr>
        <w:t>МИНИСТЕРСТВО НАУКИ И ВЫСШЕГО ОБРАЗОВАНИЯ РОССИЙСКОЙ ФЕДЕРАЦИИ</w:t>
      </w:r>
    </w:p>
    <w:p w14:paraId="14582A2D" w14:textId="77777777" w:rsidR="00494550" w:rsidRPr="00AC1CEF" w:rsidRDefault="00494550" w:rsidP="00494550">
      <w:pPr>
        <w:ind w:firstLine="0"/>
        <w:jc w:val="center"/>
        <w:rPr>
          <w:sz w:val="24"/>
          <w:szCs w:val="24"/>
        </w:rPr>
      </w:pPr>
      <w:r w:rsidRPr="00AC1CEF">
        <w:rPr>
          <w:sz w:val="24"/>
          <w:szCs w:val="24"/>
        </w:rPr>
        <w:t xml:space="preserve">Федеральное государственное бюджетное образовательное учреждение </w:t>
      </w:r>
      <w:r w:rsidRPr="00AC1CEF">
        <w:rPr>
          <w:sz w:val="24"/>
          <w:szCs w:val="24"/>
        </w:rPr>
        <w:br/>
        <w:t>высшего образования</w:t>
      </w:r>
    </w:p>
    <w:p w14:paraId="1556BBFE" w14:textId="77777777" w:rsidR="00494550" w:rsidRPr="00AC1CEF" w:rsidRDefault="00494550" w:rsidP="00494550">
      <w:pPr>
        <w:ind w:firstLine="0"/>
        <w:jc w:val="center"/>
        <w:rPr>
          <w:b/>
          <w:szCs w:val="28"/>
        </w:rPr>
      </w:pPr>
      <w:r w:rsidRPr="00AC1CEF">
        <w:rPr>
          <w:b/>
          <w:szCs w:val="28"/>
        </w:rPr>
        <w:t xml:space="preserve">«Сибирский государственный университет науки и технологий </w:t>
      </w:r>
      <w:r w:rsidRPr="00AC1CEF">
        <w:rPr>
          <w:b/>
          <w:szCs w:val="28"/>
        </w:rPr>
        <w:br/>
        <w:t>имени академика М.Ф. Решетнева»</w:t>
      </w:r>
    </w:p>
    <w:p w14:paraId="3B76C93A" w14:textId="77777777" w:rsidR="00494550" w:rsidRPr="00AC1CEF" w:rsidRDefault="00494550" w:rsidP="00494550">
      <w:pPr>
        <w:ind w:firstLine="0"/>
        <w:jc w:val="center"/>
        <w:rPr>
          <w:sz w:val="26"/>
          <w:szCs w:val="26"/>
        </w:rPr>
      </w:pPr>
    </w:p>
    <w:p w14:paraId="57129A9F" w14:textId="77777777" w:rsidR="00494550" w:rsidRPr="00AC1CEF" w:rsidRDefault="00494550" w:rsidP="00494550">
      <w:pPr>
        <w:ind w:firstLine="0"/>
        <w:jc w:val="center"/>
        <w:rPr>
          <w:sz w:val="26"/>
          <w:szCs w:val="26"/>
        </w:rPr>
      </w:pPr>
    </w:p>
    <w:p w14:paraId="7FC2BCD2" w14:textId="77777777" w:rsidR="00494550" w:rsidRPr="00AC1CEF" w:rsidRDefault="00494550" w:rsidP="00494550">
      <w:pPr>
        <w:ind w:right="-2" w:firstLine="0"/>
        <w:jc w:val="center"/>
        <w:rPr>
          <w:sz w:val="26"/>
          <w:szCs w:val="26"/>
        </w:rPr>
      </w:pPr>
      <w:r w:rsidRPr="00AC1CEF">
        <w:rPr>
          <w:sz w:val="26"/>
          <w:szCs w:val="26"/>
        </w:rPr>
        <w:t>Институт информатики и телекоммуникаций</w:t>
      </w:r>
    </w:p>
    <w:p w14:paraId="6CD2B62D" w14:textId="77777777" w:rsidR="00494550" w:rsidRPr="00AC1CEF" w:rsidRDefault="00494550" w:rsidP="00494550">
      <w:pPr>
        <w:ind w:right="-2" w:firstLine="0"/>
        <w:jc w:val="center"/>
        <w:rPr>
          <w:sz w:val="26"/>
          <w:szCs w:val="26"/>
        </w:rPr>
      </w:pPr>
    </w:p>
    <w:p w14:paraId="6AA3E025" w14:textId="77777777" w:rsidR="00494550" w:rsidRPr="00AC1CEF" w:rsidRDefault="00494550" w:rsidP="00494550">
      <w:pPr>
        <w:ind w:right="-2" w:firstLine="0"/>
        <w:jc w:val="center"/>
        <w:rPr>
          <w:sz w:val="26"/>
          <w:szCs w:val="26"/>
        </w:rPr>
      </w:pPr>
      <w:r w:rsidRPr="00AC1CEF">
        <w:rPr>
          <w:sz w:val="26"/>
          <w:szCs w:val="26"/>
        </w:rPr>
        <w:t>Кафедра информатики и вычислительной техники</w:t>
      </w:r>
    </w:p>
    <w:p w14:paraId="2BDAD8C3" w14:textId="77777777" w:rsidR="00494550" w:rsidRPr="00AC1CEF" w:rsidRDefault="00494550" w:rsidP="00494550">
      <w:pPr>
        <w:spacing w:after="120"/>
        <w:ind w:firstLine="0"/>
        <w:rPr>
          <w:szCs w:val="28"/>
          <w:lang w:eastAsia="ru-RU"/>
        </w:rPr>
      </w:pPr>
    </w:p>
    <w:p w14:paraId="05BA8B35" w14:textId="77777777" w:rsidR="00494550" w:rsidRPr="00AC1CEF" w:rsidRDefault="00494550" w:rsidP="00494550">
      <w:pPr>
        <w:spacing w:after="120"/>
        <w:ind w:firstLine="0"/>
        <w:rPr>
          <w:szCs w:val="28"/>
          <w:lang w:eastAsia="ru-RU"/>
        </w:rPr>
      </w:pPr>
    </w:p>
    <w:p w14:paraId="607B25FA" w14:textId="77777777" w:rsidR="00494550" w:rsidRPr="00AC1CEF" w:rsidRDefault="00494550" w:rsidP="00494550">
      <w:pPr>
        <w:spacing w:after="120"/>
        <w:ind w:firstLine="0"/>
        <w:rPr>
          <w:szCs w:val="28"/>
          <w:lang w:eastAsia="ru-RU"/>
        </w:rPr>
      </w:pPr>
    </w:p>
    <w:p w14:paraId="6F6CCAB9" w14:textId="77777777" w:rsidR="00494550" w:rsidRPr="00AC1CEF" w:rsidRDefault="00494550" w:rsidP="00494550">
      <w:pPr>
        <w:spacing w:after="120"/>
        <w:ind w:firstLine="0"/>
        <w:rPr>
          <w:szCs w:val="28"/>
          <w:lang w:eastAsia="ru-RU"/>
        </w:rPr>
      </w:pPr>
    </w:p>
    <w:p w14:paraId="3BAA126B" w14:textId="77777777" w:rsidR="00494550" w:rsidRPr="00AC1CEF" w:rsidRDefault="00494550" w:rsidP="00494550">
      <w:pPr>
        <w:spacing w:after="120"/>
        <w:ind w:firstLine="0"/>
        <w:rPr>
          <w:szCs w:val="28"/>
          <w:lang w:eastAsia="ru-RU"/>
        </w:rPr>
      </w:pPr>
    </w:p>
    <w:p w14:paraId="06916C6A" w14:textId="77777777" w:rsidR="00494550" w:rsidRPr="00AC1CEF" w:rsidRDefault="00494550" w:rsidP="00494550">
      <w:pPr>
        <w:spacing w:after="120"/>
        <w:ind w:firstLine="0"/>
        <w:rPr>
          <w:szCs w:val="28"/>
          <w:lang w:eastAsia="ru-RU"/>
        </w:rPr>
      </w:pPr>
    </w:p>
    <w:p w14:paraId="13F8D44F" w14:textId="77777777" w:rsidR="00494550" w:rsidRPr="00AC1CEF" w:rsidRDefault="00494550" w:rsidP="00494550">
      <w:pPr>
        <w:spacing w:after="120"/>
        <w:ind w:firstLine="0"/>
        <w:rPr>
          <w:szCs w:val="28"/>
          <w:lang w:eastAsia="ru-RU"/>
        </w:rPr>
      </w:pPr>
    </w:p>
    <w:p w14:paraId="4BF59E36" w14:textId="77777777" w:rsidR="00494550" w:rsidRPr="00AC1CEF" w:rsidRDefault="00494550" w:rsidP="00494550">
      <w:pPr>
        <w:spacing w:after="120"/>
        <w:ind w:firstLine="0"/>
        <w:jc w:val="center"/>
        <w:rPr>
          <w:b/>
          <w:szCs w:val="32"/>
          <w:lang w:eastAsia="ru-RU"/>
        </w:rPr>
      </w:pPr>
      <w:r w:rsidRPr="00AC1CEF">
        <w:rPr>
          <w:b/>
          <w:szCs w:val="32"/>
          <w:lang w:eastAsia="ru-RU"/>
        </w:rPr>
        <w:t>ОТЧЕТ ПО ЛАБОРАТОРНОЙ РАБОТЕ</w:t>
      </w:r>
    </w:p>
    <w:p w14:paraId="28C34A58" w14:textId="77777777" w:rsidR="00494550" w:rsidRPr="00AC1CEF" w:rsidRDefault="00494550" w:rsidP="00494550">
      <w:pPr>
        <w:tabs>
          <w:tab w:val="left" w:pos="9639"/>
        </w:tabs>
        <w:spacing w:after="120"/>
        <w:ind w:firstLine="0"/>
        <w:jc w:val="center"/>
        <w:rPr>
          <w:szCs w:val="28"/>
          <w:lang w:eastAsia="ru-RU"/>
        </w:rPr>
      </w:pPr>
      <w:r w:rsidRPr="00AC1CEF">
        <w:rPr>
          <w:szCs w:val="28"/>
          <w:lang w:eastAsia="ru-RU"/>
        </w:rPr>
        <w:t>Алгоритмы и структуры данных</w:t>
      </w:r>
    </w:p>
    <w:p w14:paraId="6707EBCE" w14:textId="77777777" w:rsidR="00494550" w:rsidRPr="00AC1CEF" w:rsidRDefault="00494550" w:rsidP="00494550">
      <w:pPr>
        <w:tabs>
          <w:tab w:val="left" w:pos="9639"/>
        </w:tabs>
        <w:ind w:firstLine="0"/>
        <w:rPr>
          <w:szCs w:val="28"/>
          <w:u w:val="single"/>
          <w:lang w:eastAsia="ru-RU"/>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494550" w:rsidRPr="00AC1CEF" w14:paraId="0E958568" w14:textId="77777777" w:rsidTr="007029D8">
        <w:tc>
          <w:tcPr>
            <w:tcW w:w="9853" w:type="dxa"/>
            <w:tcBorders>
              <w:bottom w:val="single" w:sz="4" w:space="0" w:color="auto"/>
            </w:tcBorders>
          </w:tcPr>
          <w:p w14:paraId="35EE35DF" w14:textId="77777777" w:rsidR="00494550" w:rsidRPr="002E31E0" w:rsidRDefault="00494550" w:rsidP="007029D8">
            <w:pPr>
              <w:tabs>
                <w:tab w:val="left" w:pos="9639"/>
              </w:tabs>
              <w:ind w:firstLine="0"/>
              <w:jc w:val="center"/>
              <w:rPr>
                <w:szCs w:val="28"/>
                <w:lang w:val="en-US"/>
              </w:rPr>
            </w:pPr>
            <w:r w:rsidRPr="00AC1CEF">
              <w:rPr>
                <w:szCs w:val="28"/>
              </w:rPr>
              <w:t>Лабораторная работа №</w:t>
            </w:r>
            <w:r>
              <w:rPr>
                <w:szCs w:val="28"/>
              </w:rPr>
              <w:t>4</w:t>
            </w:r>
            <w:r w:rsidRPr="00AC1CEF">
              <w:rPr>
                <w:szCs w:val="28"/>
              </w:rPr>
              <w:t xml:space="preserve">. </w:t>
            </w:r>
            <w:r>
              <w:rPr>
                <w:szCs w:val="28"/>
              </w:rPr>
              <w:t>Бинарные деревья</w:t>
            </w:r>
          </w:p>
        </w:tc>
      </w:tr>
    </w:tbl>
    <w:p w14:paraId="192B8EA5" w14:textId="77777777" w:rsidR="00494550" w:rsidRPr="00AC1CEF" w:rsidRDefault="00494550" w:rsidP="00494550">
      <w:pPr>
        <w:spacing w:before="120" w:after="120"/>
        <w:ind w:firstLine="0"/>
        <w:rPr>
          <w:szCs w:val="28"/>
          <w:lang w:eastAsia="ru-RU"/>
        </w:rPr>
      </w:pPr>
    </w:p>
    <w:p w14:paraId="370C1BB2" w14:textId="77777777" w:rsidR="00494550" w:rsidRPr="00AC1CEF" w:rsidRDefault="00494550" w:rsidP="00494550">
      <w:pPr>
        <w:spacing w:before="120" w:after="120"/>
        <w:ind w:firstLine="0"/>
        <w:rPr>
          <w:szCs w:val="28"/>
          <w:lang w:eastAsia="ru-RU"/>
        </w:rPr>
      </w:pPr>
    </w:p>
    <w:p w14:paraId="668F47A4" w14:textId="77777777" w:rsidR="00494550" w:rsidRPr="00AC1CEF" w:rsidRDefault="00494550" w:rsidP="00494550">
      <w:pPr>
        <w:spacing w:after="120"/>
        <w:ind w:firstLine="0"/>
        <w:rPr>
          <w:szCs w:val="28"/>
          <w:lang w:eastAsia="ru-RU"/>
        </w:rPr>
      </w:pPr>
    </w:p>
    <w:p w14:paraId="21BC3F76" w14:textId="77777777" w:rsidR="00494550" w:rsidRPr="00AC1CEF" w:rsidRDefault="00494550" w:rsidP="00494550">
      <w:pPr>
        <w:spacing w:after="120"/>
        <w:ind w:firstLine="0"/>
        <w:rPr>
          <w:szCs w:val="28"/>
          <w:lang w:eastAsia="ru-RU"/>
        </w:rPr>
      </w:pPr>
    </w:p>
    <w:p w14:paraId="4DDB6663" w14:textId="77777777" w:rsidR="00494550" w:rsidRPr="00AC1CEF" w:rsidRDefault="00494550" w:rsidP="00494550">
      <w:pPr>
        <w:spacing w:after="120"/>
        <w:ind w:firstLine="0"/>
        <w:rPr>
          <w:szCs w:val="28"/>
          <w:lang w:eastAsia="ru-RU"/>
        </w:rPr>
      </w:pPr>
    </w:p>
    <w:p w14:paraId="74F3B99B" w14:textId="77777777" w:rsidR="00494550" w:rsidRPr="00AC1CEF" w:rsidRDefault="00494550" w:rsidP="00494550">
      <w:pPr>
        <w:tabs>
          <w:tab w:val="left" w:pos="2268"/>
          <w:tab w:val="left" w:pos="4395"/>
          <w:tab w:val="left" w:pos="4962"/>
          <w:tab w:val="left" w:pos="6804"/>
          <w:tab w:val="left" w:pos="7088"/>
          <w:tab w:val="left" w:pos="9356"/>
        </w:tabs>
        <w:ind w:firstLine="0"/>
        <w:rPr>
          <w:szCs w:val="28"/>
          <w:u w:val="single"/>
          <w:lang w:eastAsia="ru-RU"/>
        </w:rPr>
      </w:pPr>
      <w:r w:rsidRPr="00AC1CEF">
        <w:rPr>
          <w:szCs w:val="28"/>
          <w:lang w:eastAsia="ru-RU"/>
        </w:rPr>
        <w:t>Руководитель</w:t>
      </w:r>
      <w:r w:rsidRPr="00AC1CEF">
        <w:rPr>
          <w:szCs w:val="28"/>
          <w:lang w:eastAsia="ru-RU"/>
        </w:rPr>
        <w:tab/>
      </w:r>
      <w:r w:rsidRPr="00AC1CEF">
        <w:rPr>
          <w:szCs w:val="28"/>
          <w:lang w:eastAsia="ru-RU"/>
        </w:rPr>
        <w:tab/>
      </w:r>
      <w:r w:rsidRPr="00AC1CEF">
        <w:rPr>
          <w:szCs w:val="28"/>
          <w:lang w:eastAsia="ru-RU"/>
        </w:rPr>
        <w:tab/>
      </w:r>
      <w:r w:rsidRPr="00AC1CEF">
        <w:rPr>
          <w:szCs w:val="28"/>
          <w:u w:val="single"/>
          <w:lang w:eastAsia="ru-RU"/>
        </w:rPr>
        <w:tab/>
      </w:r>
      <w:proofErr w:type="gramStart"/>
      <w:r w:rsidRPr="00AC1CEF">
        <w:rPr>
          <w:szCs w:val="28"/>
          <w:lang w:eastAsia="ru-RU"/>
        </w:rPr>
        <w:tab/>
      </w:r>
      <w:r w:rsidRPr="00AC1CEF">
        <w:rPr>
          <w:szCs w:val="28"/>
          <w:u w:val="single"/>
          <w:lang w:eastAsia="ru-RU"/>
        </w:rPr>
        <w:t xml:space="preserve">  В.В.</w:t>
      </w:r>
      <w:proofErr w:type="gramEnd"/>
      <w:r w:rsidRPr="00AC1CEF">
        <w:rPr>
          <w:szCs w:val="28"/>
          <w:u w:val="single"/>
          <w:lang w:eastAsia="ru-RU"/>
        </w:rPr>
        <w:t> </w:t>
      </w:r>
      <w:proofErr w:type="spellStart"/>
      <w:r w:rsidRPr="00AC1CEF">
        <w:rPr>
          <w:szCs w:val="28"/>
          <w:u w:val="single"/>
          <w:lang w:eastAsia="ru-RU"/>
        </w:rPr>
        <w:t>Тынченко</w:t>
      </w:r>
      <w:proofErr w:type="spellEnd"/>
      <w:r w:rsidRPr="00AC1CEF">
        <w:rPr>
          <w:szCs w:val="28"/>
          <w:u w:val="single"/>
          <w:lang w:eastAsia="ru-RU"/>
        </w:rPr>
        <w:tab/>
      </w:r>
    </w:p>
    <w:p w14:paraId="452460C0" w14:textId="77777777" w:rsidR="00494550" w:rsidRPr="00AC1CEF" w:rsidRDefault="00494550" w:rsidP="00494550">
      <w:pPr>
        <w:tabs>
          <w:tab w:val="left" w:pos="1276"/>
          <w:tab w:val="left" w:pos="5245"/>
          <w:tab w:val="left" w:pos="7230"/>
        </w:tabs>
        <w:spacing w:after="120"/>
        <w:ind w:firstLine="1"/>
        <w:rPr>
          <w:sz w:val="20"/>
          <w:szCs w:val="20"/>
          <w:lang w:eastAsia="ru-RU"/>
        </w:rPr>
      </w:pPr>
      <w:r w:rsidRPr="00AC1CEF">
        <w:rPr>
          <w:sz w:val="20"/>
          <w:szCs w:val="20"/>
          <w:lang w:eastAsia="ru-RU"/>
        </w:rPr>
        <w:tab/>
      </w:r>
      <w:r w:rsidRPr="00AC1CEF">
        <w:rPr>
          <w:sz w:val="20"/>
          <w:szCs w:val="20"/>
          <w:lang w:eastAsia="ru-RU"/>
        </w:rPr>
        <w:tab/>
        <w:t>подпись, дата</w:t>
      </w:r>
      <w:r w:rsidRPr="00AC1CEF">
        <w:rPr>
          <w:sz w:val="20"/>
          <w:szCs w:val="20"/>
          <w:lang w:eastAsia="ru-RU"/>
        </w:rPr>
        <w:tab/>
        <w:t xml:space="preserve">инициалы, фамилия </w:t>
      </w:r>
    </w:p>
    <w:p w14:paraId="1FA07FE4" w14:textId="77777777" w:rsidR="00494550" w:rsidRPr="00AC1CEF" w:rsidRDefault="00494550" w:rsidP="00494550">
      <w:pPr>
        <w:spacing w:after="120"/>
        <w:ind w:firstLine="0"/>
        <w:rPr>
          <w:szCs w:val="28"/>
          <w:lang w:eastAsia="ru-RU"/>
        </w:rPr>
      </w:pPr>
    </w:p>
    <w:p w14:paraId="6B571502" w14:textId="77777777" w:rsidR="00494550" w:rsidRPr="00AC1CEF" w:rsidRDefault="00494550" w:rsidP="00494550">
      <w:pPr>
        <w:tabs>
          <w:tab w:val="left" w:pos="4820"/>
          <w:tab w:val="left" w:pos="4962"/>
          <w:tab w:val="left" w:pos="6804"/>
          <w:tab w:val="left" w:pos="7088"/>
          <w:tab w:val="left" w:pos="9356"/>
        </w:tabs>
        <w:ind w:firstLine="0"/>
        <w:rPr>
          <w:szCs w:val="28"/>
          <w:u w:val="single"/>
          <w:lang w:eastAsia="ru-RU"/>
        </w:rPr>
      </w:pPr>
      <w:proofErr w:type="gramStart"/>
      <w:r w:rsidRPr="00AC1CEF">
        <w:rPr>
          <w:szCs w:val="28"/>
          <w:lang w:eastAsia="ru-RU"/>
        </w:rPr>
        <w:t xml:space="preserve">Обучающийся </w:t>
      </w:r>
      <w:r w:rsidRPr="00AC1CEF">
        <w:rPr>
          <w:szCs w:val="28"/>
          <w:u w:val="single"/>
          <w:lang w:eastAsia="ru-RU"/>
        </w:rPr>
        <w:t xml:space="preserve"> БПИ</w:t>
      </w:r>
      <w:proofErr w:type="gramEnd"/>
      <w:r w:rsidRPr="00AC1CEF">
        <w:rPr>
          <w:szCs w:val="28"/>
          <w:u w:val="single"/>
          <w:lang w:eastAsia="ru-RU"/>
        </w:rPr>
        <w:t>24-02, 24151438</w:t>
      </w:r>
      <w:r w:rsidRPr="00AC1CEF">
        <w:rPr>
          <w:sz w:val="26"/>
          <w:szCs w:val="26"/>
          <w:u w:val="single"/>
          <w:lang w:eastAsia="ru-RU"/>
        </w:rPr>
        <w:tab/>
      </w:r>
      <w:r w:rsidRPr="00AC1CEF">
        <w:rPr>
          <w:szCs w:val="28"/>
          <w:lang w:eastAsia="ru-RU"/>
        </w:rPr>
        <w:tab/>
      </w:r>
      <w:r w:rsidRPr="00AC1CEF">
        <w:rPr>
          <w:szCs w:val="28"/>
          <w:u w:val="single"/>
          <w:lang w:eastAsia="ru-RU"/>
        </w:rPr>
        <w:tab/>
      </w:r>
      <w:r w:rsidRPr="00AC1CEF">
        <w:rPr>
          <w:szCs w:val="28"/>
          <w:lang w:eastAsia="ru-RU"/>
        </w:rPr>
        <w:tab/>
      </w:r>
      <w:r w:rsidRPr="00AC1CEF">
        <w:rPr>
          <w:szCs w:val="28"/>
          <w:u w:val="single"/>
          <w:lang w:eastAsia="ru-RU"/>
        </w:rPr>
        <w:t xml:space="preserve">  Д.А, </w:t>
      </w:r>
      <w:proofErr w:type="spellStart"/>
      <w:r w:rsidRPr="00AC1CEF">
        <w:rPr>
          <w:szCs w:val="28"/>
          <w:u w:val="single"/>
          <w:lang w:eastAsia="ru-RU"/>
        </w:rPr>
        <w:t>Пузынин</w:t>
      </w:r>
      <w:proofErr w:type="spellEnd"/>
      <w:r w:rsidRPr="00AC1CEF">
        <w:rPr>
          <w:szCs w:val="28"/>
          <w:u w:val="single"/>
          <w:lang w:eastAsia="ru-RU"/>
        </w:rPr>
        <w:tab/>
      </w:r>
    </w:p>
    <w:p w14:paraId="06CDDD00" w14:textId="77777777" w:rsidR="00494550" w:rsidRPr="00AC1CEF" w:rsidRDefault="00494550" w:rsidP="00494550">
      <w:pPr>
        <w:tabs>
          <w:tab w:val="left" w:pos="1701"/>
          <w:tab w:val="left" w:pos="5245"/>
          <w:tab w:val="left" w:pos="7230"/>
        </w:tabs>
        <w:spacing w:after="120"/>
        <w:ind w:firstLine="1"/>
        <w:rPr>
          <w:sz w:val="20"/>
          <w:szCs w:val="20"/>
          <w:lang w:eastAsia="ru-RU"/>
        </w:rPr>
      </w:pPr>
      <w:r w:rsidRPr="00AC1CEF">
        <w:rPr>
          <w:sz w:val="20"/>
          <w:szCs w:val="20"/>
          <w:lang w:eastAsia="ru-RU"/>
        </w:rPr>
        <w:tab/>
        <w:t>номер группы, зачетной книжки</w:t>
      </w:r>
      <w:r w:rsidRPr="00AC1CEF">
        <w:rPr>
          <w:sz w:val="20"/>
          <w:szCs w:val="20"/>
          <w:lang w:eastAsia="ru-RU"/>
        </w:rPr>
        <w:tab/>
        <w:t>подпись, дата</w:t>
      </w:r>
      <w:r w:rsidRPr="00AC1CEF">
        <w:rPr>
          <w:sz w:val="20"/>
          <w:szCs w:val="20"/>
          <w:lang w:eastAsia="ru-RU"/>
        </w:rPr>
        <w:tab/>
        <w:t xml:space="preserve">инициалы, фамилия </w:t>
      </w:r>
    </w:p>
    <w:p w14:paraId="22A3F270" w14:textId="77777777" w:rsidR="00494550" w:rsidRPr="00AC1CEF" w:rsidRDefault="00494550" w:rsidP="00494550">
      <w:pPr>
        <w:spacing w:after="120"/>
        <w:ind w:firstLine="0"/>
        <w:rPr>
          <w:szCs w:val="28"/>
          <w:lang w:eastAsia="ru-RU"/>
        </w:rPr>
      </w:pPr>
    </w:p>
    <w:p w14:paraId="06987753" w14:textId="77777777" w:rsidR="00494550" w:rsidRPr="00AC1CEF" w:rsidRDefault="00494550" w:rsidP="00494550">
      <w:pPr>
        <w:spacing w:line="276" w:lineRule="auto"/>
        <w:ind w:firstLine="0"/>
        <w:rPr>
          <w:szCs w:val="28"/>
          <w:lang w:eastAsia="ru-RU"/>
        </w:rPr>
      </w:pPr>
    </w:p>
    <w:p w14:paraId="22266D51" w14:textId="77777777" w:rsidR="00494550" w:rsidRPr="00AC1CEF" w:rsidRDefault="00494550" w:rsidP="00494550">
      <w:pPr>
        <w:spacing w:line="276" w:lineRule="auto"/>
        <w:ind w:firstLine="0"/>
        <w:rPr>
          <w:szCs w:val="28"/>
          <w:lang w:eastAsia="ru-RU"/>
        </w:rPr>
      </w:pPr>
    </w:p>
    <w:p w14:paraId="373C7ED0" w14:textId="77777777" w:rsidR="00494550" w:rsidRPr="00AC1CEF" w:rsidRDefault="00494550" w:rsidP="00494550">
      <w:pPr>
        <w:spacing w:line="276" w:lineRule="auto"/>
        <w:ind w:firstLine="0"/>
        <w:rPr>
          <w:szCs w:val="28"/>
          <w:lang w:eastAsia="ru-RU"/>
        </w:rPr>
      </w:pPr>
    </w:p>
    <w:p w14:paraId="26D9C8DB" w14:textId="77777777" w:rsidR="00494550" w:rsidRPr="00AC1CEF" w:rsidRDefault="00494550" w:rsidP="00494550">
      <w:pPr>
        <w:spacing w:line="276" w:lineRule="auto"/>
        <w:ind w:firstLine="0"/>
        <w:rPr>
          <w:szCs w:val="28"/>
          <w:lang w:eastAsia="ru-RU"/>
        </w:rPr>
      </w:pPr>
    </w:p>
    <w:p w14:paraId="0BFB447E" w14:textId="77777777" w:rsidR="00494550" w:rsidRPr="00AC1CEF" w:rsidRDefault="00494550" w:rsidP="00494550">
      <w:pPr>
        <w:ind w:firstLine="0"/>
        <w:jc w:val="center"/>
        <w:rPr>
          <w:szCs w:val="28"/>
          <w:lang w:eastAsia="ru-RU"/>
        </w:rPr>
        <w:sectPr w:rsidR="00494550" w:rsidRPr="00AC1CEF" w:rsidSect="00494550">
          <w:footerReference w:type="even" r:id="rId6"/>
          <w:footerReference w:type="default" r:id="rId7"/>
          <w:pgSz w:w="11906" w:h="16838"/>
          <w:pgMar w:top="1134" w:right="851" w:bottom="1134" w:left="1418" w:header="567" w:footer="567" w:gutter="0"/>
          <w:cols w:space="720"/>
          <w:titlePg/>
        </w:sectPr>
      </w:pPr>
      <w:r w:rsidRPr="00AC1CEF">
        <w:rPr>
          <w:color w:val="000000"/>
          <w:spacing w:val="4"/>
          <w:szCs w:val="28"/>
          <w:lang w:eastAsia="ru-RU"/>
        </w:rPr>
        <w:t xml:space="preserve">Красноярск </w:t>
      </w:r>
      <w:r w:rsidRPr="00AC1CEF">
        <w:rPr>
          <w:szCs w:val="28"/>
          <w:lang w:eastAsia="ru-RU"/>
        </w:rPr>
        <w:t>202</w:t>
      </w:r>
      <w:r>
        <w:rPr>
          <w:szCs w:val="28"/>
          <w:lang w:eastAsia="ru-RU"/>
        </w:rPr>
        <w:t>5</w:t>
      </w:r>
      <w:r w:rsidRPr="00AC1CEF">
        <w:rPr>
          <w:szCs w:val="28"/>
          <w:lang w:eastAsia="ru-RU"/>
        </w:rPr>
        <w:t xml:space="preserve"> г.</w:t>
      </w:r>
    </w:p>
    <w:bookmarkEnd w:id="0"/>
    <w:bookmarkEnd w:id="1"/>
    <w:p w14:paraId="3812302A" w14:textId="77777777" w:rsidR="00494550" w:rsidRPr="00AC1CEF" w:rsidRDefault="00494550" w:rsidP="00494550">
      <w:pPr>
        <w:keepNext/>
        <w:keepLines/>
        <w:pageBreakBefore/>
        <w:suppressAutoHyphens/>
        <w:spacing w:after="640" w:line="600" w:lineRule="auto"/>
        <w:contextualSpacing/>
        <w:outlineLvl w:val="0"/>
        <w:rPr>
          <w:b/>
          <w:bCs/>
          <w:caps/>
          <w:szCs w:val="28"/>
        </w:rPr>
      </w:pPr>
      <w:r w:rsidRPr="00AC1CEF">
        <w:rPr>
          <w:b/>
          <w:bCs/>
          <w:caps/>
          <w:szCs w:val="28"/>
        </w:rPr>
        <w:lastRenderedPageBreak/>
        <w:t>ЦЕЛЬ РАБОТЫ</w:t>
      </w:r>
    </w:p>
    <w:p w14:paraId="0903E8B5" w14:textId="77777777" w:rsidR="00494550" w:rsidRPr="00494550" w:rsidRDefault="00494550" w:rsidP="00494550">
      <w:pPr>
        <w:numPr>
          <w:ilvl w:val="0"/>
          <w:numId w:val="1"/>
        </w:numPr>
        <w:rPr>
          <w:lang w:eastAsia="ru-RU"/>
        </w:rPr>
      </w:pPr>
      <w:r w:rsidRPr="00494550">
        <w:rPr>
          <w:lang w:eastAsia="ru-RU"/>
        </w:rPr>
        <w:t>изучить метод хеширования на примере организации таблиц идентификаторов в процессе трансляции программ;</w:t>
      </w:r>
    </w:p>
    <w:p w14:paraId="76032DF5" w14:textId="77777777" w:rsidR="00494550" w:rsidRPr="00494550" w:rsidRDefault="00494550" w:rsidP="00494550">
      <w:pPr>
        <w:numPr>
          <w:ilvl w:val="0"/>
          <w:numId w:val="1"/>
        </w:numPr>
        <w:rPr>
          <w:lang w:eastAsia="ru-RU"/>
        </w:rPr>
      </w:pPr>
      <w:r w:rsidRPr="00494550">
        <w:rPr>
          <w:lang w:eastAsia="ru-RU"/>
        </w:rPr>
        <w:t>получить представление о преимуществах и недостатках, присущих различным методам организации таблиц символов (идентификаторов).</w:t>
      </w:r>
    </w:p>
    <w:p w14:paraId="3FD2A006" w14:textId="1915D0BB" w:rsidR="00494550" w:rsidRDefault="00494550">
      <w:pPr>
        <w:spacing w:after="160" w:line="278" w:lineRule="auto"/>
        <w:ind w:firstLine="0"/>
        <w:jc w:val="left"/>
      </w:pPr>
      <w:r>
        <w:br w:type="page"/>
      </w:r>
    </w:p>
    <w:p w14:paraId="6CB3C0F7" w14:textId="77777777" w:rsidR="00494550" w:rsidRPr="00AC1CEF" w:rsidRDefault="00494550" w:rsidP="00494550">
      <w:pPr>
        <w:keepNext/>
        <w:keepLines/>
        <w:pageBreakBefore/>
        <w:suppressAutoHyphens/>
        <w:spacing w:after="640" w:line="600" w:lineRule="auto"/>
        <w:contextualSpacing/>
        <w:outlineLvl w:val="0"/>
        <w:rPr>
          <w:b/>
          <w:bCs/>
          <w:caps/>
          <w:szCs w:val="28"/>
        </w:rPr>
      </w:pPr>
      <w:r w:rsidRPr="00AC1CEF">
        <w:rPr>
          <w:b/>
          <w:bCs/>
          <w:caps/>
          <w:szCs w:val="28"/>
        </w:rPr>
        <w:lastRenderedPageBreak/>
        <w:t>постановка задачи</w:t>
      </w:r>
    </w:p>
    <w:p w14:paraId="5D22A155" w14:textId="77777777" w:rsidR="00494550" w:rsidRDefault="00494550" w:rsidP="00494550">
      <w:pPr>
        <w:ind w:firstLine="708"/>
      </w:pPr>
      <w:r>
        <w:rPr>
          <w:b/>
          <w:bCs/>
        </w:rPr>
        <w:t>О</w:t>
      </w:r>
      <w:r w:rsidRPr="00494550">
        <w:rPr>
          <w:b/>
          <w:bCs/>
        </w:rPr>
        <w:t>бщая постановка задачи:</w:t>
      </w:r>
    </w:p>
    <w:p w14:paraId="7471DB47" w14:textId="12AB9FEA" w:rsidR="00494550" w:rsidRPr="00494550" w:rsidRDefault="00494550" w:rsidP="00494550">
      <w:pPr>
        <w:ind w:firstLine="708"/>
      </w:pPr>
      <w:r w:rsidRPr="00494550">
        <w:t>Для выполнения лабораторной работы требуется написать программу, которая получает на входе набор идентификаторов, организует таблицу по заданному методу и позволяет осуществить многократный поиск идентификатора в этой таблице. Список идентификаторов считать заданным в виде текстового файла. Длина идентификаторов ограничена 32 символами.</w:t>
      </w:r>
    </w:p>
    <w:p w14:paraId="4EF638FD" w14:textId="77777777" w:rsidR="00494550" w:rsidRPr="00494550" w:rsidRDefault="00494550" w:rsidP="00494550">
      <w:r w:rsidRPr="00494550">
        <w:t>Требования к программе:</w:t>
      </w:r>
    </w:p>
    <w:p w14:paraId="56F52809" w14:textId="77777777" w:rsidR="00494550" w:rsidRPr="00494550" w:rsidRDefault="00494550" w:rsidP="00494550">
      <w:pPr>
        <w:numPr>
          <w:ilvl w:val="0"/>
          <w:numId w:val="2"/>
        </w:numPr>
      </w:pPr>
      <w:r w:rsidRPr="00494550">
        <w:t>разработать и использовать шаблон класса «Хеш-таблица»;</w:t>
      </w:r>
    </w:p>
    <w:p w14:paraId="160DD137" w14:textId="77777777" w:rsidR="00494550" w:rsidRPr="00494550" w:rsidRDefault="00494550" w:rsidP="00494550">
      <w:pPr>
        <w:numPr>
          <w:ilvl w:val="0"/>
          <w:numId w:val="2"/>
        </w:numPr>
      </w:pPr>
      <w:r w:rsidRPr="00494550">
        <w:t>интерфейс программы представить в виде меню (загрузка/выгрузка файла, поиск, добавление, удаление, вывод на экран);</w:t>
      </w:r>
    </w:p>
    <w:p w14:paraId="2B1FECB2" w14:textId="77777777" w:rsidR="00494550" w:rsidRPr="00494550" w:rsidRDefault="00494550" w:rsidP="00494550">
      <w:pPr>
        <w:numPr>
          <w:ilvl w:val="0"/>
          <w:numId w:val="2"/>
        </w:numPr>
      </w:pPr>
      <w:r w:rsidRPr="00494550">
        <w:t>при поиске программа должна сообщать результаты поиска, число коллизий и количество сравнений.</w:t>
      </w:r>
    </w:p>
    <w:p w14:paraId="166049AA" w14:textId="77777777" w:rsidR="00494550" w:rsidRDefault="00494550" w:rsidP="00494550">
      <w:r w:rsidRPr="00494550">
        <w:rPr>
          <w:b/>
          <w:bCs/>
        </w:rPr>
        <w:t>Вариант №13:</w:t>
      </w:r>
    </w:p>
    <w:p w14:paraId="02C8279C" w14:textId="67B4990C" w:rsidR="00494550" w:rsidRPr="00494550" w:rsidRDefault="00494550" w:rsidP="00494550">
      <w:r w:rsidRPr="00494550">
        <w:t>Разработать программу, реализующую комбинированный способ организации таблицы идентификаторов:</w:t>
      </w:r>
    </w:p>
    <w:p w14:paraId="53A42EF6" w14:textId="77777777" w:rsidR="00494550" w:rsidRPr="00494550" w:rsidRDefault="00494550" w:rsidP="00494550">
      <w:pPr>
        <w:numPr>
          <w:ilvl w:val="0"/>
          <w:numId w:val="3"/>
        </w:numPr>
      </w:pPr>
      <w:r w:rsidRPr="00494550">
        <w:rPr>
          <w:b/>
          <w:bCs/>
        </w:rPr>
        <w:t>Метод хеширования:</w:t>
      </w:r>
      <w:r w:rsidRPr="00494550">
        <w:t xml:space="preserve"> Метод середины квадрата.</w:t>
      </w:r>
    </w:p>
    <w:p w14:paraId="5CAA8269" w14:textId="77777777" w:rsidR="00494550" w:rsidRPr="00494550" w:rsidRDefault="00494550" w:rsidP="00494550">
      <w:pPr>
        <w:numPr>
          <w:ilvl w:val="0"/>
          <w:numId w:val="3"/>
        </w:numPr>
      </w:pPr>
      <w:r w:rsidRPr="00494550">
        <w:rPr>
          <w:b/>
          <w:bCs/>
        </w:rPr>
        <w:t>Способ разрешения коллизий:</w:t>
      </w:r>
      <w:r w:rsidRPr="00494550">
        <w:t xml:space="preserve"> Открытая адресация (двойное хеширование).</w:t>
      </w:r>
    </w:p>
    <w:p w14:paraId="74F54429" w14:textId="490CD90A" w:rsidR="00494550" w:rsidRDefault="00494550">
      <w:pPr>
        <w:spacing w:after="160" w:line="278" w:lineRule="auto"/>
        <w:ind w:firstLine="0"/>
        <w:jc w:val="left"/>
      </w:pPr>
      <w:r>
        <w:br w:type="page"/>
      </w:r>
    </w:p>
    <w:p w14:paraId="1E99B75F" w14:textId="77777777" w:rsidR="00494550" w:rsidRPr="00AC1CEF" w:rsidRDefault="00494550" w:rsidP="00494550">
      <w:pPr>
        <w:keepNext/>
        <w:keepLines/>
        <w:pageBreakBefore/>
        <w:suppressAutoHyphens/>
        <w:spacing w:after="640" w:line="600" w:lineRule="auto"/>
        <w:contextualSpacing/>
        <w:outlineLvl w:val="0"/>
        <w:rPr>
          <w:b/>
          <w:bCs/>
          <w:caps/>
          <w:szCs w:val="28"/>
        </w:rPr>
      </w:pPr>
      <w:r w:rsidRPr="00AC1CEF">
        <w:rPr>
          <w:b/>
          <w:bCs/>
          <w:caps/>
          <w:szCs w:val="28"/>
        </w:rPr>
        <w:lastRenderedPageBreak/>
        <w:t>ХОД РАБОТЫ</w:t>
      </w:r>
    </w:p>
    <w:p w14:paraId="6EDC7B8F" w14:textId="77777777" w:rsidR="00494550" w:rsidRPr="00494550" w:rsidRDefault="00494550" w:rsidP="00494550">
      <w:r w:rsidRPr="00494550">
        <w:t>В ходе лабораторной работы была разработана программа для организации хеш-таблицы с использованием метода открытой адресации.</w:t>
      </w:r>
    </w:p>
    <w:p w14:paraId="1B7D1403" w14:textId="4AF9DDE2" w:rsidR="00494550" w:rsidRPr="00494550" w:rsidRDefault="00494550" w:rsidP="00494550">
      <w:r w:rsidRPr="00494550">
        <w:t xml:space="preserve">Была реализована структура </w:t>
      </w:r>
      <w:proofErr w:type="spellStart"/>
      <w:r w:rsidRPr="00494550">
        <w:t>HashEntry</w:t>
      </w:r>
      <w:proofErr w:type="spellEnd"/>
      <w:r w:rsidRPr="00494550">
        <w:t xml:space="preserve"> (</w:t>
      </w:r>
      <w:r w:rsidR="001B2064">
        <w:fldChar w:fldCharType="begin"/>
      </w:r>
      <w:r w:rsidR="001B2064">
        <w:instrText xml:space="preserve"> REF _Ref216970460 \h </w:instrText>
      </w:r>
      <w:r w:rsidR="001B2064">
        <w:fldChar w:fldCharType="separate"/>
      </w:r>
      <w:r w:rsidR="001B2064">
        <w:t xml:space="preserve">Рисунок </w:t>
      </w:r>
      <w:r w:rsidR="001B2064">
        <w:rPr>
          <w:noProof/>
        </w:rPr>
        <w:t>1</w:t>
      </w:r>
      <w:r w:rsidR="001B2064">
        <w:fldChar w:fldCharType="end"/>
      </w:r>
      <w:r w:rsidRPr="00494550">
        <w:t>), которая хранит значение идентификатора и состояние ячейки (</w:t>
      </w:r>
      <w:proofErr w:type="spellStart"/>
      <w:r w:rsidRPr="00494550">
        <w:t>state</w:t>
      </w:r>
      <w:proofErr w:type="spellEnd"/>
      <w:r w:rsidRPr="00494550">
        <w:t>). Состояние необходимо для корректной работы алгоритма открытой адресации:</w:t>
      </w:r>
    </w:p>
    <w:p w14:paraId="287582B2" w14:textId="77777777" w:rsidR="00494550" w:rsidRPr="00494550" w:rsidRDefault="00494550" w:rsidP="00494550">
      <w:pPr>
        <w:numPr>
          <w:ilvl w:val="0"/>
          <w:numId w:val="4"/>
        </w:numPr>
      </w:pPr>
      <w:r w:rsidRPr="00494550">
        <w:t>EMPTY – ячейка пуста и никогда не использовалась;</w:t>
      </w:r>
    </w:p>
    <w:p w14:paraId="3F23A4B4" w14:textId="77777777" w:rsidR="00494550" w:rsidRPr="00494550" w:rsidRDefault="00494550" w:rsidP="00494550">
      <w:pPr>
        <w:numPr>
          <w:ilvl w:val="0"/>
          <w:numId w:val="4"/>
        </w:numPr>
      </w:pPr>
      <w:r w:rsidRPr="00494550">
        <w:t>OCCUPIED – ячейка занята элементом;</w:t>
      </w:r>
    </w:p>
    <w:p w14:paraId="55727684" w14:textId="77777777" w:rsidR="00494550" w:rsidRPr="00494550" w:rsidRDefault="00494550" w:rsidP="00494550">
      <w:pPr>
        <w:numPr>
          <w:ilvl w:val="0"/>
          <w:numId w:val="4"/>
        </w:numPr>
      </w:pPr>
      <w:r w:rsidRPr="00494550">
        <w:t>DELETED – элемент был удален (маркер, позволяющий не прерывать цепочку поиска).</w:t>
      </w:r>
    </w:p>
    <w:p w14:paraId="233979BA" w14:textId="77777777" w:rsidR="00494550" w:rsidRDefault="00494550" w:rsidP="00494550">
      <w:r w:rsidRPr="00494550">
        <w:t xml:space="preserve">На основе этой структуры был создан шаблонный класс </w:t>
      </w:r>
      <w:proofErr w:type="spellStart"/>
      <w:r w:rsidRPr="00494550">
        <w:t>HashTable</w:t>
      </w:r>
      <w:proofErr w:type="spellEnd"/>
      <w:r w:rsidRPr="00494550">
        <w:t>, содержащий массив ячеек, текущий размер и методы для работы с таблицей.</w:t>
      </w:r>
    </w:p>
    <w:p w14:paraId="40971DBE" w14:textId="77777777" w:rsidR="009B73D2" w:rsidRDefault="009B73D2" w:rsidP="009B73D2">
      <w:pPr>
        <w:ind w:firstLine="0"/>
      </w:pPr>
    </w:p>
    <w:p w14:paraId="1D1F47B9" w14:textId="77777777" w:rsidR="009B73D2" w:rsidRDefault="009B73D2" w:rsidP="009B73D2">
      <w:pPr>
        <w:keepNext/>
        <w:ind w:firstLine="0"/>
        <w:jc w:val="center"/>
      </w:pPr>
      <w:r w:rsidRPr="009B73D2">
        <w:rPr>
          <w:lang w:val="en-US"/>
        </w:rPr>
        <w:drawing>
          <wp:inline distT="0" distB="0" distL="0" distR="0" wp14:anchorId="0F649FAA" wp14:editId="224DE944">
            <wp:extent cx="5449060" cy="2391109"/>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49060" cy="2391109"/>
                    </a:xfrm>
                    <a:prstGeom prst="rect">
                      <a:avLst/>
                    </a:prstGeom>
                  </pic:spPr>
                </pic:pic>
              </a:graphicData>
            </a:graphic>
          </wp:inline>
        </w:drawing>
      </w:r>
    </w:p>
    <w:p w14:paraId="069F111F" w14:textId="38459347" w:rsidR="009B73D2" w:rsidRPr="009B73D2" w:rsidRDefault="009B73D2" w:rsidP="009B73D2">
      <w:pPr>
        <w:pStyle w:val="af0"/>
        <w:jc w:val="center"/>
      </w:pPr>
      <w:bookmarkStart w:id="2" w:name="_Ref216970460"/>
      <w:r>
        <w:t xml:space="preserve">Рисунок </w:t>
      </w:r>
      <w:r>
        <w:fldChar w:fldCharType="begin"/>
      </w:r>
      <w:r>
        <w:instrText xml:space="preserve"> SEQ Рисунок \* ARABIC </w:instrText>
      </w:r>
      <w:r>
        <w:fldChar w:fldCharType="separate"/>
      </w:r>
      <w:r w:rsidR="00813ACB">
        <w:rPr>
          <w:noProof/>
        </w:rPr>
        <w:t>1</w:t>
      </w:r>
      <w:r>
        <w:fldChar w:fldCharType="end"/>
      </w:r>
      <w:bookmarkEnd w:id="2"/>
      <w:r w:rsidRPr="009B73D2">
        <w:t xml:space="preserve"> - Структура </w:t>
      </w:r>
      <w:proofErr w:type="spellStart"/>
      <w:r w:rsidRPr="00D2610F">
        <w:rPr>
          <w:lang w:val="en-US"/>
        </w:rPr>
        <w:t>HashEntry</w:t>
      </w:r>
      <w:proofErr w:type="spellEnd"/>
      <w:r w:rsidRPr="009B73D2">
        <w:t xml:space="preserve"> и состояния ячейки</w:t>
      </w:r>
    </w:p>
    <w:p w14:paraId="3B31C1C0" w14:textId="558BE93D" w:rsidR="009B73D2" w:rsidRDefault="009B73D2" w:rsidP="009B73D2">
      <w:pPr>
        <w:ind w:firstLine="708"/>
        <w:rPr>
          <w:lang w:val="en-US"/>
        </w:rPr>
      </w:pPr>
      <w:r w:rsidRPr="009B73D2">
        <w:t xml:space="preserve">На основе этой структуры был создан шаблонный класс </w:t>
      </w:r>
      <w:proofErr w:type="spellStart"/>
      <w:r w:rsidRPr="009B73D2">
        <w:t>HashTable</w:t>
      </w:r>
      <w:proofErr w:type="spellEnd"/>
      <w:r w:rsidRPr="009B73D2">
        <w:t xml:space="preserve"> (</w:t>
      </w:r>
      <w:r w:rsidR="001B2064">
        <w:fldChar w:fldCharType="begin"/>
      </w:r>
      <w:r w:rsidR="001B2064">
        <w:instrText xml:space="preserve"> REF _Ref216970468 \h </w:instrText>
      </w:r>
      <w:r w:rsidR="001B2064">
        <w:fldChar w:fldCharType="separate"/>
      </w:r>
      <w:r w:rsidR="001B2064">
        <w:t xml:space="preserve">Рисунок </w:t>
      </w:r>
      <w:r w:rsidR="001B2064">
        <w:rPr>
          <w:noProof/>
        </w:rPr>
        <w:t>2</w:t>
      </w:r>
      <w:r w:rsidR="001B2064">
        <w:fldChar w:fldCharType="end"/>
      </w:r>
      <w:r w:rsidRPr="009B73D2">
        <w:t xml:space="preserve">). В приватной секции класса определены: динамический массив </w:t>
      </w:r>
      <w:proofErr w:type="spellStart"/>
      <w:r w:rsidRPr="009B73D2">
        <w:t>table</w:t>
      </w:r>
      <w:proofErr w:type="spellEnd"/>
      <w:r w:rsidRPr="009B73D2">
        <w:t xml:space="preserve"> (вектор), переменная </w:t>
      </w:r>
      <w:proofErr w:type="spellStart"/>
      <w:r w:rsidRPr="009B73D2">
        <w:t>capacity</w:t>
      </w:r>
      <w:proofErr w:type="spellEnd"/>
      <w:r w:rsidRPr="009B73D2">
        <w:t xml:space="preserve"> (размер таблицы) и </w:t>
      </w:r>
      <w:proofErr w:type="spellStart"/>
      <w:r w:rsidRPr="009B73D2">
        <w:t>size</w:t>
      </w:r>
      <w:proofErr w:type="spellEnd"/>
      <w:r w:rsidRPr="009B73D2">
        <w:t xml:space="preserve"> (текущее количество элементов).</w:t>
      </w:r>
    </w:p>
    <w:p w14:paraId="69BB4FAC" w14:textId="77777777" w:rsidR="009B73D2" w:rsidRDefault="009B73D2" w:rsidP="009B73D2">
      <w:pPr>
        <w:keepNext/>
        <w:ind w:firstLine="708"/>
        <w:jc w:val="center"/>
      </w:pPr>
      <w:r w:rsidRPr="009B73D2">
        <w:rPr>
          <w:lang w:val="en-US"/>
        </w:rPr>
        <w:drawing>
          <wp:inline distT="0" distB="0" distL="0" distR="0" wp14:anchorId="58B11554" wp14:editId="13CEEB01">
            <wp:extent cx="4457700" cy="24155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8326" cy="2415879"/>
                    </a:xfrm>
                    <a:prstGeom prst="rect">
                      <a:avLst/>
                    </a:prstGeom>
                  </pic:spPr>
                </pic:pic>
              </a:graphicData>
            </a:graphic>
          </wp:inline>
        </w:drawing>
      </w:r>
    </w:p>
    <w:p w14:paraId="554C34B5" w14:textId="12EAA188" w:rsidR="009B73D2" w:rsidRPr="009B73D2" w:rsidRDefault="009B73D2" w:rsidP="009B73D2">
      <w:pPr>
        <w:pStyle w:val="af0"/>
        <w:jc w:val="center"/>
      </w:pPr>
      <w:bookmarkStart w:id="3" w:name="_Ref216970468"/>
      <w:r>
        <w:t xml:space="preserve">Рисунок </w:t>
      </w:r>
      <w:r>
        <w:fldChar w:fldCharType="begin"/>
      </w:r>
      <w:r>
        <w:instrText xml:space="preserve"> SEQ Рисунок \* ARABIC </w:instrText>
      </w:r>
      <w:r>
        <w:fldChar w:fldCharType="separate"/>
      </w:r>
      <w:r w:rsidR="00813ACB">
        <w:rPr>
          <w:noProof/>
        </w:rPr>
        <w:t>2</w:t>
      </w:r>
      <w:r>
        <w:fldChar w:fldCharType="end"/>
      </w:r>
      <w:bookmarkEnd w:id="3"/>
      <w:r w:rsidRPr="009B73D2">
        <w:t xml:space="preserve"> - Определение класса </w:t>
      </w:r>
      <w:proofErr w:type="spellStart"/>
      <w:r w:rsidRPr="006E44E9">
        <w:rPr>
          <w:lang w:val="en-US"/>
        </w:rPr>
        <w:t>HashTable</w:t>
      </w:r>
      <w:proofErr w:type="spellEnd"/>
    </w:p>
    <w:p w14:paraId="2E21F05C" w14:textId="6C28EC73" w:rsidR="009B73D2" w:rsidRPr="009B73D2" w:rsidRDefault="009B73D2" w:rsidP="009B73D2">
      <w:r w:rsidRPr="009B73D2">
        <w:lastRenderedPageBreak/>
        <w:t xml:space="preserve">Для реализации </w:t>
      </w:r>
      <w:r>
        <w:t>задания</w:t>
      </w:r>
      <w:r w:rsidRPr="009B73D2">
        <w:t xml:space="preserve"> были написаны две хеш-функции (</w:t>
      </w:r>
      <w:r w:rsidR="001B2064">
        <w:fldChar w:fldCharType="begin"/>
      </w:r>
      <w:r w:rsidR="001B2064">
        <w:instrText xml:space="preserve"> REF _Ref216970501 \h </w:instrText>
      </w:r>
      <w:r w:rsidR="001B2064">
        <w:fldChar w:fldCharType="separate"/>
      </w:r>
      <w:r w:rsidR="001B2064">
        <w:t xml:space="preserve">Рисунок </w:t>
      </w:r>
      <w:r w:rsidR="001B2064">
        <w:rPr>
          <w:noProof/>
        </w:rPr>
        <w:t>3</w:t>
      </w:r>
      <w:r w:rsidR="001B2064">
        <w:fldChar w:fldCharType="end"/>
      </w:r>
      <w:r w:rsidRPr="009B73D2">
        <w:t>):</w:t>
      </w:r>
    </w:p>
    <w:p w14:paraId="3E4D08B4" w14:textId="73CD3102" w:rsidR="009B73D2" w:rsidRPr="009B73D2" w:rsidRDefault="009B73D2" w:rsidP="009B73D2">
      <w:r w:rsidRPr="009B73D2">
        <w:t xml:space="preserve">    </w:t>
      </w:r>
      <w:r w:rsidRPr="009B73D2">
        <w:rPr>
          <w:lang w:val="en-US"/>
        </w:rPr>
        <w:t>hash</w:t>
      </w:r>
      <w:r w:rsidRPr="009B73D2">
        <w:t>1 (основная) – реализует метод середины квадрата. Числовое представление ключа (сумма кодов символов) возводится в квадрат, после чего из результата извлекаются средние разряды.</w:t>
      </w:r>
    </w:p>
    <w:p w14:paraId="4DE6E48F" w14:textId="7493240A" w:rsidR="009B73D2" w:rsidRPr="00494550" w:rsidRDefault="009B73D2" w:rsidP="00DB5031">
      <w:r w:rsidRPr="009B73D2">
        <w:t xml:space="preserve">    </w:t>
      </w:r>
      <w:r w:rsidRPr="009B73D2">
        <w:rPr>
          <w:lang w:val="en-US"/>
        </w:rPr>
        <w:t>hash</w:t>
      </w:r>
      <w:r w:rsidRPr="009B73D2">
        <w:t>2 (вспомогательная) – используется при возникновении коллизии. Она вычисляет шаг смещения для двойного хеширования.</w:t>
      </w:r>
    </w:p>
    <w:p w14:paraId="401D6712" w14:textId="77777777" w:rsidR="009B73D2" w:rsidRDefault="009B73D2" w:rsidP="009B73D2">
      <w:pPr>
        <w:keepNext/>
        <w:ind w:firstLine="0"/>
        <w:jc w:val="center"/>
      </w:pPr>
      <w:r w:rsidRPr="009B73D2">
        <w:drawing>
          <wp:inline distT="0" distB="0" distL="0" distR="0" wp14:anchorId="4257896B" wp14:editId="49EE89A3">
            <wp:extent cx="5940425" cy="2722880"/>
            <wp:effectExtent l="0" t="0" r="3175"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722880"/>
                    </a:xfrm>
                    <a:prstGeom prst="rect">
                      <a:avLst/>
                    </a:prstGeom>
                  </pic:spPr>
                </pic:pic>
              </a:graphicData>
            </a:graphic>
          </wp:inline>
        </w:drawing>
      </w:r>
    </w:p>
    <w:p w14:paraId="0CEF1DB1" w14:textId="5C37823B" w:rsidR="003B2E33" w:rsidRDefault="009B73D2" w:rsidP="009B73D2">
      <w:pPr>
        <w:pStyle w:val="af0"/>
        <w:jc w:val="center"/>
      </w:pPr>
      <w:bookmarkStart w:id="4" w:name="_Ref216970501"/>
      <w:r>
        <w:t xml:space="preserve">Рисунок </w:t>
      </w:r>
      <w:r>
        <w:fldChar w:fldCharType="begin"/>
      </w:r>
      <w:r>
        <w:instrText xml:space="preserve"> SEQ Рисунок \* ARABIC </w:instrText>
      </w:r>
      <w:r>
        <w:fldChar w:fldCharType="separate"/>
      </w:r>
      <w:r w:rsidR="00813ACB">
        <w:rPr>
          <w:noProof/>
        </w:rPr>
        <w:t>3</w:t>
      </w:r>
      <w:r>
        <w:fldChar w:fldCharType="end"/>
      </w:r>
      <w:bookmarkEnd w:id="4"/>
      <w:r>
        <w:t xml:space="preserve"> - </w:t>
      </w:r>
      <w:r w:rsidR="00DB5031">
        <w:t>М</w:t>
      </w:r>
      <w:r w:rsidRPr="00D72322">
        <w:t>етоды hash1 и hash2</w:t>
      </w:r>
    </w:p>
    <w:p w14:paraId="29A141D5" w14:textId="77777777" w:rsidR="00DB5031" w:rsidRDefault="00DB5031" w:rsidP="00DB5031">
      <w:pPr>
        <w:ind w:firstLine="708"/>
      </w:pPr>
      <w:r w:rsidRPr="00DB5031">
        <w:t xml:space="preserve">Были реализованы три основных метода манипуляции данными: </w:t>
      </w:r>
      <w:proofErr w:type="spellStart"/>
      <w:r w:rsidRPr="00DB5031">
        <w:t>insert</w:t>
      </w:r>
      <w:proofErr w:type="spellEnd"/>
      <w:r w:rsidRPr="00DB5031">
        <w:t xml:space="preserve"> (вставка), </w:t>
      </w:r>
      <w:proofErr w:type="spellStart"/>
      <w:r w:rsidRPr="00DB5031">
        <w:t>remove</w:t>
      </w:r>
      <w:proofErr w:type="spellEnd"/>
      <w:r w:rsidRPr="00DB5031">
        <w:t xml:space="preserve"> (удаление) и </w:t>
      </w:r>
      <w:proofErr w:type="spellStart"/>
      <w:r w:rsidRPr="00DB5031">
        <w:t>search</w:t>
      </w:r>
      <w:proofErr w:type="spellEnd"/>
      <w:r w:rsidRPr="00DB5031">
        <w:t xml:space="preserve"> (поиск).</w:t>
      </w:r>
    </w:p>
    <w:p w14:paraId="54DF0E0F" w14:textId="4F4D0FE8" w:rsidR="00DB5031" w:rsidRPr="00DB5031" w:rsidRDefault="00DB5031" w:rsidP="00DB5031">
      <w:pPr>
        <w:ind w:firstLine="708"/>
      </w:pPr>
      <w:r w:rsidRPr="00DB5031">
        <w:rPr>
          <w:b/>
          <w:bCs/>
        </w:rPr>
        <w:t xml:space="preserve">1. Метод добавления элемента </w:t>
      </w:r>
      <w:r w:rsidR="001B2064">
        <w:rPr>
          <w:b/>
          <w:bCs/>
          <w:lang w:val="en-US"/>
        </w:rPr>
        <w:t>(</w:t>
      </w:r>
      <w:r w:rsidR="001B2064">
        <w:rPr>
          <w:b/>
          <w:bCs/>
          <w:lang w:val="en-US"/>
        </w:rPr>
        <w:fldChar w:fldCharType="begin"/>
      </w:r>
      <w:r w:rsidR="001B2064">
        <w:rPr>
          <w:b/>
          <w:bCs/>
          <w:lang w:val="en-US"/>
        </w:rPr>
        <w:instrText xml:space="preserve"> REF _Ref216970520 \h </w:instrText>
      </w:r>
      <w:r w:rsidR="001B2064">
        <w:rPr>
          <w:b/>
          <w:bCs/>
          <w:lang w:val="en-US"/>
        </w:rPr>
      </w:r>
      <w:r w:rsidR="001B2064">
        <w:rPr>
          <w:b/>
          <w:bCs/>
          <w:lang w:val="en-US"/>
        </w:rPr>
        <w:fldChar w:fldCharType="separate"/>
      </w:r>
      <w:r w:rsidR="001B2064">
        <w:t xml:space="preserve">Рисунок </w:t>
      </w:r>
      <w:r w:rsidR="001B2064">
        <w:rPr>
          <w:noProof/>
        </w:rPr>
        <w:t>4</w:t>
      </w:r>
      <w:r w:rsidR="001B2064">
        <w:rPr>
          <w:b/>
          <w:bCs/>
          <w:lang w:val="en-US"/>
        </w:rPr>
        <w:fldChar w:fldCharType="end"/>
      </w:r>
      <w:r w:rsidR="001B2064">
        <w:rPr>
          <w:b/>
          <w:bCs/>
          <w:lang w:val="en-US"/>
        </w:rPr>
        <w:t>)</w:t>
      </w:r>
      <w:r>
        <w:t xml:space="preserve">. </w:t>
      </w:r>
      <w:r w:rsidRPr="00DB5031">
        <w:t xml:space="preserve">Метод реализует вставку с разрешением коллизий методом двойного хеширования. Алгоритм вычисляет начальный индекс </w:t>
      </w:r>
      <w:r w:rsidRPr="00DB5031">
        <w:rPr>
          <w:i/>
          <w:iCs/>
        </w:rPr>
        <w:t>h</w:t>
      </w:r>
      <w:r w:rsidRPr="00DB5031">
        <w:rPr>
          <w:i/>
          <w:iCs/>
          <w:vertAlign w:val="subscript"/>
        </w:rPr>
        <w:t>1</w:t>
      </w:r>
      <w:r w:rsidRPr="00DB5031">
        <w:rPr>
          <w:i/>
          <w:iCs/>
        </w:rPr>
        <w:t>(</w:t>
      </w:r>
      <w:proofErr w:type="spellStart"/>
      <w:r w:rsidRPr="00DB5031">
        <w:rPr>
          <w:i/>
          <w:iCs/>
        </w:rPr>
        <w:t>key</w:t>
      </w:r>
      <w:proofErr w:type="spellEnd"/>
      <w:r w:rsidRPr="00DB5031">
        <w:rPr>
          <w:i/>
          <w:iCs/>
        </w:rPr>
        <w:t>)</w:t>
      </w:r>
      <w:r>
        <w:t xml:space="preserve"> </w:t>
      </w:r>
      <w:r w:rsidRPr="00DB5031">
        <w:t xml:space="preserve">и шаг </w:t>
      </w:r>
      <w:r w:rsidRPr="00DB5031">
        <w:rPr>
          <w:i/>
          <w:iCs/>
        </w:rPr>
        <w:t>h</w:t>
      </w:r>
      <w:r w:rsidRPr="00DB5031">
        <w:rPr>
          <w:i/>
          <w:iCs/>
          <w:vertAlign w:val="subscript"/>
        </w:rPr>
        <w:t>2</w:t>
      </w:r>
      <w:r w:rsidRPr="00DB5031">
        <w:rPr>
          <w:i/>
          <w:iCs/>
        </w:rPr>
        <w:t>(</w:t>
      </w:r>
      <w:proofErr w:type="spellStart"/>
      <w:r w:rsidRPr="00DB5031">
        <w:rPr>
          <w:i/>
          <w:iCs/>
        </w:rPr>
        <w:t>key</w:t>
      </w:r>
      <w:proofErr w:type="spellEnd"/>
      <w:r w:rsidRPr="00DB5031">
        <w:rPr>
          <w:i/>
          <w:iCs/>
        </w:rPr>
        <w:t>)</w:t>
      </w:r>
      <w:r w:rsidRPr="00DB5031">
        <w:rPr>
          <w:i/>
          <w:iCs/>
        </w:rPr>
        <w:t>.</w:t>
      </w:r>
      <w:r w:rsidRPr="00DB5031">
        <w:t xml:space="preserve"> Если ячейка занята,</w:t>
      </w:r>
      <w:r>
        <w:t xml:space="preserve"> </w:t>
      </w:r>
      <w:r w:rsidRPr="00DB5031">
        <w:t>происходит переход к следующей ячейке по формуле:</w:t>
      </w:r>
      <w:r>
        <w:t xml:space="preserve"> </w:t>
      </w:r>
      <w:proofErr w:type="spellStart"/>
      <w:r w:rsidRPr="00DB5031">
        <w:rPr>
          <w:i/>
          <w:iCs/>
          <w:lang w:val="en-US"/>
        </w:rPr>
        <w:t>Index</w:t>
      </w:r>
      <w:r w:rsidRPr="00DB5031">
        <w:rPr>
          <w:i/>
          <w:iCs/>
          <w:vertAlign w:val="subscript"/>
          <w:lang w:val="en-US"/>
        </w:rPr>
        <w:t>i</w:t>
      </w:r>
      <w:proofErr w:type="spellEnd"/>
      <w:r w:rsidRPr="00DB5031">
        <w:rPr>
          <w:i/>
          <w:iCs/>
        </w:rPr>
        <w:t>=(</w:t>
      </w:r>
      <w:r w:rsidRPr="00DB5031">
        <w:rPr>
          <w:i/>
          <w:iCs/>
          <w:lang w:val="en-US"/>
        </w:rPr>
        <w:t>h</w:t>
      </w:r>
      <w:r w:rsidRPr="00DB5031">
        <w:rPr>
          <w:i/>
          <w:iCs/>
          <w:vertAlign w:val="subscript"/>
        </w:rPr>
        <w:t>1</w:t>
      </w:r>
      <w:r w:rsidRPr="00DB5031">
        <w:rPr>
          <w:i/>
          <w:iCs/>
        </w:rPr>
        <w:t>(</w:t>
      </w:r>
      <w:r w:rsidRPr="00DB5031">
        <w:rPr>
          <w:i/>
          <w:iCs/>
          <w:lang w:val="en-US"/>
        </w:rPr>
        <w:t>key</w:t>
      </w:r>
      <w:r w:rsidRPr="00DB5031">
        <w:rPr>
          <w:i/>
          <w:iCs/>
        </w:rPr>
        <w:t>)+</w:t>
      </w:r>
      <w:proofErr w:type="spellStart"/>
      <w:r w:rsidRPr="00DB5031">
        <w:rPr>
          <w:i/>
          <w:iCs/>
          <w:lang w:val="en-US"/>
        </w:rPr>
        <w:t>i</w:t>
      </w:r>
      <w:proofErr w:type="spellEnd"/>
      <w:r w:rsidRPr="00DB5031">
        <w:rPr>
          <w:rFonts w:ascii="Cambria Math" w:hAnsi="Cambria Math" w:cs="Cambria Math"/>
          <w:i/>
          <w:iCs/>
        </w:rPr>
        <w:t>⋅</w:t>
      </w:r>
      <w:r w:rsidRPr="00DB5031">
        <w:rPr>
          <w:i/>
          <w:iCs/>
          <w:lang w:val="en-US"/>
        </w:rPr>
        <w:t>h</w:t>
      </w:r>
      <w:r w:rsidRPr="00DB5031">
        <w:rPr>
          <w:i/>
          <w:iCs/>
          <w:vertAlign w:val="subscript"/>
        </w:rPr>
        <w:t>2</w:t>
      </w:r>
      <w:r w:rsidRPr="00DB5031">
        <w:rPr>
          <w:i/>
          <w:iCs/>
        </w:rPr>
        <w:t>(</w:t>
      </w:r>
      <w:r w:rsidRPr="00DB5031">
        <w:rPr>
          <w:i/>
          <w:iCs/>
          <w:lang w:val="en-US"/>
        </w:rPr>
        <w:t>key</w:t>
      </w:r>
      <w:proofErr w:type="gramStart"/>
      <w:r w:rsidRPr="00DB5031">
        <w:rPr>
          <w:i/>
          <w:iCs/>
        </w:rPr>
        <w:t>))%</w:t>
      </w:r>
      <w:proofErr w:type="gramEnd"/>
      <w:r w:rsidRPr="00DB5031">
        <w:rPr>
          <w:i/>
          <w:iCs/>
          <w:lang w:val="en-US"/>
        </w:rPr>
        <w:t>Capacity</w:t>
      </w:r>
      <w:r>
        <w:t>.</w:t>
      </w:r>
    </w:p>
    <w:p w14:paraId="73E98BB4" w14:textId="30EB6BA6" w:rsidR="00DB5031" w:rsidRDefault="00DB5031" w:rsidP="00DB5031">
      <w:pPr>
        <w:ind w:firstLine="0"/>
      </w:pPr>
      <w:r w:rsidRPr="00DB5031">
        <w:t xml:space="preserve">      Важной особенностью реализации является обработка удаленных ячеек (DELETED). При вставке алгоритм запоминает первую встреченную ячейку со статусом DELETED, чтобы повторно использовать память, но продолжает поиск до встречи со статусом EMPTY, чтобы убедиться в отсутствии дубликатов ключа в таблице.</w:t>
      </w:r>
    </w:p>
    <w:p w14:paraId="22AD2D07" w14:textId="77777777" w:rsidR="00DB5031" w:rsidRDefault="00DB5031" w:rsidP="00DB5031">
      <w:pPr>
        <w:keepNext/>
        <w:ind w:firstLine="0"/>
        <w:jc w:val="center"/>
      </w:pPr>
      <w:r w:rsidRPr="00DB5031">
        <w:lastRenderedPageBreak/>
        <w:drawing>
          <wp:inline distT="0" distB="0" distL="0" distR="0" wp14:anchorId="1136F266" wp14:editId="70187025">
            <wp:extent cx="5940425" cy="665162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6651625"/>
                    </a:xfrm>
                    <a:prstGeom prst="rect">
                      <a:avLst/>
                    </a:prstGeom>
                  </pic:spPr>
                </pic:pic>
              </a:graphicData>
            </a:graphic>
          </wp:inline>
        </w:drawing>
      </w:r>
    </w:p>
    <w:p w14:paraId="6A11000A" w14:textId="2873D500" w:rsidR="00DB5031" w:rsidRPr="00DB5031" w:rsidRDefault="00DB5031" w:rsidP="00DB5031">
      <w:pPr>
        <w:pStyle w:val="af0"/>
        <w:jc w:val="center"/>
      </w:pPr>
      <w:bookmarkStart w:id="5" w:name="_Ref216970520"/>
      <w:r>
        <w:t xml:space="preserve">Рисунок </w:t>
      </w:r>
      <w:r>
        <w:fldChar w:fldCharType="begin"/>
      </w:r>
      <w:r>
        <w:instrText xml:space="preserve"> SEQ Рисунок \* ARABIC </w:instrText>
      </w:r>
      <w:r>
        <w:fldChar w:fldCharType="separate"/>
      </w:r>
      <w:r w:rsidR="00813ACB">
        <w:rPr>
          <w:noProof/>
        </w:rPr>
        <w:t>4</w:t>
      </w:r>
      <w:r>
        <w:fldChar w:fldCharType="end"/>
      </w:r>
      <w:bookmarkEnd w:id="5"/>
      <w:r>
        <w:t xml:space="preserve"> - </w:t>
      </w:r>
      <w:r w:rsidRPr="000E1A9B">
        <w:rPr>
          <w:noProof/>
        </w:rPr>
        <w:t>Метод добавления элемента</w:t>
      </w:r>
    </w:p>
    <w:p w14:paraId="08D3231C" w14:textId="77777777" w:rsidR="009B73D2" w:rsidRPr="009B73D2" w:rsidRDefault="009B73D2" w:rsidP="009B73D2">
      <w:pPr>
        <w:ind w:firstLine="0"/>
        <w:rPr>
          <w:i/>
          <w:iCs/>
        </w:rPr>
      </w:pPr>
    </w:p>
    <w:p w14:paraId="2573B9CC" w14:textId="7F57C290" w:rsidR="00DB5031" w:rsidRDefault="00DB5031" w:rsidP="00DB5031">
      <w:pPr>
        <w:ind w:firstLine="708"/>
      </w:pPr>
      <w:r w:rsidRPr="00DB5031">
        <w:rPr>
          <w:b/>
          <w:bCs/>
        </w:rPr>
        <w:t>2. Метод удаления элемента (</w:t>
      </w:r>
      <w:r w:rsidR="001B2064">
        <w:rPr>
          <w:b/>
          <w:bCs/>
        </w:rPr>
        <w:fldChar w:fldCharType="begin"/>
      </w:r>
      <w:r w:rsidR="001B2064">
        <w:rPr>
          <w:b/>
          <w:bCs/>
        </w:rPr>
        <w:instrText xml:space="preserve"> REF _Ref216970537 \h </w:instrText>
      </w:r>
      <w:r w:rsidR="001B2064">
        <w:rPr>
          <w:b/>
          <w:bCs/>
        </w:rPr>
      </w:r>
      <w:r w:rsidR="001B2064">
        <w:rPr>
          <w:b/>
          <w:bCs/>
        </w:rPr>
        <w:fldChar w:fldCharType="separate"/>
      </w:r>
      <w:r w:rsidR="001B2064">
        <w:t xml:space="preserve">Рисунок </w:t>
      </w:r>
      <w:r w:rsidR="001B2064">
        <w:rPr>
          <w:noProof/>
        </w:rPr>
        <w:t>5</w:t>
      </w:r>
      <w:r w:rsidR="001B2064">
        <w:rPr>
          <w:b/>
          <w:bCs/>
        </w:rPr>
        <w:fldChar w:fldCharType="end"/>
      </w:r>
      <w:r w:rsidR="001B2064" w:rsidRPr="001B2064">
        <w:rPr>
          <w:b/>
          <w:bCs/>
        </w:rPr>
        <w:t>)</w:t>
      </w:r>
      <w:r>
        <w:t xml:space="preserve">. </w:t>
      </w:r>
      <w:r w:rsidRPr="00DB5031">
        <w:t>Метод выполняет поиск элемента по алгоритму двойного хеширования. При нахождении элемента его ячейка не очищается полностью (не переводится в статус EMPTY), а помечается специальным флагом DELETED. Это необходимо для сохранения целостности цепочек поиска при открытой адресации: если сделать ячейку пустой, поиск элементов, вставленных "после" неё в результате коллизий, будет некорректно прерываться.</w:t>
      </w:r>
    </w:p>
    <w:p w14:paraId="64DAD826" w14:textId="77777777" w:rsidR="003C5850" w:rsidRDefault="00DB5031" w:rsidP="003C5850">
      <w:pPr>
        <w:keepNext/>
        <w:ind w:firstLine="0"/>
        <w:jc w:val="center"/>
      </w:pPr>
      <w:r w:rsidRPr="00DB5031">
        <w:lastRenderedPageBreak/>
        <w:drawing>
          <wp:inline distT="0" distB="0" distL="0" distR="0" wp14:anchorId="22A12D3F" wp14:editId="1C518B27">
            <wp:extent cx="4925112" cy="3124636"/>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25112" cy="3124636"/>
                    </a:xfrm>
                    <a:prstGeom prst="rect">
                      <a:avLst/>
                    </a:prstGeom>
                  </pic:spPr>
                </pic:pic>
              </a:graphicData>
            </a:graphic>
          </wp:inline>
        </w:drawing>
      </w:r>
    </w:p>
    <w:p w14:paraId="6DFF1D9C" w14:textId="452F916E" w:rsidR="00DB5031" w:rsidRDefault="003C5850" w:rsidP="003C5850">
      <w:pPr>
        <w:pStyle w:val="af0"/>
        <w:jc w:val="center"/>
      </w:pPr>
      <w:bookmarkStart w:id="6" w:name="_Ref216970537"/>
      <w:r>
        <w:t xml:space="preserve">Рисунок </w:t>
      </w:r>
      <w:r>
        <w:fldChar w:fldCharType="begin"/>
      </w:r>
      <w:r>
        <w:instrText xml:space="preserve"> SEQ Рисунок \* ARABIC </w:instrText>
      </w:r>
      <w:r>
        <w:fldChar w:fldCharType="separate"/>
      </w:r>
      <w:r w:rsidR="00813ACB">
        <w:rPr>
          <w:noProof/>
        </w:rPr>
        <w:t>5</w:t>
      </w:r>
      <w:r>
        <w:fldChar w:fldCharType="end"/>
      </w:r>
      <w:bookmarkEnd w:id="6"/>
      <w:r>
        <w:t xml:space="preserve"> - </w:t>
      </w:r>
      <w:r w:rsidRPr="00ED29A5">
        <w:t>Метод удаления элемента</w:t>
      </w:r>
    </w:p>
    <w:p w14:paraId="4E59FAD3" w14:textId="60708EED" w:rsidR="003C5850" w:rsidRDefault="003C5850" w:rsidP="003C5850">
      <w:pPr>
        <w:pStyle w:val="a7"/>
        <w:numPr>
          <w:ilvl w:val="0"/>
          <w:numId w:val="3"/>
        </w:numPr>
      </w:pPr>
      <w:r w:rsidRPr="003C5850">
        <w:rPr>
          <w:b/>
          <w:bCs/>
        </w:rPr>
        <w:t>Метод поиска (</w:t>
      </w:r>
      <w:r w:rsidR="001B2064">
        <w:rPr>
          <w:b/>
          <w:bCs/>
        </w:rPr>
        <w:fldChar w:fldCharType="begin"/>
      </w:r>
      <w:r w:rsidR="001B2064">
        <w:rPr>
          <w:b/>
          <w:bCs/>
        </w:rPr>
        <w:instrText xml:space="preserve"> REF _Ref216970549 \h </w:instrText>
      </w:r>
      <w:r w:rsidR="001B2064">
        <w:rPr>
          <w:b/>
          <w:bCs/>
        </w:rPr>
      </w:r>
      <w:r w:rsidR="001B2064">
        <w:rPr>
          <w:b/>
          <w:bCs/>
        </w:rPr>
        <w:fldChar w:fldCharType="separate"/>
      </w:r>
      <w:r w:rsidR="001B2064">
        <w:t xml:space="preserve">Рисунок </w:t>
      </w:r>
      <w:r w:rsidR="001B2064">
        <w:rPr>
          <w:noProof/>
        </w:rPr>
        <w:t>6</w:t>
      </w:r>
      <w:r w:rsidR="001B2064">
        <w:rPr>
          <w:b/>
          <w:bCs/>
        </w:rPr>
        <w:fldChar w:fldCharType="end"/>
      </w:r>
      <w:r w:rsidR="001B2064">
        <w:rPr>
          <w:b/>
          <w:bCs/>
          <w:lang w:val="en-US"/>
        </w:rPr>
        <w:t>)</w:t>
      </w:r>
      <w:r>
        <w:t xml:space="preserve">. </w:t>
      </w:r>
      <w:r w:rsidRPr="003C5850">
        <w:t>Метод выполняет проход по таблице, вычисляя индексы аналогично методу вставки. Поиск продолжается до тех пор, пока не будет найден искомый элемент или пока не встретится ячейка со статусом EMPTY. Ячейки со статусом DELETED при поиске пропускаются.</w:t>
      </w:r>
    </w:p>
    <w:p w14:paraId="748A1955" w14:textId="7B9CEDC1" w:rsidR="003C5850" w:rsidRPr="003C5850" w:rsidRDefault="003C5850" w:rsidP="003C5850">
      <w:pPr>
        <w:ind w:firstLine="360"/>
      </w:pPr>
      <w:r w:rsidRPr="003C5850">
        <w:t>Дополнительно метод ведет подсчет статистики:</w:t>
      </w:r>
    </w:p>
    <w:p w14:paraId="70FAD36D" w14:textId="77777777" w:rsidR="003C5850" w:rsidRPr="003C5850" w:rsidRDefault="003C5850" w:rsidP="003C5850">
      <w:pPr>
        <w:numPr>
          <w:ilvl w:val="0"/>
          <w:numId w:val="5"/>
        </w:numPr>
      </w:pPr>
      <w:r w:rsidRPr="003C5850">
        <w:rPr>
          <w:b/>
          <w:bCs/>
        </w:rPr>
        <w:t>Количество сравнений:</w:t>
      </w:r>
      <w:r w:rsidRPr="003C5850">
        <w:t xml:space="preserve"> сколько раз программа сверила искомый ключ с содержимым ячеек.</w:t>
      </w:r>
    </w:p>
    <w:p w14:paraId="067DE5AE" w14:textId="43D8B83F" w:rsidR="003C5850" w:rsidRPr="00DB5031" w:rsidRDefault="003C5850" w:rsidP="003C5850">
      <w:pPr>
        <w:numPr>
          <w:ilvl w:val="0"/>
          <w:numId w:val="5"/>
        </w:numPr>
      </w:pPr>
      <w:r w:rsidRPr="003C5850">
        <w:rPr>
          <w:b/>
          <w:bCs/>
        </w:rPr>
        <w:t>Количество коллизий:</w:t>
      </w:r>
      <w:r w:rsidRPr="003C5850">
        <w:t xml:space="preserve"> сколько раз программа обратилась к занятой ячейке, в которой находился другой элемент.</w:t>
      </w:r>
    </w:p>
    <w:p w14:paraId="4472C973" w14:textId="77777777" w:rsidR="003C5850" w:rsidRDefault="003C5850" w:rsidP="003C5850">
      <w:pPr>
        <w:keepNext/>
        <w:ind w:firstLine="0"/>
        <w:jc w:val="center"/>
      </w:pPr>
      <w:r w:rsidRPr="003C5850">
        <w:drawing>
          <wp:inline distT="0" distB="0" distL="0" distR="0" wp14:anchorId="1A36C7A7" wp14:editId="76B40A33">
            <wp:extent cx="4962525" cy="389382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67973" cy="3898095"/>
                    </a:xfrm>
                    <a:prstGeom prst="rect">
                      <a:avLst/>
                    </a:prstGeom>
                  </pic:spPr>
                </pic:pic>
              </a:graphicData>
            </a:graphic>
          </wp:inline>
        </w:drawing>
      </w:r>
    </w:p>
    <w:p w14:paraId="6366DC70" w14:textId="73A1DB01" w:rsidR="009B73D2" w:rsidRDefault="003C5850" w:rsidP="003C5850">
      <w:pPr>
        <w:pStyle w:val="af0"/>
        <w:jc w:val="center"/>
      </w:pPr>
      <w:bookmarkStart w:id="7" w:name="_Ref216970549"/>
      <w:r>
        <w:t xml:space="preserve">Рисунок </w:t>
      </w:r>
      <w:r>
        <w:fldChar w:fldCharType="begin"/>
      </w:r>
      <w:r>
        <w:instrText xml:space="preserve"> SEQ Рисунок \* ARABIC </w:instrText>
      </w:r>
      <w:r>
        <w:fldChar w:fldCharType="separate"/>
      </w:r>
      <w:r w:rsidR="00813ACB">
        <w:rPr>
          <w:noProof/>
        </w:rPr>
        <w:t>6</w:t>
      </w:r>
      <w:r>
        <w:fldChar w:fldCharType="end"/>
      </w:r>
      <w:bookmarkEnd w:id="7"/>
      <w:r>
        <w:t xml:space="preserve"> - </w:t>
      </w:r>
      <w:r w:rsidRPr="008D4C7F">
        <w:t>Метод поиска с подсчетом статистики</w:t>
      </w:r>
    </w:p>
    <w:p w14:paraId="0B73775C" w14:textId="12F8742F" w:rsidR="003C5850" w:rsidRPr="003C5850" w:rsidRDefault="003C5850" w:rsidP="003C5850">
      <w:pPr>
        <w:ind w:firstLine="708"/>
      </w:pPr>
      <w:r w:rsidRPr="003C5850">
        <w:lastRenderedPageBreak/>
        <w:t xml:space="preserve">Для взаимодействия с пользователем разработано меню (Рисунок </w:t>
      </w:r>
      <w:r w:rsidR="001B2064" w:rsidRPr="001B2064">
        <w:t>7-8</w:t>
      </w:r>
      <w:r w:rsidRPr="003C5850">
        <w:t xml:space="preserve">), позволяющее выполнять все требуемые операции. Дополнительно был реализован метод </w:t>
      </w:r>
      <w:proofErr w:type="spellStart"/>
      <w:r w:rsidRPr="003C5850">
        <w:t>printAverageStats</w:t>
      </w:r>
      <w:proofErr w:type="spellEnd"/>
      <w:r>
        <w:t xml:space="preserve"> (</w:t>
      </w:r>
      <w:r w:rsidR="001B2064">
        <w:fldChar w:fldCharType="begin"/>
      </w:r>
      <w:r w:rsidR="001B2064">
        <w:instrText xml:space="preserve"> REF _Ref216970666 \h </w:instrText>
      </w:r>
      <w:r w:rsidR="001B2064">
        <w:fldChar w:fldCharType="separate"/>
      </w:r>
      <w:r w:rsidR="001B2064">
        <w:t xml:space="preserve">Рисунок </w:t>
      </w:r>
      <w:r w:rsidR="001B2064">
        <w:rPr>
          <w:noProof/>
        </w:rPr>
        <w:t>9</w:t>
      </w:r>
      <w:r w:rsidR="001B2064">
        <w:fldChar w:fldCharType="end"/>
      </w:r>
      <w:r>
        <w:t xml:space="preserve">), </w:t>
      </w:r>
      <w:r w:rsidRPr="003C5850">
        <w:t>который рассчитывает среднее число сравнений и коллизий для всех элементов, находящихся в данный момент в таблице. Это позволяет экспериментально подтвердить теоретическую эффективность метода.</w:t>
      </w:r>
    </w:p>
    <w:p w14:paraId="491F633E" w14:textId="77777777" w:rsidR="003C5850" w:rsidRDefault="003C5850" w:rsidP="003C5850">
      <w:pPr>
        <w:keepNext/>
        <w:ind w:firstLine="0"/>
        <w:jc w:val="center"/>
      </w:pPr>
      <w:r w:rsidRPr="003C5850">
        <w:drawing>
          <wp:inline distT="0" distB="0" distL="0" distR="0" wp14:anchorId="52FC6C8F" wp14:editId="38DD9E77">
            <wp:extent cx="3743847" cy="1952898"/>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43847" cy="1952898"/>
                    </a:xfrm>
                    <a:prstGeom prst="rect">
                      <a:avLst/>
                    </a:prstGeom>
                  </pic:spPr>
                </pic:pic>
              </a:graphicData>
            </a:graphic>
          </wp:inline>
        </w:drawing>
      </w:r>
    </w:p>
    <w:p w14:paraId="1526A6A4" w14:textId="4A9368D6" w:rsidR="003C5850" w:rsidRDefault="003C5850" w:rsidP="003C5850">
      <w:pPr>
        <w:pStyle w:val="af0"/>
        <w:jc w:val="center"/>
        <w:rPr>
          <w:lang w:val="en-US"/>
        </w:rPr>
      </w:pPr>
      <w:r>
        <w:t xml:space="preserve">Рисунок </w:t>
      </w:r>
      <w:r>
        <w:fldChar w:fldCharType="begin"/>
      </w:r>
      <w:r>
        <w:instrText xml:space="preserve"> SEQ Рисунок \* ARABIC </w:instrText>
      </w:r>
      <w:r>
        <w:fldChar w:fldCharType="separate"/>
      </w:r>
      <w:r w:rsidR="00813ACB">
        <w:rPr>
          <w:noProof/>
        </w:rPr>
        <w:t>7</w:t>
      </w:r>
      <w:r>
        <w:fldChar w:fldCharType="end"/>
      </w:r>
      <w:r>
        <w:t xml:space="preserve"> - Реализация меню программы (1</w:t>
      </w:r>
      <w:r>
        <w:rPr>
          <w:lang w:val="en-US"/>
        </w:rPr>
        <w:t>/2)</w:t>
      </w:r>
    </w:p>
    <w:p w14:paraId="48FA3C25" w14:textId="77777777" w:rsidR="003C5850" w:rsidRDefault="003C5850" w:rsidP="003C5850">
      <w:pPr>
        <w:keepNext/>
        <w:ind w:firstLine="0"/>
        <w:jc w:val="center"/>
      </w:pPr>
      <w:r w:rsidRPr="003C5850">
        <w:rPr>
          <w:lang w:val="en-US"/>
        </w:rPr>
        <w:drawing>
          <wp:inline distT="0" distB="0" distL="0" distR="0" wp14:anchorId="071A48E1" wp14:editId="51E5BADD">
            <wp:extent cx="4514850" cy="563118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15483" cy="5631970"/>
                    </a:xfrm>
                    <a:prstGeom prst="rect">
                      <a:avLst/>
                    </a:prstGeom>
                  </pic:spPr>
                </pic:pic>
              </a:graphicData>
            </a:graphic>
          </wp:inline>
        </w:drawing>
      </w:r>
    </w:p>
    <w:p w14:paraId="21A2DBA3" w14:textId="3D5B24AE" w:rsidR="003C5850" w:rsidRDefault="003C5850" w:rsidP="003C5850">
      <w:pPr>
        <w:pStyle w:val="af0"/>
        <w:jc w:val="center"/>
      </w:pPr>
      <w:r>
        <w:t xml:space="preserve">Рисунок </w:t>
      </w:r>
      <w:r>
        <w:fldChar w:fldCharType="begin"/>
      </w:r>
      <w:r>
        <w:instrText xml:space="preserve"> SEQ Рисунок \* ARABIC </w:instrText>
      </w:r>
      <w:r>
        <w:fldChar w:fldCharType="separate"/>
      </w:r>
      <w:r w:rsidR="00813ACB">
        <w:rPr>
          <w:noProof/>
        </w:rPr>
        <w:t>8</w:t>
      </w:r>
      <w:r>
        <w:fldChar w:fldCharType="end"/>
      </w:r>
      <w:r>
        <w:rPr>
          <w:lang w:val="en-US"/>
        </w:rPr>
        <w:t xml:space="preserve"> - </w:t>
      </w:r>
      <w:r>
        <w:t>Реализация меню программы (2</w:t>
      </w:r>
      <w:r>
        <w:rPr>
          <w:lang w:val="en-US"/>
        </w:rPr>
        <w:t>/</w:t>
      </w:r>
      <w:r>
        <w:t>2)</w:t>
      </w:r>
    </w:p>
    <w:p w14:paraId="6CE927EE" w14:textId="77777777" w:rsidR="003C5850" w:rsidRDefault="003C5850" w:rsidP="003C5850">
      <w:pPr>
        <w:keepNext/>
        <w:ind w:firstLine="0"/>
        <w:jc w:val="center"/>
      </w:pPr>
      <w:r w:rsidRPr="003C5850">
        <w:lastRenderedPageBreak/>
        <w:drawing>
          <wp:inline distT="0" distB="0" distL="0" distR="0" wp14:anchorId="775E24F7" wp14:editId="71BD0619">
            <wp:extent cx="5420481" cy="4620270"/>
            <wp:effectExtent l="0" t="0" r="889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20481" cy="4620270"/>
                    </a:xfrm>
                    <a:prstGeom prst="rect">
                      <a:avLst/>
                    </a:prstGeom>
                  </pic:spPr>
                </pic:pic>
              </a:graphicData>
            </a:graphic>
          </wp:inline>
        </w:drawing>
      </w:r>
    </w:p>
    <w:p w14:paraId="7CA18FA5" w14:textId="3134B2E2" w:rsidR="003C5850" w:rsidRPr="00200F89" w:rsidRDefault="003C5850" w:rsidP="003C5850">
      <w:pPr>
        <w:pStyle w:val="af0"/>
        <w:jc w:val="center"/>
      </w:pPr>
      <w:bookmarkStart w:id="8" w:name="_Ref216970666"/>
      <w:r>
        <w:t xml:space="preserve">Рисунок </w:t>
      </w:r>
      <w:r>
        <w:fldChar w:fldCharType="begin"/>
      </w:r>
      <w:r>
        <w:instrText xml:space="preserve"> SEQ Рисунок \* ARABIC </w:instrText>
      </w:r>
      <w:r>
        <w:fldChar w:fldCharType="separate"/>
      </w:r>
      <w:r w:rsidR="00813ACB">
        <w:rPr>
          <w:noProof/>
        </w:rPr>
        <w:t>9</w:t>
      </w:r>
      <w:r>
        <w:fldChar w:fldCharType="end"/>
      </w:r>
      <w:bookmarkEnd w:id="8"/>
      <w:r>
        <w:t xml:space="preserve"> - Метод </w:t>
      </w:r>
      <w:proofErr w:type="spellStart"/>
      <w:r>
        <w:rPr>
          <w:lang w:val="en-US"/>
        </w:rPr>
        <w:t>printAverageStats</w:t>
      </w:r>
      <w:proofErr w:type="spellEnd"/>
    </w:p>
    <w:p w14:paraId="435146B3" w14:textId="77777777" w:rsidR="00200F89" w:rsidRPr="00200F89" w:rsidRDefault="00200F89" w:rsidP="00200F89">
      <w:pPr>
        <w:ind w:firstLine="708"/>
      </w:pPr>
      <w:r w:rsidRPr="00200F89">
        <w:t>Ниже приведены сценарии тестирования разработанного программного обеспечения, демонстрирующие корректность работы реализованных алгоритмов хеширования и разрешения коллизий.</w:t>
      </w:r>
    </w:p>
    <w:p w14:paraId="5B479567" w14:textId="3C48BAE8" w:rsidR="00453740" w:rsidRDefault="00200F89" w:rsidP="00453740">
      <w:pPr>
        <w:ind w:firstLine="708"/>
        <w:rPr>
          <w:lang w:val="en-US"/>
        </w:rPr>
      </w:pPr>
      <w:r w:rsidRPr="00200F89">
        <w:rPr>
          <w:b/>
          <w:bCs/>
        </w:rPr>
        <w:t>1. Загрузка данных и визуализация таблицы</w:t>
      </w:r>
      <w:r>
        <w:t xml:space="preserve">. </w:t>
      </w:r>
      <w:r w:rsidRPr="00200F89">
        <w:t>На первом этапе тестирования была произведена загрузка списка идентификаторов из текстового файла input.txt (пункт меню 1). После успешного чтения данных содержимое хеш-таблицы было выведено на экран (пункт меню 6).</w:t>
      </w:r>
      <w:r>
        <w:t xml:space="preserve"> </w:t>
      </w:r>
      <w:r w:rsidRPr="00200F89">
        <w:t>Как видно на</w:t>
      </w:r>
      <w:r w:rsidR="001B2064" w:rsidRPr="001B2064">
        <w:rPr>
          <w:b/>
          <w:bCs/>
        </w:rPr>
        <w:t xml:space="preserve"> </w:t>
      </w:r>
      <w:r w:rsidR="001B2064">
        <w:rPr>
          <w:b/>
          <w:bCs/>
        </w:rPr>
        <w:fldChar w:fldCharType="begin"/>
      </w:r>
      <w:r w:rsidR="001B2064">
        <w:rPr>
          <w:b/>
          <w:bCs/>
        </w:rPr>
        <w:instrText xml:space="preserve"> REF _Ref216970435 \h </w:instrText>
      </w:r>
      <w:r w:rsidR="001B2064">
        <w:rPr>
          <w:b/>
          <w:bCs/>
        </w:rPr>
      </w:r>
      <w:r w:rsidR="001B2064">
        <w:rPr>
          <w:b/>
          <w:bCs/>
        </w:rPr>
        <w:fldChar w:fldCharType="separate"/>
      </w:r>
      <w:r w:rsidR="001B2064">
        <w:t xml:space="preserve">Рисунок </w:t>
      </w:r>
      <w:r w:rsidR="001B2064">
        <w:rPr>
          <w:noProof/>
        </w:rPr>
        <w:t>10</w:t>
      </w:r>
      <w:r w:rsidR="001B2064">
        <w:rPr>
          <w:b/>
          <w:bCs/>
        </w:rPr>
        <w:fldChar w:fldCharType="end"/>
      </w:r>
      <w:r w:rsidRPr="00200F89">
        <w:t>, идентификаторы распределились по ячейкам массива в соответствии с индексами, вычисленными методом середины квадрата. Ячейки отображают статус OCCUPIED (занято) и хранящееся значение.</w:t>
      </w:r>
    </w:p>
    <w:p w14:paraId="5EA9EEC2" w14:textId="77777777" w:rsidR="00453740" w:rsidRDefault="00453740" w:rsidP="00453740">
      <w:pPr>
        <w:keepNext/>
        <w:ind w:firstLine="0"/>
        <w:jc w:val="center"/>
      </w:pPr>
      <w:r w:rsidRPr="00453740">
        <w:lastRenderedPageBreak/>
        <w:drawing>
          <wp:inline distT="0" distB="0" distL="0" distR="0" wp14:anchorId="68505996" wp14:editId="6D89D0E4">
            <wp:extent cx="4039164" cy="642074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39164" cy="6420746"/>
                    </a:xfrm>
                    <a:prstGeom prst="rect">
                      <a:avLst/>
                    </a:prstGeom>
                  </pic:spPr>
                </pic:pic>
              </a:graphicData>
            </a:graphic>
          </wp:inline>
        </w:drawing>
      </w:r>
    </w:p>
    <w:p w14:paraId="3DEDFC18" w14:textId="4EC6AC75" w:rsidR="00200F89" w:rsidRPr="00453740" w:rsidRDefault="00453740" w:rsidP="00453740">
      <w:pPr>
        <w:pStyle w:val="af0"/>
        <w:ind w:firstLine="0"/>
        <w:jc w:val="center"/>
      </w:pPr>
      <w:bookmarkStart w:id="9" w:name="_Ref216970435"/>
      <w:r>
        <w:t xml:space="preserve">Рисунок </w:t>
      </w:r>
      <w:r>
        <w:fldChar w:fldCharType="begin"/>
      </w:r>
      <w:r>
        <w:instrText xml:space="preserve"> SEQ Рисунок \* ARABIC </w:instrText>
      </w:r>
      <w:r>
        <w:fldChar w:fldCharType="separate"/>
      </w:r>
      <w:r w:rsidR="00813ACB">
        <w:rPr>
          <w:noProof/>
        </w:rPr>
        <w:t>10</w:t>
      </w:r>
      <w:r>
        <w:fldChar w:fldCharType="end"/>
      </w:r>
      <w:bookmarkEnd w:id="9"/>
      <w:r>
        <w:t xml:space="preserve"> - </w:t>
      </w:r>
      <w:r w:rsidRPr="00EE33C0">
        <w:t>Загрузка данных из файла и вывод содержимого таблицы</w:t>
      </w:r>
    </w:p>
    <w:p w14:paraId="6DECFEDB" w14:textId="77777777" w:rsidR="00200F89" w:rsidRPr="00200F89" w:rsidRDefault="00200F89" w:rsidP="00453740">
      <w:pPr>
        <w:ind w:firstLine="708"/>
      </w:pPr>
      <w:r w:rsidRPr="00200F89">
        <w:rPr>
          <w:b/>
          <w:bCs/>
        </w:rPr>
        <w:t>2. Поиск элемента</w:t>
      </w:r>
    </w:p>
    <w:p w14:paraId="21F8FDF1" w14:textId="303875A0" w:rsidR="00453740" w:rsidRDefault="00200F89" w:rsidP="00453740">
      <w:pPr>
        <w:ind w:firstLine="708"/>
        <w:rPr>
          <w:lang w:val="en-US"/>
        </w:rPr>
      </w:pPr>
      <w:r w:rsidRPr="00200F89">
        <w:t>Был выполнен поиск существующего в таблице идентификатора</w:t>
      </w:r>
      <w:r w:rsidR="00453740" w:rsidRPr="00453740">
        <w:t xml:space="preserve"> </w:t>
      </w:r>
      <w:r w:rsidR="00453740">
        <w:rPr>
          <w:lang w:val="en-US"/>
        </w:rPr>
        <w:t>while</w:t>
      </w:r>
      <w:r w:rsidRPr="00200F89">
        <w:t xml:space="preserve"> через пункт меню 3. Программа вычислила хеш-функцию, определила индекс</w:t>
      </w:r>
      <w:r w:rsidR="00453740" w:rsidRPr="00453740">
        <w:t xml:space="preserve"> </w:t>
      </w:r>
      <w:r w:rsidRPr="00200F89">
        <w:t>и обнаружила элемент.</w:t>
      </w:r>
      <w:r w:rsidR="00453740" w:rsidRPr="00453740">
        <w:t xml:space="preserve"> </w:t>
      </w:r>
      <w:r w:rsidRPr="00200F89">
        <w:t>Результат работы представлен на</w:t>
      </w:r>
      <w:r w:rsidR="001B2064">
        <w:rPr>
          <w:b/>
          <w:bCs/>
          <w:lang w:val="en-US"/>
        </w:rPr>
        <w:t xml:space="preserve"> </w:t>
      </w:r>
      <w:r w:rsidR="001B2064">
        <w:rPr>
          <w:b/>
          <w:bCs/>
          <w:lang w:val="en-US"/>
        </w:rPr>
        <w:fldChar w:fldCharType="begin"/>
      </w:r>
      <w:r w:rsidR="001B2064">
        <w:rPr>
          <w:b/>
          <w:bCs/>
          <w:lang w:val="en-US"/>
        </w:rPr>
        <w:instrText xml:space="preserve"> REF _Ref216970425 \h </w:instrText>
      </w:r>
      <w:r w:rsidR="001B2064">
        <w:rPr>
          <w:b/>
          <w:bCs/>
          <w:lang w:val="en-US"/>
        </w:rPr>
      </w:r>
      <w:r w:rsidR="001B2064">
        <w:rPr>
          <w:b/>
          <w:bCs/>
          <w:lang w:val="en-US"/>
        </w:rPr>
        <w:fldChar w:fldCharType="separate"/>
      </w:r>
      <w:r w:rsidR="001B2064">
        <w:t xml:space="preserve">Рисунок </w:t>
      </w:r>
      <w:r w:rsidR="001B2064">
        <w:rPr>
          <w:noProof/>
        </w:rPr>
        <w:t>11</w:t>
      </w:r>
      <w:r w:rsidR="001B2064">
        <w:rPr>
          <w:b/>
          <w:bCs/>
          <w:lang w:val="en-US"/>
        </w:rPr>
        <w:fldChar w:fldCharType="end"/>
      </w:r>
      <w:r w:rsidRPr="00200F89">
        <w:t xml:space="preserve">. Поиск был выполнен за </w:t>
      </w:r>
      <w:r w:rsidR="00453740" w:rsidRPr="00453740">
        <w:t>1</w:t>
      </w:r>
      <w:r w:rsidRPr="00200F89">
        <w:t xml:space="preserve"> сравнение, количество коллизий составило </w:t>
      </w:r>
      <w:r w:rsidR="00453740" w:rsidRPr="00453740">
        <w:t>0</w:t>
      </w:r>
      <w:r w:rsidRPr="00200F89">
        <w:t>, что свидетельствует об оптимальном попадании элемента в ячейку.</w:t>
      </w:r>
    </w:p>
    <w:p w14:paraId="031270D3" w14:textId="77777777" w:rsidR="00453740" w:rsidRDefault="00453740" w:rsidP="00453740">
      <w:pPr>
        <w:keepNext/>
        <w:ind w:firstLine="0"/>
        <w:jc w:val="center"/>
      </w:pPr>
      <w:r w:rsidRPr="00453740">
        <w:lastRenderedPageBreak/>
        <w:drawing>
          <wp:inline distT="0" distB="0" distL="0" distR="0" wp14:anchorId="18B1E730" wp14:editId="7BFEE078">
            <wp:extent cx="3162741" cy="2229161"/>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62741" cy="2229161"/>
                    </a:xfrm>
                    <a:prstGeom prst="rect">
                      <a:avLst/>
                    </a:prstGeom>
                  </pic:spPr>
                </pic:pic>
              </a:graphicData>
            </a:graphic>
          </wp:inline>
        </w:drawing>
      </w:r>
    </w:p>
    <w:p w14:paraId="0DA2A5DE" w14:textId="5B7127A2" w:rsidR="00200F89" w:rsidRPr="00200F89" w:rsidRDefault="00453740" w:rsidP="00453740">
      <w:pPr>
        <w:pStyle w:val="af0"/>
        <w:ind w:firstLine="0"/>
        <w:jc w:val="center"/>
      </w:pPr>
      <w:bookmarkStart w:id="10" w:name="_Ref216970425"/>
      <w:r>
        <w:t xml:space="preserve">Рисунок </w:t>
      </w:r>
      <w:r>
        <w:fldChar w:fldCharType="begin"/>
      </w:r>
      <w:r>
        <w:instrText xml:space="preserve"> SEQ Рисунок \* ARABIC </w:instrText>
      </w:r>
      <w:r>
        <w:fldChar w:fldCharType="separate"/>
      </w:r>
      <w:r w:rsidR="00813ACB">
        <w:rPr>
          <w:noProof/>
        </w:rPr>
        <w:t>11</w:t>
      </w:r>
      <w:r>
        <w:fldChar w:fldCharType="end"/>
      </w:r>
      <w:bookmarkEnd w:id="10"/>
      <w:r w:rsidRPr="00453740">
        <w:t xml:space="preserve"> - </w:t>
      </w:r>
      <w:r>
        <w:t>Поиск элемента</w:t>
      </w:r>
    </w:p>
    <w:p w14:paraId="33C1ECF2" w14:textId="77777777" w:rsidR="00200F89" w:rsidRPr="00200F89" w:rsidRDefault="00200F89" w:rsidP="00453740">
      <w:pPr>
        <w:ind w:firstLine="708"/>
      </w:pPr>
      <w:r w:rsidRPr="00200F89">
        <w:rPr>
          <w:b/>
          <w:bCs/>
        </w:rPr>
        <w:t>3. Динамическое добавление данных</w:t>
      </w:r>
    </w:p>
    <w:p w14:paraId="31ABDBB4" w14:textId="2EC7025C" w:rsidR="00200F89" w:rsidRPr="00200F89" w:rsidRDefault="00200F89" w:rsidP="00453740">
      <w:pPr>
        <w:ind w:firstLine="708"/>
      </w:pPr>
      <w:r w:rsidRPr="00200F89">
        <w:t xml:space="preserve">Для проверки операций модификации таблицы был добавлен новый уникальный идентификатор </w:t>
      </w:r>
      <w:r w:rsidR="00813ACB">
        <w:rPr>
          <w:lang w:val="en-US"/>
        </w:rPr>
        <w:t>figure</w:t>
      </w:r>
      <w:r w:rsidRPr="00200F89">
        <w:t xml:space="preserve"> (пункт меню 4). После добавления был произведен контрольный поиск этого же элемента.</w:t>
      </w:r>
      <w:r w:rsidR="001B2064" w:rsidRPr="001B2064">
        <w:t xml:space="preserve"> </w:t>
      </w:r>
      <w:r w:rsidR="001B2064">
        <w:fldChar w:fldCharType="begin"/>
      </w:r>
      <w:r w:rsidR="001B2064">
        <w:instrText xml:space="preserve"> REF _Ref216970406 \h </w:instrText>
      </w:r>
      <w:r w:rsidR="001B2064">
        <w:fldChar w:fldCharType="separate"/>
      </w:r>
      <w:r w:rsidR="001B2064">
        <w:t xml:space="preserve">Рисунок </w:t>
      </w:r>
      <w:r w:rsidR="001B2064">
        <w:rPr>
          <w:noProof/>
        </w:rPr>
        <w:t>12</w:t>
      </w:r>
      <w:r w:rsidR="001B2064">
        <w:fldChar w:fldCharType="end"/>
      </w:r>
      <w:r w:rsidR="001B2064" w:rsidRPr="001B2064">
        <w:t xml:space="preserve"> </w:t>
      </w:r>
      <w:r w:rsidRPr="00200F89">
        <w:t>демонстрирует, что элемент был успешно размещен в таблице (алгоритм нашел свободную ячейку) и впоследствии корректно найден функцией поиска.</w:t>
      </w:r>
    </w:p>
    <w:p w14:paraId="19354E33" w14:textId="77777777" w:rsidR="00453740" w:rsidRDefault="00453740" w:rsidP="00453740">
      <w:pPr>
        <w:keepNext/>
        <w:ind w:firstLine="0"/>
        <w:jc w:val="center"/>
      </w:pPr>
      <w:r w:rsidRPr="00453740">
        <w:lastRenderedPageBreak/>
        <w:drawing>
          <wp:inline distT="0" distB="0" distL="0" distR="0" wp14:anchorId="263DAB32" wp14:editId="26DD6B8A">
            <wp:extent cx="3019846" cy="6354062"/>
            <wp:effectExtent l="0" t="0" r="9525"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19846" cy="6354062"/>
                    </a:xfrm>
                    <a:prstGeom prst="rect">
                      <a:avLst/>
                    </a:prstGeom>
                  </pic:spPr>
                </pic:pic>
              </a:graphicData>
            </a:graphic>
          </wp:inline>
        </w:drawing>
      </w:r>
    </w:p>
    <w:p w14:paraId="29184F6D" w14:textId="55A5D8C9" w:rsidR="00200F89" w:rsidRPr="00200F89" w:rsidRDefault="00453740" w:rsidP="00453740">
      <w:pPr>
        <w:pStyle w:val="af0"/>
        <w:ind w:firstLine="0"/>
        <w:jc w:val="center"/>
      </w:pPr>
      <w:bookmarkStart w:id="11" w:name="_Ref216970406"/>
      <w:r>
        <w:t xml:space="preserve">Рисунок </w:t>
      </w:r>
      <w:r>
        <w:fldChar w:fldCharType="begin"/>
      </w:r>
      <w:r>
        <w:instrText xml:space="preserve"> SEQ Рисунок \* ARABIC </w:instrText>
      </w:r>
      <w:r>
        <w:fldChar w:fldCharType="separate"/>
      </w:r>
      <w:r w:rsidR="00813ACB">
        <w:rPr>
          <w:noProof/>
        </w:rPr>
        <w:t>12</w:t>
      </w:r>
      <w:r>
        <w:fldChar w:fldCharType="end"/>
      </w:r>
      <w:bookmarkEnd w:id="11"/>
      <w:r w:rsidRPr="00813ACB">
        <w:t xml:space="preserve"> - Добавление и поиск нового идентификатора</w:t>
      </w:r>
    </w:p>
    <w:p w14:paraId="24ABC391" w14:textId="77777777" w:rsidR="00200F89" w:rsidRPr="00200F89" w:rsidRDefault="00200F89" w:rsidP="00453740">
      <w:pPr>
        <w:ind w:firstLine="708"/>
      </w:pPr>
      <w:r w:rsidRPr="00200F89">
        <w:rPr>
          <w:b/>
          <w:bCs/>
        </w:rPr>
        <w:t>4. Анализ эффективности</w:t>
      </w:r>
    </w:p>
    <w:p w14:paraId="13EB7FFC" w14:textId="7274B454" w:rsidR="00200F89" w:rsidRPr="00200F89" w:rsidRDefault="00200F89" w:rsidP="00813ACB">
      <w:pPr>
        <w:ind w:firstLine="708"/>
      </w:pPr>
      <w:r w:rsidRPr="00200F89">
        <w:t>Для оценки производительности реализованного метода хеширования была выведена общая статистика по всей таблице (пункт меню 7).</w:t>
      </w:r>
      <w:r w:rsidRPr="00200F89">
        <w:br/>
        <w:t xml:space="preserve">На </w:t>
      </w:r>
      <w:r w:rsidR="001B2064">
        <w:fldChar w:fldCharType="begin"/>
      </w:r>
      <w:r w:rsidR="001B2064">
        <w:instrText xml:space="preserve"> REF _Ref216970388 \h </w:instrText>
      </w:r>
      <w:r w:rsidR="001B2064">
        <w:fldChar w:fldCharType="separate"/>
      </w:r>
      <w:r w:rsidR="001B2064">
        <w:t xml:space="preserve">Рисунок </w:t>
      </w:r>
      <w:r w:rsidR="001B2064">
        <w:rPr>
          <w:noProof/>
        </w:rPr>
        <w:t>13</w:t>
      </w:r>
      <w:r w:rsidR="001B2064">
        <w:fldChar w:fldCharType="end"/>
      </w:r>
      <w:r w:rsidR="00813ACB" w:rsidRPr="001B2064">
        <w:rPr>
          <w:b/>
          <w:bCs/>
        </w:rPr>
        <w:t xml:space="preserve"> </w:t>
      </w:r>
      <w:r w:rsidRPr="00200F89">
        <w:t>представлены итоговые показатели: коэффициент заполнения таблицы и среднее количество сравнений. Полученное значение среднего числа сравнений (~1.</w:t>
      </w:r>
      <w:r w:rsidR="00813ACB">
        <w:t>5</w:t>
      </w:r>
      <w:r w:rsidRPr="00200F89">
        <w:t>)</w:t>
      </w:r>
      <w:r w:rsidR="00813ACB" w:rsidRPr="001B2064">
        <w:t>.</w:t>
      </w:r>
    </w:p>
    <w:p w14:paraId="0710832E" w14:textId="77777777" w:rsidR="00813ACB" w:rsidRDefault="00813ACB" w:rsidP="00813ACB">
      <w:pPr>
        <w:keepNext/>
        <w:ind w:firstLine="0"/>
        <w:jc w:val="center"/>
      </w:pPr>
      <w:r w:rsidRPr="00813ACB">
        <w:lastRenderedPageBreak/>
        <w:drawing>
          <wp:inline distT="0" distB="0" distL="0" distR="0" wp14:anchorId="3B509BF5" wp14:editId="1E7BD5BB">
            <wp:extent cx="2638793" cy="4201111"/>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38793" cy="4201111"/>
                    </a:xfrm>
                    <a:prstGeom prst="rect">
                      <a:avLst/>
                    </a:prstGeom>
                  </pic:spPr>
                </pic:pic>
              </a:graphicData>
            </a:graphic>
          </wp:inline>
        </w:drawing>
      </w:r>
    </w:p>
    <w:p w14:paraId="4C999321" w14:textId="0E2B51B3" w:rsidR="008C7881" w:rsidRDefault="00813ACB" w:rsidP="00813ACB">
      <w:pPr>
        <w:pStyle w:val="af0"/>
        <w:ind w:firstLine="0"/>
        <w:jc w:val="center"/>
        <w:rPr>
          <w:lang w:val="en-US"/>
        </w:rPr>
      </w:pPr>
      <w:bookmarkStart w:id="12" w:name="_Ref216970388"/>
      <w:r>
        <w:t xml:space="preserve">Рисунок </w:t>
      </w:r>
      <w:r>
        <w:fldChar w:fldCharType="begin"/>
      </w:r>
      <w:r>
        <w:instrText xml:space="preserve"> SEQ Рисунок \* ARABIC </w:instrText>
      </w:r>
      <w:r>
        <w:fldChar w:fldCharType="separate"/>
      </w:r>
      <w:r>
        <w:rPr>
          <w:noProof/>
        </w:rPr>
        <w:t>13</w:t>
      </w:r>
      <w:r>
        <w:fldChar w:fldCharType="end"/>
      </w:r>
      <w:bookmarkEnd w:id="12"/>
      <w:r>
        <w:rPr>
          <w:lang w:val="en-US"/>
        </w:rPr>
        <w:t xml:space="preserve"> - </w:t>
      </w:r>
      <w:proofErr w:type="spellStart"/>
      <w:r w:rsidRPr="00CC4840">
        <w:rPr>
          <w:lang w:val="en-US"/>
        </w:rPr>
        <w:t>Статистика</w:t>
      </w:r>
      <w:proofErr w:type="spellEnd"/>
      <w:r w:rsidRPr="00CC4840">
        <w:rPr>
          <w:lang w:val="en-US"/>
        </w:rPr>
        <w:t xml:space="preserve"> </w:t>
      </w:r>
      <w:proofErr w:type="spellStart"/>
      <w:r w:rsidRPr="00CC4840">
        <w:rPr>
          <w:lang w:val="en-US"/>
        </w:rPr>
        <w:t>эффективности</w:t>
      </w:r>
      <w:proofErr w:type="spellEnd"/>
      <w:r w:rsidRPr="00CC4840">
        <w:rPr>
          <w:lang w:val="en-US"/>
        </w:rPr>
        <w:t xml:space="preserve"> </w:t>
      </w:r>
      <w:proofErr w:type="spellStart"/>
      <w:r w:rsidRPr="00CC4840">
        <w:rPr>
          <w:lang w:val="en-US"/>
        </w:rPr>
        <w:t>хеш-таблицы</w:t>
      </w:r>
      <w:proofErr w:type="spellEnd"/>
    </w:p>
    <w:p w14:paraId="2EE9EDCF" w14:textId="77777777" w:rsidR="008C7881" w:rsidRDefault="008C7881">
      <w:pPr>
        <w:spacing w:after="160" w:line="278" w:lineRule="auto"/>
        <w:ind w:firstLine="0"/>
        <w:jc w:val="left"/>
        <w:rPr>
          <w:i/>
          <w:iCs/>
          <w:color w:val="0E2841" w:themeColor="text2"/>
          <w:sz w:val="18"/>
          <w:szCs w:val="18"/>
          <w:lang w:val="en-US"/>
        </w:rPr>
      </w:pPr>
      <w:r>
        <w:rPr>
          <w:lang w:val="en-US"/>
        </w:rPr>
        <w:br w:type="page"/>
      </w:r>
    </w:p>
    <w:p w14:paraId="5F54F75D" w14:textId="77777777" w:rsidR="008C7881" w:rsidRPr="00AC1CEF" w:rsidRDefault="008C7881" w:rsidP="008C7881">
      <w:pPr>
        <w:keepNext/>
        <w:keepLines/>
        <w:pageBreakBefore/>
        <w:suppressAutoHyphens/>
        <w:spacing w:line="600" w:lineRule="auto"/>
        <w:contextualSpacing/>
        <w:outlineLvl w:val="0"/>
        <w:rPr>
          <w:b/>
          <w:bCs/>
          <w:caps/>
          <w:szCs w:val="28"/>
        </w:rPr>
      </w:pPr>
      <w:r w:rsidRPr="00AC1CEF">
        <w:rPr>
          <w:b/>
          <w:bCs/>
          <w:caps/>
          <w:szCs w:val="28"/>
        </w:rPr>
        <w:lastRenderedPageBreak/>
        <w:t>ВЫВОД</w:t>
      </w:r>
    </w:p>
    <w:p w14:paraId="59BD3702" w14:textId="0D65BF97" w:rsidR="008C7881" w:rsidRPr="008C7881" w:rsidRDefault="008C7881" w:rsidP="008C7881">
      <w:pPr>
        <w:ind w:firstLine="708"/>
      </w:pPr>
      <w:r w:rsidRPr="008C7881">
        <w:t xml:space="preserve">В ходе выполнения лабораторной работы была реализована программа, организующая таблицу идентификаторов с использованием метода хеширования. </w:t>
      </w:r>
      <w:r>
        <w:t>Б</w:t>
      </w:r>
      <w:r w:rsidRPr="008C7881">
        <w:t xml:space="preserve">ыли применены </w:t>
      </w:r>
      <w:r w:rsidRPr="008C7881">
        <w:rPr>
          <w:b/>
          <w:bCs/>
        </w:rPr>
        <w:t>метод середины квадрата</w:t>
      </w:r>
      <w:r w:rsidRPr="008C7881">
        <w:t xml:space="preserve"> (для вычисления </w:t>
      </w:r>
      <w:proofErr w:type="spellStart"/>
      <w:r w:rsidRPr="008C7881">
        <w:t>хеша</w:t>
      </w:r>
      <w:proofErr w:type="spellEnd"/>
      <w:r w:rsidRPr="008C7881">
        <w:t xml:space="preserve">) и </w:t>
      </w:r>
      <w:r w:rsidRPr="008C7881">
        <w:rPr>
          <w:b/>
          <w:bCs/>
        </w:rPr>
        <w:t>двойное хеширование</w:t>
      </w:r>
      <w:r w:rsidRPr="008C7881">
        <w:t xml:space="preserve"> (для разрешения коллизий).</w:t>
      </w:r>
    </w:p>
    <w:p w14:paraId="0D4E424F" w14:textId="77777777" w:rsidR="008C7881" w:rsidRPr="008C7881" w:rsidRDefault="008C7881" w:rsidP="008C7881">
      <w:pPr>
        <w:ind w:firstLine="0"/>
      </w:pPr>
      <w:r w:rsidRPr="008C7881">
        <w:t>Полученные экспериментальные данные (Рисунок 13) наглядно демонстрируют зависимость производительности от коэффициента заполнения таблицы:</w:t>
      </w:r>
    </w:p>
    <w:p w14:paraId="70416EFC" w14:textId="77777777" w:rsidR="008C7881" w:rsidRPr="008C7881" w:rsidRDefault="008C7881" w:rsidP="008C7881">
      <w:pPr>
        <w:pStyle w:val="a7"/>
        <w:numPr>
          <w:ilvl w:val="0"/>
          <w:numId w:val="6"/>
        </w:numPr>
      </w:pPr>
      <w:r w:rsidRPr="008C7881">
        <w:t>При умеренной загрузке таблицы (</w:t>
      </w:r>
      <w:r w:rsidRPr="008C7881">
        <w:rPr>
          <w:b/>
          <w:bCs/>
        </w:rPr>
        <w:t>39%</w:t>
      </w:r>
      <w:r w:rsidRPr="008C7881">
        <w:t xml:space="preserve">, 16 элементов) среднее число сравнений составило </w:t>
      </w:r>
      <w:r w:rsidRPr="008C7881">
        <w:rPr>
          <w:b/>
          <w:bCs/>
        </w:rPr>
        <w:t>1.50</w:t>
      </w:r>
      <w:r w:rsidRPr="008C7881">
        <w:t>, что приближено к идеальному показателю</w:t>
      </w:r>
      <w:r w:rsidRPr="008C7881">
        <w:t xml:space="preserve"> </w:t>
      </w:r>
      <w:proofErr w:type="gramStart"/>
      <w:r w:rsidRPr="008C7881">
        <w:rPr>
          <w:i/>
          <w:iCs/>
        </w:rPr>
        <w:t>O</w:t>
      </w:r>
      <w:r w:rsidRPr="008C7881">
        <w:t>(</w:t>
      </w:r>
      <w:proofErr w:type="gramEnd"/>
      <w:r w:rsidRPr="008C7881">
        <w:t>1</w:t>
      </w:r>
      <w:r w:rsidRPr="008C7881">
        <w:t>)</w:t>
      </w:r>
      <w:r w:rsidRPr="008C7881">
        <w:t>.</w:t>
      </w:r>
    </w:p>
    <w:p w14:paraId="61FD3E7D" w14:textId="42271445" w:rsidR="008C7881" w:rsidRPr="008C7881" w:rsidRDefault="008C7881" w:rsidP="008C7881">
      <w:pPr>
        <w:pStyle w:val="a7"/>
        <w:numPr>
          <w:ilvl w:val="0"/>
          <w:numId w:val="6"/>
        </w:numPr>
      </w:pPr>
      <w:r w:rsidRPr="008C7881">
        <w:t>При критической загрузке таблицы (</w:t>
      </w:r>
      <w:r w:rsidRPr="008C7881">
        <w:rPr>
          <w:b/>
          <w:bCs/>
        </w:rPr>
        <w:t>100%</w:t>
      </w:r>
      <w:r w:rsidRPr="008C7881">
        <w:t xml:space="preserve">, 41 элемент), когда в таблице не осталось свободных ячеек, среднее число сравнений возросло лишь до </w:t>
      </w:r>
      <w:r w:rsidRPr="008C7881">
        <w:rPr>
          <w:b/>
          <w:bCs/>
        </w:rPr>
        <w:t>2.68</w:t>
      </w:r>
      <w:r w:rsidRPr="008C7881">
        <w:t>.</w:t>
      </w:r>
    </w:p>
    <w:p w14:paraId="528850C3" w14:textId="77777777" w:rsidR="008C7881" w:rsidRPr="008C7881" w:rsidRDefault="008C7881" w:rsidP="008C7881">
      <w:pPr>
        <w:ind w:firstLine="0"/>
      </w:pPr>
      <w:r w:rsidRPr="008C7881">
        <w:t>Эти результаты подтверждают высокую эффективность метода двойного хеширования.</w:t>
      </w:r>
    </w:p>
    <w:p w14:paraId="487F06BB" w14:textId="6953E515" w:rsidR="008C7881" w:rsidRPr="008C7881" w:rsidRDefault="008C7881" w:rsidP="008C7881">
      <w:pPr>
        <w:ind w:firstLine="708"/>
      </w:pPr>
      <w:r w:rsidRPr="008C7881">
        <w:t>Таким образом, разработанная хеш-таблица обеспечивает доступ к данным значительно быстрее классических структур даже в условиях полного заполнения памяти, а механизм двойного хеширования успешно предотвращает первичную кластеризацию, равномерно распределяя элементы при возникновении коллизий.</w:t>
      </w:r>
    </w:p>
    <w:p w14:paraId="138C6831" w14:textId="2EA8360E" w:rsidR="003C5850" w:rsidRPr="008C7881" w:rsidRDefault="00745BAC" w:rsidP="003C5850">
      <w:pPr>
        <w:ind w:firstLine="0"/>
      </w:pPr>
      <w:r>
        <w:tab/>
      </w:r>
    </w:p>
    <w:sectPr w:rsidR="003C5850" w:rsidRPr="008C78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F3B76" w14:textId="77777777" w:rsidR="00000000" w:rsidRDefault="00000000">
    <w:pPr>
      <w:pStyle w:val="ac"/>
      <w:framePr w:wrap="around" w:vAnchor="text" w:hAnchor="margin" w:xAlign="right" w:y="1"/>
      <w:rPr>
        <w:rStyle w:val="ae"/>
      </w:rPr>
    </w:pPr>
    <w:r>
      <w:rPr>
        <w:rStyle w:val="ae"/>
      </w:rPr>
      <w:fldChar w:fldCharType="begin"/>
    </w:r>
    <w:r>
      <w:rPr>
        <w:rStyle w:val="ae"/>
      </w:rPr>
      <w:instrText xml:space="preserve">PAGE  </w:instrText>
    </w:r>
    <w:r>
      <w:rPr>
        <w:rStyle w:val="ae"/>
      </w:rPr>
      <w:fldChar w:fldCharType="separate"/>
    </w:r>
    <w:r>
      <w:rPr>
        <w:rStyle w:val="ae"/>
        <w:noProof/>
      </w:rPr>
      <w:t>1</w:t>
    </w:r>
    <w:r>
      <w:rPr>
        <w:rStyle w:val="ae"/>
      </w:rPr>
      <w:fldChar w:fldCharType="end"/>
    </w:r>
  </w:p>
  <w:p w14:paraId="491905B8" w14:textId="77777777" w:rsidR="00000000" w:rsidRDefault="00000000">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A048B" w14:textId="77777777" w:rsidR="00000000" w:rsidRDefault="00000000" w:rsidP="003532F4">
    <w:pPr>
      <w:pStyle w:val="ac"/>
      <w:jc w:val="center"/>
    </w:pPr>
    <w:r>
      <w:fldChar w:fldCharType="begin"/>
    </w:r>
    <w:r>
      <w:instrText>PAGE   \* MERGEFORMAT</w:instrText>
    </w:r>
    <w:r>
      <w:fldChar w:fldCharType="separate"/>
    </w:r>
    <w:r>
      <w:rPr>
        <w:noProof/>
      </w:rPr>
      <w:t>7</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4300E"/>
    <w:multiLevelType w:val="multilevel"/>
    <w:tmpl w:val="0974F092"/>
    <w:lvl w:ilvl="0">
      <w:start w:val="1"/>
      <w:numFmt w:val="bullet"/>
      <w:lvlText w:val=""/>
      <w:lvlJc w:val="left"/>
      <w:pPr>
        <w:tabs>
          <w:tab w:val="num" w:pos="720"/>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900C3"/>
    <w:multiLevelType w:val="multilevel"/>
    <w:tmpl w:val="B5286B66"/>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24DD6C2D"/>
    <w:multiLevelType w:val="multilevel"/>
    <w:tmpl w:val="9502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543E5"/>
    <w:multiLevelType w:val="multilevel"/>
    <w:tmpl w:val="C4A0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A6DC2"/>
    <w:multiLevelType w:val="multilevel"/>
    <w:tmpl w:val="D138DFE8"/>
    <w:lvl w:ilvl="0">
      <w:start w:val="1"/>
      <w:numFmt w:val="decimal"/>
      <w:lvlText w:val="%1."/>
      <w:lvlJc w:val="left"/>
      <w:pPr>
        <w:tabs>
          <w:tab w:val="num" w:pos="720"/>
        </w:tabs>
        <w:ind w:left="0" w:firstLine="360"/>
      </w:pPr>
      <w:rPr>
        <w:rFonts w:ascii="Times New Roman" w:eastAsia="Times New Roman" w:hAnsi="Times New Roman"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305C6C1E"/>
    <w:multiLevelType w:val="multilevel"/>
    <w:tmpl w:val="22D8FBEE"/>
    <w:lvl w:ilvl="0">
      <w:start w:val="1"/>
      <w:numFmt w:val="bullet"/>
      <w:lvlText w:val=""/>
      <w:lvlJc w:val="left"/>
      <w:pPr>
        <w:tabs>
          <w:tab w:val="num" w:pos="720"/>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A100C"/>
    <w:multiLevelType w:val="multilevel"/>
    <w:tmpl w:val="AE20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175733">
    <w:abstractNumId w:val="6"/>
  </w:num>
  <w:num w:numId="2" w16cid:durableId="886382554">
    <w:abstractNumId w:val="2"/>
  </w:num>
  <w:num w:numId="3" w16cid:durableId="919480805">
    <w:abstractNumId w:val="1"/>
  </w:num>
  <w:num w:numId="4" w16cid:durableId="649405608">
    <w:abstractNumId w:val="0"/>
  </w:num>
  <w:num w:numId="5" w16cid:durableId="2046900435">
    <w:abstractNumId w:val="5"/>
  </w:num>
  <w:num w:numId="6" w16cid:durableId="1446534164">
    <w:abstractNumId w:val="4"/>
  </w:num>
  <w:num w:numId="7" w16cid:durableId="1050881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730"/>
    <w:rsid w:val="001B15D1"/>
    <w:rsid w:val="001B2064"/>
    <w:rsid w:val="00200F89"/>
    <w:rsid w:val="003B2E33"/>
    <w:rsid w:val="003C5850"/>
    <w:rsid w:val="00453740"/>
    <w:rsid w:val="00494550"/>
    <w:rsid w:val="00517730"/>
    <w:rsid w:val="00745BAC"/>
    <w:rsid w:val="00813ACB"/>
    <w:rsid w:val="008C7881"/>
    <w:rsid w:val="009B73D2"/>
    <w:rsid w:val="00BB1F63"/>
    <w:rsid w:val="00DB5031"/>
    <w:rsid w:val="00E169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9718D"/>
  <w15:chartTrackingRefBased/>
  <w15:docId w15:val="{676AC267-0D5A-4490-92BA-681AD2649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4550"/>
    <w:pPr>
      <w:spacing w:after="0" w:line="240" w:lineRule="auto"/>
      <w:ind w:firstLine="709"/>
      <w:jc w:val="both"/>
    </w:pPr>
    <w:rPr>
      <w:rFonts w:ascii="Times New Roman" w:eastAsia="Times New Roman" w:hAnsi="Times New Roman" w:cs="Times New Roman"/>
      <w:kern w:val="0"/>
      <w:sz w:val="28"/>
      <w:szCs w:val="22"/>
      <w14:ligatures w14:val="none"/>
    </w:rPr>
  </w:style>
  <w:style w:type="paragraph" w:styleId="1">
    <w:name w:val="heading 1"/>
    <w:basedOn w:val="a"/>
    <w:next w:val="a"/>
    <w:link w:val="10"/>
    <w:uiPriority w:val="9"/>
    <w:qFormat/>
    <w:rsid w:val="00517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17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17730"/>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51773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1773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1773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1773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773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17730"/>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1773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1773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1773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1773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1773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1773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17730"/>
    <w:rPr>
      <w:rFonts w:eastAsiaTheme="majorEastAsia" w:cstheme="majorBidi"/>
      <w:color w:val="595959" w:themeColor="text1" w:themeTint="A6"/>
    </w:rPr>
  </w:style>
  <w:style w:type="character" w:customStyle="1" w:styleId="80">
    <w:name w:val="Заголовок 8 Знак"/>
    <w:basedOn w:val="a0"/>
    <w:link w:val="8"/>
    <w:uiPriority w:val="9"/>
    <w:semiHidden/>
    <w:rsid w:val="0051773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17730"/>
    <w:rPr>
      <w:rFonts w:eastAsiaTheme="majorEastAsia" w:cstheme="majorBidi"/>
      <w:color w:val="272727" w:themeColor="text1" w:themeTint="D8"/>
    </w:rPr>
  </w:style>
  <w:style w:type="paragraph" w:styleId="a3">
    <w:name w:val="Title"/>
    <w:basedOn w:val="a"/>
    <w:next w:val="a"/>
    <w:link w:val="a4"/>
    <w:uiPriority w:val="10"/>
    <w:qFormat/>
    <w:rsid w:val="0051773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177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7730"/>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51773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17730"/>
    <w:pPr>
      <w:spacing w:before="160"/>
      <w:jc w:val="center"/>
    </w:pPr>
    <w:rPr>
      <w:i/>
      <w:iCs/>
      <w:color w:val="404040" w:themeColor="text1" w:themeTint="BF"/>
    </w:rPr>
  </w:style>
  <w:style w:type="character" w:customStyle="1" w:styleId="22">
    <w:name w:val="Цитата 2 Знак"/>
    <w:basedOn w:val="a0"/>
    <w:link w:val="21"/>
    <w:uiPriority w:val="29"/>
    <w:rsid w:val="00517730"/>
    <w:rPr>
      <w:i/>
      <w:iCs/>
      <w:color w:val="404040" w:themeColor="text1" w:themeTint="BF"/>
    </w:rPr>
  </w:style>
  <w:style w:type="paragraph" w:styleId="a7">
    <w:name w:val="List Paragraph"/>
    <w:basedOn w:val="a"/>
    <w:uiPriority w:val="34"/>
    <w:qFormat/>
    <w:rsid w:val="00517730"/>
    <w:pPr>
      <w:ind w:left="720"/>
      <w:contextualSpacing/>
    </w:pPr>
  </w:style>
  <w:style w:type="character" w:styleId="a8">
    <w:name w:val="Intense Emphasis"/>
    <w:basedOn w:val="a0"/>
    <w:uiPriority w:val="21"/>
    <w:qFormat/>
    <w:rsid w:val="00517730"/>
    <w:rPr>
      <w:i/>
      <w:iCs/>
      <w:color w:val="0F4761" w:themeColor="accent1" w:themeShade="BF"/>
    </w:rPr>
  </w:style>
  <w:style w:type="paragraph" w:styleId="a9">
    <w:name w:val="Intense Quote"/>
    <w:basedOn w:val="a"/>
    <w:next w:val="a"/>
    <w:link w:val="aa"/>
    <w:uiPriority w:val="30"/>
    <w:qFormat/>
    <w:rsid w:val="00517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17730"/>
    <w:rPr>
      <w:i/>
      <w:iCs/>
      <w:color w:val="0F4761" w:themeColor="accent1" w:themeShade="BF"/>
    </w:rPr>
  </w:style>
  <w:style w:type="character" w:styleId="ab">
    <w:name w:val="Intense Reference"/>
    <w:basedOn w:val="a0"/>
    <w:uiPriority w:val="32"/>
    <w:qFormat/>
    <w:rsid w:val="00517730"/>
    <w:rPr>
      <w:b/>
      <w:bCs/>
      <w:smallCaps/>
      <w:color w:val="0F4761" w:themeColor="accent1" w:themeShade="BF"/>
      <w:spacing w:val="5"/>
    </w:rPr>
  </w:style>
  <w:style w:type="paragraph" w:styleId="ac">
    <w:name w:val="footer"/>
    <w:basedOn w:val="a"/>
    <w:link w:val="ad"/>
    <w:uiPriority w:val="99"/>
    <w:unhideWhenUsed/>
    <w:rsid w:val="00494550"/>
    <w:pPr>
      <w:tabs>
        <w:tab w:val="center" w:pos="4677"/>
        <w:tab w:val="right" w:pos="9355"/>
      </w:tabs>
    </w:pPr>
  </w:style>
  <w:style w:type="character" w:customStyle="1" w:styleId="ad">
    <w:name w:val="Нижний колонтитул Знак"/>
    <w:basedOn w:val="a0"/>
    <w:link w:val="ac"/>
    <w:uiPriority w:val="99"/>
    <w:rsid w:val="00494550"/>
    <w:rPr>
      <w:rFonts w:ascii="Times New Roman" w:eastAsia="Times New Roman" w:hAnsi="Times New Roman" w:cs="Times New Roman"/>
      <w:kern w:val="0"/>
      <w:sz w:val="28"/>
      <w:szCs w:val="22"/>
      <w14:ligatures w14:val="none"/>
    </w:rPr>
  </w:style>
  <w:style w:type="character" w:styleId="ae">
    <w:name w:val="page number"/>
    <w:semiHidden/>
    <w:rsid w:val="00494550"/>
  </w:style>
  <w:style w:type="table" w:styleId="af">
    <w:name w:val="Table Grid"/>
    <w:basedOn w:val="a1"/>
    <w:uiPriority w:val="59"/>
    <w:rsid w:val="00494550"/>
    <w:pPr>
      <w:spacing w:after="0" w:line="240" w:lineRule="auto"/>
    </w:pPr>
    <w:rPr>
      <w:rFonts w:ascii="Calibri" w:eastAsia="Times New Roman"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
    <w:next w:val="a"/>
    <w:uiPriority w:val="35"/>
    <w:unhideWhenUsed/>
    <w:qFormat/>
    <w:rsid w:val="009B73D2"/>
    <w:pPr>
      <w:spacing w:after="200"/>
    </w:pPr>
    <w:rPr>
      <w:i/>
      <w:iCs/>
      <w:color w:val="0E2841" w:themeColor="text2"/>
      <w:sz w:val="18"/>
      <w:szCs w:val="18"/>
    </w:rPr>
  </w:style>
  <w:style w:type="paragraph" w:styleId="HTML">
    <w:name w:val="HTML Preformatted"/>
    <w:basedOn w:val="a"/>
    <w:link w:val="HTML0"/>
    <w:uiPriority w:val="99"/>
    <w:semiHidden/>
    <w:unhideWhenUsed/>
    <w:rsid w:val="009B73D2"/>
    <w:rPr>
      <w:rFonts w:ascii="Consolas" w:hAnsi="Consolas"/>
      <w:sz w:val="20"/>
      <w:szCs w:val="20"/>
    </w:rPr>
  </w:style>
  <w:style w:type="character" w:customStyle="1" w:styleId="HTML0">
    <w:name w:val="Стандартный HTML Знак"/>
    <w:basedOn w:val="a0"/>
    <w:link w:val="HTML"/>
    <w:uiPriority w:val="99"/>
    <w:semiHidden/>
    <w:rsid w:val="009B73D2"/>
    <w:rPr>
      <w:rFonts w:ascii="Consolas" w:eastAsia="Times New Roman" w:hAnsi="Consolas"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0187">
      <w:bodyDiv w:val="1"/>
      <w:marLeft w:val="0"/>
      <w:marRight w:val="0"/>
      <w:marTop w:val="0"/>
      <w:marBottom w:val="0"/>
      <w:divBdr>
        <w:top w:val="none" w:sz="0" w:space="0" w:color="auto"/>
        <w:left w:val="none" w:sz="0" w:space="0" w:color="auto"/>
        <w:bottom w:val="none" w:sz="0" w:space="0" w:color="auto"/>
        <w:right w:val="none" w:sz="0" w:space="0" w:color="auto"/>
      </w:divBdr>
    </w:div>
    <w:div w:id="237908151">
      <w:bodyDiv w:val="1"/>
      <w:marLeft w:val="0"/>
      <w:marRight w:val="0"/>
      <w:marTop w:val="0"/>
      <w:marBottom w:val="0"/>
      <w:divBdr>
        <w:top w:val="none" w:sz="0" w:space="0" w:color="auto"/>
        <w:left w:val="none" w:sz="0" w:space="0" w:color="auto"/>
        <w:bottom w:val="none" w:sz="0" w:space="0" w:color="auto"/>
        <w:right w:val="none" w:sz="0" w:space="0" w:color="auto"/>
      </w:divBdr>
    </w:div>
    <w:div w:id="432363813">
      <w:bodyDiv w:val="1"/>
      <w:marLeft w:val="0"/>
      <w:marRight w:val="0"/>
      <w:marTop w:val="0"/>
      <w:marBottom w:val="0"/>
      <w:divBdr>
        <w:top w:val="none" w:sz="0" w:space="0" w:color="auto"/>
        <w:left w:val="none" w:sz="0" w:space="0" w:color="auto"/>
        <w:bottom w:val="none" w:sz="0" w:space="0" w:color="auto"/>
        <w:right w:val="none" w:sz="0" w:space="0" w:color="auto"/>
      </w:divBdr>
    </w:div>
    <w:div w:id="449471156">
      <w:bodyDiv w:val="1"/>
      <w:marLeft w:val="0"/>
      <w:marRight w:val="0"/>
      <w:marTop w:val="0"/>
      <w:marBottom w:val="0"/>
      <w:divBdr>
        <w:top w:val="none" w:sz="0" w:space="0" w:color="auto"/>
        <w:left w:val="none" w:sz="0" w:space="0" w:color="auto"/>
        <w:bottom w:val="none" w:sz="0" w:space="0" w:color="auto"/>
        <w:right w:val="none" w:sz="0" w:space="0" w:color="auto"/>
      </w:divBdr>
    </w:div>
    <w:div w:id="452672726">
      <w:bodyDiv w:val="1"/>
      <w:marLeft w:val="0"/>
      <w:marRight w:val="0"/>
      <w:marTop w:val="0"/>
      <w:marBottom w:val="0"/>
      <w:divBdr>
        <w:top w:val="none" w:sz="0" w:space="0" w:color="auto"/>
        <w:left w:val="none" w:sz="0" w:space="0" w:color="auto"/>
        <w:bottom w:val="none" w:sz="0" w:space="0" w:color="auto"/>
        <w:right w:val="none" w:sz="0" w:space="0" w:color="auto"/>
      </w:divBdr>
    </w:div>
    <w:div w:id="476193325">
      <w:bodyDiv w:val="1"/>
      <w:marLeft w:val="0"/>
      <w:marRight w:val="0"/>
      <w:marTop w:val="0"/>
      <w:marBottom w:val="0"/>
      <w:divBdr>
        <w:top w:val="none" w:sz="0" w:space="0" w:color="auto"/>
        <w:left w:val="none" w:sz="0" w:space="0" w:color="auto"/>
        <w:bottom w:val="none" w:sz="0" w:space="0" w:color="auto"/>
        <w:right w:val="none" w:sz="0" w:space="0" w:color="auto"/>
      </w:divBdr>
    </w:div>
    <w:div w:id="583996166">
      <w:bodyDiv w:val="1"/>
      <w:marLeft w:val="0"/>
      <w:marRight w:val="0"/>
      <w:marTop w:val="0"/>
      <w:marBottom w:val="0"/>
      <w:divBdr>
        <w:top w:val="none" w:sz="0" w:space="0" w:color="auto"/>
        <w:left w:val="none" w:sz="0" w:space="0" w:color="auto"/>
        <w:bottom w:val="none" w:sz="0" w:space="0" w:color="auto"/>
        <w:right w:val="none" w:sz="0" w:space="0" w:color="auto"/>
      </w:divBdr>
    </w:div>
    <w:div w:id="654189249">
      <w:bodyDiv w:val="1"/>
      <w:marLeft w:val="0"/>
      <w:marRight w:val="0"/>
      <w:marTop w:val="0"/>
      <w:marBottom w:val="0"/>
      <w:divBdr>
        <w:top w:val="none" w:sz="0" w:space="0" w:color="auto"/>
        <w:left w:val="none" w:sz="0" w:space="0" w:color="auto"/>
        <w:bottom w:val="none" w:sz="0" w:space="0" w:color="auto"/>
        <w:right w:val="none" w:sz="0" w:space="0" w:color="auto"/>
      </w:divBdr>
    </w:div>
    <w:div w:id="673188695">
      <w:bodyDiv w:val="1"/>
      <w:marLeft w:val="0"/>
      <w:marRight w:val="0"/>
      <w:marTop w:val="0"/>
      <w:marBottom w:val="0"/>
      <w:divBdr>
        <w:top w:val="none" w:sz="0" w:space="0" w:color="auto"/>
        <w:left w:val="none" w:sz="0" w:space="0" w:color="auto"/>
        <w:bottom w:val="none" w:sz="0" w:space="0" w:color="auto"/>
        <w:right w:val="none" w:sz="0" w:space="0" w:color="auto"/>
      </w:divBdr>
    </w:div>
    <w:div w:id="677390030">
      <w:bodyDiv w:val="1"/>
      <w:marLeft w:val="0"/>
      <w:marRight w:val="0"/>
      <w:marTop w:val="0"/>
      <w:marBottom w:val="0"/>
      <w:divBdr>
        <w:top w:val="none" w:sz="0" w:space="0" w:color="auto"/>
        <w:left w:val="none" w:sz="0" w:space="0" w:color="auto"/>
        <w:bottom w:val="none" w:sz="0" w:space="0" w:color="auto"/>
        <w:right w:val="none" w:sz="0" w:space="0" w:color="auto"/>
      </w:divBdr>
    </w:div>
    <w:div w:id="718673788">
      <w:bodyDiv w:val="1"/>
      <w:marLeft w:val="0"/>
      <w:marRight w:val="0"/>
      <w:marTop w:val="0"/>
      <w:marBottom w:val="0"/>
      <w:divBdr>
        <w:top w:val="none" w:sz="0" w:space="0" w:color="auto"/>
        <w:left w:val="none" w:sz="0" w:space="0" w:color="auto"/>
        <w:bottom w:val="none" w:sz="0" w:space="0" w:color="auto"/>
        <w:right w:val="none" w:sz="0" w:space="0" w:color="auto"/>
      </w:divBdr>
    </w:div>
    <w:div w:id="747311723">
      <w:bodyDiv w:val="1"/>
      <w:marLeft w:val="0"/>
      <w:marRight w:val="0"/>
      <w:marTop w:val="0"/>
      <w:marBottom w:val="0"/>
      <w:divBdr>
        <w:top w:val="none" w:sz="0" w:space="0" w:color="auto"/>
        <w:left w:val="none" w:sz="0" w:space="0" w:color="auto"/>
        <w:bottom w:val="none" w:sz="0" w:space="0" w:color="auto"/>
        <w:right w:val="none" w:sz="0" w:space="0" w:color="auto"/>
      </w:divBdr>
    </w:div>
    <w:div w:id="822815689">
      <w:bodyDiv w:val="1"/>
      <w:marLeft w:val="0"/>
      <w:marRight w:val="0"/>
      <w:marTop w:val="0"/>
      <w:marBottom w:val="0"/>
      <w:divBdr>
        <w:top w:val="none" w:sz="0" w:space="0" w:color="auto"/>
        <w:left w:val="none" w:sz="0" w:space="0" w:color="auto"/>
        <w:bottom w:val="none" w:sz="0" w:space="0" w:color="auto"/>
        <w:right w:val="none" w:sz="0" w:space="0" w:color="auto"/>
      </w:divBdr>
    </w:div>
    <w:div w:id="874389076">
      <w:bodyDiv w:val="1"/>
      <w:marLeft w:val="0"/>
      <w:marRight w:val="0"/>
      <w:marTop w:val="0"/>
      <w:marBottom w:val="0"/>
      <w:divBdr>
        <w:top w:val="none" w:sz="0" w:space="0" w:color="auto"/>
        <w:left w:val="none" w:sz="0" w:space="0" w:color="auto"/>
        <w:bottom w:val="none" w:sz="0" w:space="0" w:color="auto"/>
        <w:right w:val="none" w:sz="0" w:space="0" w:color="auto"/>
      </w:divBdr>
    </w:div>
    <w:div w:id="1043401610">
      <w:bodyDiv w:val="1"/>
      <w:marLeft w:val="0"/>
      <w:marRight w:val="0"/>
      <w:marTop w:val="0"/>
      <w:marBottom w:val="0"/>
      <w:divBdr>
        <w:top w:val="none" w:sz="0" w:space="0" w:color="auto"/>
        <w:left w:val="none" w:sz="0" w:space="0" w:color="auto"/>
        <w:bottom w:val="none" w:sz="0" w:space="0" w:color="auto"/>
        <w:right w:val="none" w:sz="0" w:space="0" w:color="auto"/>
      </w:divBdr>
    </w:div>
    <w:div w:id="1053383689">
      <w:bodyDiv w:val="1"/>
      <w:marLeft w:val="0"/>
      <w:marRight w:val="0"/>
      <w:marTop w:val="0"/>
      <w:marBottom w:val="0"/>
      <w:divBdr>
        <w:top w:val="none" w:sz="0" w:space="0" w:color="auto"/>
        <w:left w:val="none" w:sz="0" w:space="0" w:color="auto"/>
        <w:bottom w:val="none" w:sz="0" w:space="0" w:color="auto"/>
        <w:right w:val="none" w:sz="0" w:space="0" w:color="auto"/>
      </w:divBdr>
    </w:div>
    <w:div w:id="1211040243">
      <w:bodyDiv w:val="1"/>
      <w:marLeft w:val="0"/>
      <w:marRight w:val="0"/>
      <w:marTop w:val="0"/>
      <w:marBottom w:val="0"/>
      <w:divBdr>
        <w:top w:val="none" w:sz="0" w:space="0" w:color="auto"/>
        <w:left w:val="none" w:sz="0" w:space="0" w:color="auto"/>
        <w:bottom w:val="none" w:sz="0" w:space="0" w:color="auto"/>
        <w:right w:val="none" w:sz="0" w:space="0" w:color="auto"/>
      </w:divBdr>
    </w:div>
    <w:div w:id="1218056706">
      <w:bodyDiv w:val="1"/>
      <w:marLeft w:val="0"/>
      <w:marRight w:val="0"/>
      <w:marTop w:val="0"/>
      <w:marBottom w:val="0"/>
      <w:divBdr>
        <w:top w:val="none" w:sz="0" w:space="0" w:color="auto"/>
        <w:left w:val="none" w:sz="0" w:space="0" w:color="auto"/>
        <w:bottom w:val="none" w:sz="0" w:space="0" w:color="auto"/>
        <w:right w:val="none" w:sz="0" w:space="0" w:color="auto"/>
      </w:divBdr>
    </w:div>
    <w:div w:id="1375614211">
      <w:bodyDiv w:val="1"/>
      <w:marLeft w:val="0"/>
      <w:marRight w:val="0"/>
      <w:marTop w:val="0"/>
      <w:marBottom w:val="0"/>
      <w:divBdr>
        <w:top w:val="none" w:sz="0" w:space="0" w:color="auto"/>
        <w:left w:val="none" w:sz="0" w:space="0" w:color="auto"/>
        <w:bottom w:val="none" w:sz="0" w:space="0" w:color="auto"/>
        <w:right w:val="none" w:sz="0" w:space="0" w:color="auto"/>
      </w:divBdr>
    </w:div>
    <w:div w:id="1504199648">
      <w:bodyDiv w:val="1"/>
      <w:marLeft w:val="0"/>
      <w:marRight w:val="0"/>
      <w:marTop w:val="0"/>
      <w:marBottom w:val="0"/>
      <w:divBdr>
        <w:top w:val="none" w:sz="0" w:space="0" w:color="auto"/>
        <w:left w:val="none" w:sz="0" w:space="0" w:color="auto"/>
        <w:bottom w:val="none" w:sz="0" w:space="0" w:color="auto"/>
        <w:right w:val="none" w:sz="0" w:space="0" w:color="auto"/>
      </w:divBdr>
    </w:div>
    <w:div w:id="1579443742">
      <w:bodyDiv w:val="1"/>
      <w:marLeft w:val="0"/>
      <w:marRight w:val="0"/>
      <w:marTop w:val="0"/>
      <w:marBottom w:val="0"/>
      <w:divBdr>
        <w:top w:val="none" w:sz="0" w:space="0" w:color="auto"/>
        <w:left w:val="none" w:sz="0" w:space="0" w:color="auto"/>
        <w:bottom w:val="none" w:sz="0" w:space="0" w:color="auto"/>
        <w:right w:val="none" w:sz="0" w:space="0" w:color="auto"/>
      </w:divBdr>
    </w:div>
    <w:div w:id="1582987666">
      <w:bodyDiv w:val="1"/>
      <w:marLeft w:val="0"/>
      <w:marRight w:val="0"/>
      <w:marTop w:val="0"/>
      <w:marBottom w:val="0"/>
      <w:divBdr>
        <w:top w:val="none" w:sz="0" w:space="0" w:color="auto"/>
        <w:left w:val="none" w:sz="0" w:space="0" w:color="auto"/>
        <w:bottom w:val="none" w:sz="0" w:space="0" w:color="auto"/>
        <w:right w:val="none" w:sz="0" w:space="0" w:color="auto"/>
      </w:divBdr>
    </w:div>
    <w:div w:id="1754350168">
      <w:bodyDiv w:val="1"/>
      <w:marLeft w:val="0"/>
      <w:marRight w:val="0"/>
      <w:marTop w:val="0"/>
      <w:marBottom w:val="0"/>
      <w:divBdr>
        <w:top w:val="none" w:sz="0" w:space="0" w:color="auto"/>
        <w:left w:val="none" w:sz="0" w:space="0" w:color="auto"/>
        <w:bottom w:val="none" w:sz="0" w:space="0" w:color="auto"/>
        <w:right w:val="none" w:sz="0" w:space="0" w:color="auto"/>
      </w:divBdr>
    </w:div>
    <w:div w:id="1769085513">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873304421">
      <w:bodyDiv w:val="1"/>
      <w:marLeft w:val="0"/>
      <w:marRight w:val="0"/>
      <w:marTop w:val="0"/>
      <w:marBottom w:val="0"/>
      <w:divBdr>
        <w:top w:val="none" w:sz="0" w:space="0" w:color="auto"/>
        <w:left w:val="none" w:sz="0" w:space="0" w:color="auto"/>
        <w:bottom w:val="none" w:sz="0" w:space="0" w:color="auto"/>
        <w:right w:val="none" w:sz="0" w:space="0" w:color="auto"/>
      </w:divBdr>
    </w:div>
    <w:div w:id="209828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EA6B4-90F5-46F9-BAC5-D0B831113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14</Pages>
  <Words>1342</Words>
  <Characters>7654</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2025-12-18T08:32:00Z</dcterms:created>
  <dcterms:modified xsi:type="dcterms:W3CDTF">2025-12-18T10:20:00Z</dcterms:modified>
</cp:coreProperties>
</file>