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E370" w14:textId="121A50E9" w:rsidR="00180042" w:rsidRPr="00105A82" w:rsidRDefault="00180042" w:rsidP="00180042">
      <w:pPr>
        <w:spacing w:after="0"/>
        <w:ind w:firstLine="709"/>
        <w:jc w:val="center"/>
        <w:rPr>
          <w:b/>
          <w:bCs/>
        </w:rPr>
      </w:pPr>
      <w:r w:rsidRPr="00180042">
        <w:rPr>
          <w:b/>
          <w:bCs/>
        </w:rPr>
        <w:t xml:space="preserve">Лабораторная </w:t>
      </w:r>
      <w:r w:rsidRPr="00180042">
        <w:rPr>
          <w:b/>
          <w:bCs/>
          <w:lang w:val="en-US"/>
        </w:rPr>
        <w:t>UML</w:t>
      </w:r>
      <w:r w:rsidRPr="00105A82">
        <w:rPr>
          <w:b/>
          <w:bCs/>
        </w:rPr>
        <w:t xml:space="preserve"> </w:t>
      </w:r>
      <w:r>
        <w:rPr>
          <w:b/>
          <w:bCs/>
          <w:lang w:val="en-US"/>
        </w:rPr>
        <w:t>Sequence</w:t>
      </w:r>
    </w:p>
    <w:p w14:paraId="169EC427" w14:textId="43B0BA01" w:rsidR="00105A82" w:rsidRPr="00105A82" w:rsidRDefault="00105A82" w:rsidP="00180042">
      <w:pPr>
        <w:spacing w:after="0"/>
        <w:ind w:firstLine="709"/>
        <w:jc w:val="center"/>
        <w:rPr>
          <w:b/>
          <w:bCs/>
          <w:color w:val="FF0000"/>
        </w:rPr>
      </w:pPr>
      <w:r w:rsidRPr="00105A82">
        <w:rPr>
          <w:b/>
          <w:bCs/>
          <w:color w:val="FF0000"/>
        </w:rPr>
        <w:t xml:space="preserve">Работу выполнять на сайте </w:t>
      </w:r>
      <w:proofErr w:type="spellStart"/>
      <w:r w:rsidRPr="00105A82">
        <w:rPr>
          <w:b/>
          <w:bCs/>
          <w:color w:val="FF0000"/>
          <w:lang w:val="en-US"/>
        </w:rPr>
        <w:t>diagrameditor</w:t>
      </w:r>
      <w:proofErr w:type="spellEnd"/>
      <w:r w:rsidRPr="00105A82">
        <w:rPr>
          <w:b/>
          <w:bCs/>
          <w:color w:val="FF0000"/>
        </w:rPr>
        <w:t>.</w:t>
      </w:r>
      <w:r w:rsidRPr="00105A82">
        <w:rPr>
          <w:b/>
          <w:bCs/>
          <w:color w:val="FF0000"/>
          <w:lang w:val="en-US"/>
        </w:rPr>
        <w:t>com</w:t>
      </w:r>
    </w:p>
    <w:p w14:paraId="676B4BC4" w14:textId="43B0BA01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Процесс «Заключение клиентского договора» состоит из следующих подпро</w:t>
      </w:r>
      <w:r w:rsidR="003F213C" w:rsidRPr="00180042">
        <w:rPr>
          <w:sz w:val="22"/>
          <w:szCs w:val="18"/>
        </w:rPr>
        <w:t>ц</w:t>
      </w:r>
      <w:r w:rsidRPr="00180042">
        <w:rPr>
          <w:sz w:val="22"/>
          <w:szCs w:val="18"/>
        </w:rPr>
        <w:t>ессов:</w:t>
      </w:r>
    </w:p>
    <w:p w14:paraId="1A467D84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1.</w:t>
      </w:r>
      <w:r w:rsidRPr="00180042">
        <w:rPr>
          <w:sz w:val="22"/>
          <w:szCs w:val="18"/>
        </w:rPr>
        <w:tab/>
        <w:t>Инициирование процедуры заключения договора:</w:t>
      </w:r>
    </w:p>
    <w:p w14:paraId="1D49E63B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 процедура заключения договора инициируется руководителем отдела продаж;</w:t>
      </w:r>
    </w:p>
    <w:p w14:paraId="4D2A0A9E" w14:textId="7CF3CB5B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руководитель отдела продаж назначает менеджера отдела продаж, на которого возлагаются обязанности по подготовке проекта договора, по сопровождению договора и осуществлению его внутреннего согласования, по сбору и подготовке материалов, необходимых для заключения договора, по контролю за исполнением договора, по организации контактов с контрагентом по вопросам, связанным с заключением и исполнением договора.</w:t>
      </w:r>
    </w:p>
    <w:p w14:paraId="60E6269D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2.</w:t>
      </w:r>
      <w:r w:rsidRPr="00180042">
        <w:rPr>
          <w:sz w:val="22"/>
          <w:szCs w:val="18"/>
        </w:rPr>
        <w:tab/>
        <w:t>Подготовка проекта договора (осуществляется назначенным менеджером отдела продаж):</w:t>
      </w:r>
    </w:p>
    <w:p w14:paraId="78643F5B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выявление требований заказчика к форме и содержанию договора;</w:t>
      </w:r>
    </w:p>
    <w:p w14:paraId="38DF7C99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составление проекта договора;</w:t>
      </w:r>
    </w:p>
    <w:p w14:paraId="70BBBAD8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передача проекта договора на согласование внутри компании.</w:t>
      </w:r>
    </w:p>
    <w:p w14:paraId="6CFBD253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3.</w:t>
      </w:r>
      <w:r w:rsidRPr="00180042">
        <w:rPr>
          <w:sz w:val="22"/>
          <w:szCs w:val="18"/>
        </w:rPr>
        <w:tab/>
        <w:t>Внутреннее согласование договора:</w:t>
      </w:r>
    </w:p>
    <w:p w14:paraId="13C09CB0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осуществляется па листе для согласования в форме проставления виз;</w:t>
      </w:r>
    </w:p>
    <w:p w14:paraId="5F47BA04" w14:textId="200530AD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организацию внутреннего согласования осуществляет менеджер отдела продаж;</w:t>
      </w:r>
    </w:p>
    <w:p w14:paraId="5DB8207D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первым проект договора рассматривает правовой отдел.</w:t>
      </w:r>
    </w:p>
    <w:p w14:paraId="7BC350F8" w14:textId="688F55C5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На эту операцию отводится не более пяти дней. При выявлении опечаток или ошибок проект договора возвращается на исправление менеджеру отдела продаж. На внесение необходимых изменений в проект договора отводится не более двух дней. Если ошибки и опечатки не найдены, то сотрудник правового отдела передаст проект па согласование согласующим должностным лицам.</w:t>
      </w:r>
    </w:p>
    <w:p w14:paraId="0F063A13" w14:textId="5BE29F46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Согласующие должностные лица должны провести экспертизу договора в течение двух дней (каждый). Если возникают замечания к проекту договора, то на листе согласования проставляются отметка «С замечаниями» и подпись согласующего лица, затем проект договора возвращается менеджеру отдела продаж на доработку. Замечания к проекту договора излагаются на листе замечаний, который находится в приложении к договору. При отсутствии замечаний согласующее должностное лицо должно проставить на листе согласования свою визу.</w:t>
      </w:r>
    </w:p>
    <w:p w14:paraId="7CEEA7AA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После доработки проекта договора менеджер отдела продаж передает его снова в правовой отдел па согласование в виде подпроцессов:</w:t>
      </w:r>
    </w:p>
    <w:p w14:paraId="6AA330DF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1.</w:t>
      </w:r>
      <w:r w:rsidRPr="00180042">
        <w:rPr>
          <w:sz w:val="22"/>
          <w:szCs w:val="18"/>
        </w:rPr>
        <w:tab/>
        <w:t>Согласование договора с контрагентом:</w:t>
      </w:r>
    </w:p>
    <w:p w14:paraId="1196CEA1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обязанности по согласованию с контрагентом проекта договора и замечаний к нему возлагаются на менеджера отдела продаж;</w:t>
      </w:r>
    </w:p>
    <w:p w14:paraId="6181B461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менеджер отдела продаж направляет проект договора (с листом согласования и листом замечаний) контрагенту;</w:t>
      </w:r>
    </w:p>
    <w:p w14:paraId="47F1C86D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 xml:space="preserve">при невозможности достижения сторонами договора соглашения в отношении условий договора руководитель отдела продаж останавливает </w:t>
      </w:r>
      <w:proofErr w:type="gramStart"/>
      <w:r w:rsidRPr="00180042">
        <w:rPr>
          <w:sz w:val="22"/>
          <w:szCs w:val="18"/>
        </w:rPr>
        <w:t>работу</w:t>
      </w:r>
      <w:proofErr w:type="gramEnd"/>
      <w:r w:rsidRPr="00180042">
        <w:rPr>
          <w:sz w:val="22"/>
          <w:szCs w:val="18"/>
        </w:rPr>
        <w:t xml:space="preserve"> но согласованию договора.</w:t>
      </w:r>
    </w:p>
    <w:p w14:paraId="21A2D99D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Договор является не подписанным и не подлежит хранению. Процесс завершен после завершения согласования проекта договора с контрагентом он передается на подписание генеральному директору компании.</w:t>
      </w:r>
    </w:p>
    <w:p w14:paraId="7F83119B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2.</w:t>
      </w:r>
      <w:r w:rsidRPr="00180042">
        <w:rPr>
          <w:sz w:val="22"/>
          <w:szCs w:val="18"/>
        </w:rPr>
        <w:tab/>
        <w:t>Подписание договора:</w:t>
      </w:r>
    </w:p>
    <w:p w14:paraId="624762A4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договор передается на подписание в течение двух дней с даты завершения согласования;</w:t>
      </w:r>
    </w:p>
    <w:p w14:paraId="67A006D1" w14:textId="77777777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в компании договоры от имени организации вправе подписывать генеральный директор, лицо, исполняющее его обязанности, или иные лица, уполномоченные па подписание договоров доверенностью генерального директора;</w:t>
      </w:r>
    </w:p>
    <w:p w14:paraId="01326695" w14:textId="266DC31B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после подписания договора менеджер отдела продаж передаст договор в службу управления делами не позднее одного дня с даты его подписания:</w:t>
      </w:r>
    </w:p>
    <w:p w14:paraId="05960FC4" w14:textId="3E8599E5" w:rsidR="00ED7B55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служба управления делами регистрирует договор в журнале регистрации заключенных договоров и в системе электронного документооборота;</w:t>
      </w:r>
    </w:p>
    <w:p w14:paraId="29316F6E" w14:textId="48A63EE7" w:rsidR="00F12C76" w:rsidRPr="00180042" w:rsidRDefault="00ED7B55" w:rsidP="00ED7B55">
      <w:pPr>
        <w:spacing w:after="0"/>
        <w:ind w:firstLine="709"/>
        <w:jc w:val="both"/>
        <w:rPr>
          <w:sz w:val="22"/>
          <w:szCs w:val="18"/>
        </w:rPr>
      </w:pPr>
      <w:r w:rsidRPr="00180042">
        <w:rPr>
          <w:sz w:val="22"/>
          <w:szCs w:val="18"/>
        </w:rPr>
        <w:t>•</w:t>
      </w:r>
      <w:r w:rsidRPr="00180042">
        <w:rPr>
          <w:sz w:val="22"/>
          <w:szCs w:val="18"/>
        </w:rPr>
        <w:tab/>
        <w:t>служба управления делами подписанный экземпляр договора направляет контрагенту;</w:t>
      </w:r>
    </w:p>
    <w:p w14:paraId="0DFD3D0F" w14:textId="78D931B3" w:rsidR="005F6A81" w:rsidRPr="00180042" w:rsidRDefault="005F6A81" w:rsidP="005F6A81">
      <w:pPr>
        <w:pStyle w:val="1"/>
        <w:numPr>
          <w:ilvl w:val="0"/>
          <w:numId w:val="1"/>
        </w:numPr>
        <w:tabs>
          <w:tab w:val="left" w:pos="687"/>
        </w:tabs>
        <w:jc w:val="both"/>
        <w:rPr>
          <w:sz w:val="20"/>
          <w:szCs w:val="20"/>
        </w:rPr>
      </w:pPr>
      <w:bookmarkStart w:id="0" w:name="bookmark0"/>
      <w:bookmarkEnd w:id="0"/>
      <w:r w:rsidRPr="00180042">
        <w:rPr>
          <w:color w:val="000000"/>
          <w:sz w:val="20"/>
          <w:szCs w:val="20"/>
        </w:rPr>
        <w:t>менеджер отдела продаж осуществляет контроль за направлением контрагенту и возвратом подписанного договора;</w:t>
      </w:r>
    </w:p>
    <w:p w14:paraId="471C23A4" w14:textId="77777777" w:rsidR="005F6A81" w:rsidRPr="00180042" w:rsidRDefault="005F6A81" w:rsidP="005F6A81">
      <w:pPr>
        <w:pStyle w:val="1"/>
        <w:numPr>
          <w:ilvl w:val="0"/>
          <w:numId w:val="1"/>
        </w:numPr>
        <w:tabs>
          <w:tab w:val="left" w:pos="687"/>
        </w:tabs>
        <w:jc w:val="both"/>
        <w:rPr>
          <w:sz w:val="20"/>
          <w:szCs w:val="20"/>
        </w:rPr>
      </w:pPr>
      <w:bookmarkStart w:id="1" w:name="bookmark1"/>
      <w:bookmarkEnd w:id="1"/>
      <w:r w:rsidRPr="00180042">
        <w:rPr>
          <w:color w:val="000000"/>
          <w:sz w:val="20"/>
          <w:szCs w:val="20"/>
        </w:rPr>
        <w:t>менеджер отдела продаж в течение одного дня с даты поступления подписан</w:t>
      </w:r>
      <w:r w:rsidRPr="00180042">
        <w:rPr>
          <w:color w:val="000000"/>
          <w:sz w:val="20"/>
          <w:szCs w:val="20"/>
        </w:rPr>
        <w:softHyphen/>
        <w:t>ного сторонами договора одну копию договора оставляет себе, другую отправляет главному бухгалтеру.</w:t>
      </w:r>
    </w:p>
    <w:p w14:paraId="1D903774" w14:textId="77777777" w:rsidR="005F6A81" w:rsidRPr="00180042" w:rsidRDefault="005F6A81" w:rsidP="005F6A81">
      <w:pPr>
        <w:pStyle w:val="1"/>
        <w:jc w:val="both"/>
        <w:rPr>
          <w:sz w:val="20"/>
          <w:szCs w:val="20"/>
        </w:rPr>
      </w:pPr>
      <w:r w:rsidRPr="00180042">
        <w:rPr>
          <w:color w:val="000000"/>
          <w:sz w:val="20"/>
          <w:szCs w:val="20"/>
        </w:rPr>
        <w:t>Исполнение договора:</w:t>
      </w:r>
    </w:p>
    <w:p w14:paraId="40AC0DB2" w14:textId="77777777" w:rsidR="005F6A81" w:rsidRPr="00180042" w:rsidRDefault="005F6A81" w:rsidP="005F6A81">
      <w:pPr>
        <w:pStyle w:val="1"/>
        <w:numPr>
          <w:ilvl w:val="0"/>
          <w:numId w:val="1"/>
        </w:numPr>
        <w:tabs>
          <w:tab w:val="left" w:pos="687"/>
        </w:tabs>
        <w:jc w:val="both"/>
        <w:rPr>
          <w:sz w:val="20"/>
          <w:szCs w:val="20"/>
        </w:rPr>
      </w:pPr>
      <w:bookmarkStart w:id="2" w:name="bookmark2"/>
      <w:bookmarkEnd w:id="2"/>
      <w:r w:rsidRPr="00180042">
        <w:rPr>
          <w:color w:val="000000"/>
          <w:sz w:val="20"/>
          <w:szCs w:val="20"/>
        </w:rPr>
        <w:t>обязанности по осуществлению контроля за исполнением договора возлага</w:t>
      </w:r>
      <w:r w:rsidRPr="00180042">
        <w:rPr>
          <w:color w:val="000000"/>
          <w:sz w:val="20"/>
          <w:szCs w:val="20"/>
        </w:rPr>
        <w:softHyphen/>
        <w:t>ются на менеджера отдела продаж, который готовил и организовывал согласование и подписание договора;</w:t>
      </w:r>
    </w:p>
    <w:p w14:paraId="2396341E" w14:textId="77777777" w:rsidR="005F6A81" w:rsidRPr="00180042" w:rsidRDefault="005F6A81" w:rsidP="005F6A81">
      <w:pPr>
        <w:pStyle w:val="1"/>
        <w:numPr>
          <w:ilvl w:val="0"/>
          <w:numId w:val="1"/>
        </w:numPr>
        <w:tabs>
          <w:tab w:val="left" w:pos="687"/>
        </w:tabs>
        <w:jc w:val="both"/>
        <w:rPr>
          <w:sz w:val="20"/>
          <w:szCs w:val="20"/>
        </w:rPr>
      </w:pPr>
      <w:bookmarkStart w:id="3" w:name="bookmark3"/>
      <w:bookmarkEnd w:id="3"/>
      <w:r w:rsidRPr="00180042">
        <w:rPr>
          <w:color w:val="000000"/>
          <w:sz w:val="20"/>
          <w:szCs w:val="20"/>
        </w:rPr>
        <w:t xml:space="preserve">руководители подразделен и </w:t>
      </w:r>
      <w:proofErr w:type="spellStart"/>
      <w:r w:rsidRPr="00180042">
        <w:rPr>
          <w:color w:val="000000"/>
          <w:sz w:val="20"/>
          <w:szCs w:val="20"/>
        </w:rPr>
        <w:t>и</w:t>
      </w:r>
      <w:proofErr w:type="spellEnd"/>
      <w:r w:rsidRPr="00180042">
        <w:rPr>
          <w:color w:val="000000"/>
          <w:sz w:val="20"/>
          <w:szCs w:val="20"/>
        </w:rPr>
        <w:t>, ответственных за исполнение договора, обязаны своевременно предоставлять главному бухгалтеру акты сдачи-приемки работ, счета- фактуры и иные документы, свидетельствующие об исполнении организацией своих обязанностей по договору. Копию данных документов они должны предоставлять менеджеру отдела продаж.</w:t>
      </w:r>
    </w:p>
    <w:p w14:paraId="545A1D31" w14:textId="77777777" w:rsidR="005F6A81" w:rsidRPr="00180042" w:rsidRDefault="005F6A81" w:rsidP="005F6A81">
      <w:pPr>
        <w:pStyle w:val="1"/>
        <w:jc w:val="both"/>
        <w:rPr>
          <w:sz w:val="20"/>
          <w:szCs w:val="20"/>
        </w:rPr>
      </w:pPr>
      <w:r w:rsidRPr="00180042">
        <w:rPr>
          <w:color w:val="000000"/>
          <w:sz w:val="20"/>
          <w:szCs w:val="20"/>
        </w:rPr>
        <w:t>Хранение договора:</w:t>
      </w:r>
    </w:p>
    <w:p w14:paraId="201EC6C8" w14:textId="7E7D2537" w:rsidR="005F6A81" w:rsidRPr="00180042" w:rsidRDefault="005F6A81" w:rsidP="005F6A81">
      <w:pPr>
        <w:pStyle w:val="1"/>
        <w:numPr>
          <w:ilvl w:val="0"/>
          <w:numId w:val="1"/>
        </w:numPr>
        <w:tabs>
          <w:tab w:val="left" w:pos="687"/>
        </w:tabs>
        <w:jc w:val="both"/>
        <w:rPr>
          <w:sz w:val="20"/>
          <w:szCs w:val="20"/>
        </w:rPr>
      </w:pPr>
      <w:bookmarkStart w:id="4" w:name="bookmark4"/>
      <w:bookmarkEnd w:id="4"/>
      <w:r w:rsidRPr="00180042">
        <w:rPr>
          <w:color w:val="000000"/>
          <w:sz w:val="20"/>
          <w:szCs w:val="20"/>
        </w:rPr>
        <w:t>обязанности по обеспечению учета и сохранности заключенных договоров возлагаются на службу управления делами.</w:t>
      </w:r>
    </w:p>
    <w:p w14:paraId="2209A332" w14:textId="17432DC1" w:rsidR="009137C3" w:rsidRDefault="009137C3" w:rsidP="009137C3">
      <w:pPr>
        <w:pStyle w:val="1"/>
        <w:tabs>
          <w:tab w:val="left" w:pos="687"/>
        </w:tabs>
        <w:jc w:val="both"/>
        <w:rPr>
          <w:color w:val="000000"/>
        </w:rPr>
      </w:pPr>
    </w:p>
    <w:p w14:paraId="073F15E4" w14:textId="64AA971D" w:rsidR="009137C3" w:rsidRPr="00105A82" w:rsidRDefault="00180042" w:rsidP="009137C3">
      <w:pPr>
        <w:pStyle w:val="1"/>
        <w:tabs>
          <w:tab w:val="left" w:pos="687"/>
        </w:tabs>
        <w:jc w:val="both"/>
        <w:rPr>
          <w:b/>
          <w:bCs/>
          <w:color w:val="FF0000"/>
          <w:u w:val="single"/>
        </w:rPr>
      </w:pPr>
      <w:r w:rsidRPr="00105A82">
        <w:rPr>
          <w:b/>
          <w:bCs/>
          <w:color w:val="FF0000"/>
          <w:u w:val="single"/>
        </w:rPr>
        <w:lastRenderedPageBreak/>
        <w:t xml:space="preserve">ЗАДАНИЕ </w:t>
      </w:r>
    </w:p>
    <w:p w14:paraId="7F741A7C" w14:textId="48263A30" w:rsidR="00180042" w:rsidRPr="00105A82" w:rsidRDefault="00180042" w:rsidP="00180042">
      <w:pPr>
        <w:pStyle w:val="1"/>
        <w:numPr>
          <w:ilvl w:val="0"/>
          <w:numId w:val="2"/>
        </w:numPr>
        <w:tabs>
          <w:tab w:val="left" w:pos="687"/>
        </w:tabs>
        <w:jc w:val="both"/>
        <w:rPr>
          <w:b/>
          <w:bCs/>
          <w:color w:val="FF0000"/>
          <w:u w:val="single"/>
        </w:rPr>
      </w:pPr>
      <w:r w:rsidRPr="00105A82">
        <w:rPr>
          <w:b/>
          <w:bCs/>
          <w:color w:val="FF0000"/>
          <w:u w:val="single"/>
        </w:rPr>
        <w:t>Составить по приведенному выше кейсу диаграмму последовательности (пример 1)</w:t>
      </w:r>
    </w:p>
    <w:p w14:paraId="7D930CF0" w14:textId="42A319E7" w:rsidR="00180042" w:rsidRPr="00105A82" w:rsidRDefault="00180042" w:rsidP="00180042">
      <w:pPr>
        <w:pStyle w:val="1"/>
        <w:numPr>
          <w:ilvl w:val="0"/>
          <w:numId w:val="2"/>
        </w:numPr>
        <w:tabs>
          <w:tab w:val="left" w:pos="687"/>
        </w:tabs>
        <w:jc w:val="both"/>
        <w:rPr>
          <w:b/>
          <w:bCs/>
          <w:color w:val="FF0000"/>
          <w:u w:val="single"/>
        </w:rPr>
      </w:pPr>
      <w:r w:rsidRPr="00105A82">
        <w:rPr>
          <w:b/>
          <w:bCs/>
          <w:color w:val="FF0000"/>
          <w:u w:val="single"/>
        </w:rPr>
        <w:t xml:space="preserve">Составить по кейсу диаграмму </w:t>
      </w:r>
      <w:r w:rsidRPr="00105A82">
        <w:rPr>
          <w:b/>
          <w:bCs/>
          <w:color w:val="FF0000"/>
          <w:u w:val="single"/>
          <w:lang w:val="en-US"/>
        </w:rPr>
        <w:t>DFD</w:t>
      </w:r>
      <w:r w:rsidRPr="00105A82">
        <w:rPr>
          <w:b/>
          <w:bCs/>
          <w:color w:val="FF0000"/>
          <w:u w:val="single"/>
        </w:rPr>
        <w:t xml:space="preserve"> (пример 2)</w:t>
      </w:r>
    </w:p>
    <w:p w14:paraId="5D01F1AE" w14:textId="77777777" w:rsidR="009137C3" w:rsidRDefault="009137C3" w:rsidP="009137C3">
      <w:pPr>
        <w:pStyle w:val="1"/>
        <w:tabs>
          <w:tab w:val="left" w:pos="687"/>
        </w:tabs>
        <w:jc w:val="both"/>
        <w:rPr>
          <w:color w:val="000000"/>
        </w:rPr>
      </w:pPr>
    </w:p>
    <w:p w14:paraId="68D67D23" w14:textId="059D4D42" w:rsidR="009137C3" w:rsidRPr="00407C0B" w:rsidRDefault="00180042" w:rsidP="009137C3">
      <w:pPr>
        <w:pStyle w:val="1"/>
        <w:tabs>
          <w:tab w:val="left" w:pos="687"/>
        </w:tabs>
        <w:jc w:val="both"/>
        <w:rPr>
          <w:b/>
          <w:bCs/>
          <w:i/>
          <w:iCs/>
          <w:color w:val="000000"/>
          <w:sz w:val="24"/>
          <w:szCs w:val="24"/>
          <w:u w:val="single"/>
        </w:rPr>
      </w:pPr>
      <w:r w:rsidRPr="00407C0B">
        <w:rPr>
          <w:b/>
          <w:bCs/>
          <w:i/>
          <w:iCs/>
          <w:color w:val="000000"/>
          <w:sz w:val="24"/>
          <w:szCs w:val="24"/>
          <w:u w:val="single"/>
        </w:rPr>
        <w:t>П</w:t>
      </w:r>
      <w:r w:rsidR="009137C3" w:rsidRPr="00407C0B">
        <w:rPr>
          <w:b/>
          <w:bCs/>
          <w:i/>
          <w:iCs/>
          <w:color w:val="000000"/>
          <w:sz w:val="24"/>
          <w:szCs w:val="24"/>
          <w:u w:val="single"/>
        </w:rPr>
        <w:t>ример</w:t>
      </w:r>
      <w:r w:rsidRPr="00407C0B">
        <w:rPr>
          <w:b/>
          <w:bCs/>
          <w:i/>
          <w:iCs/>
          <w:color w:val="000000"/>
          <w:sz w:val="24"/>
          <w:szCs w:val="24"/>
          <w:u w:val="single"/>
        </w:rPr>
        <w:t xml:space="preserve"> 1</w:t>
      </w:r>
    </w:p>
    <w:p w14:paraId="13DDF23C" w14:textId="525E5BB6" w:rsidR="009137C3" w:rsidRDefault="009137C3" w:rsidP="009137C3">
      <w:pPr>
        <w:pStyle w:val="1"/>
        <w:tabs>
          <w:tab w:val="left" w:pos="687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4491ED9B" wp14:editId="29F66AE9">
            <wp:extent cx="5860111" cy="432675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761" cy="433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59094" w14:textId="3DC505FD" w:rsidR="00180042" w:rsidRPr="00180042" w:rsidRDefault="00180042" w:rsidP="00180042">
      <w:pPr>
        <w:tabs>
          <w:tab w:val="left" w:pos="1503"/>
        </w:tabs>
      </w:pPr>
      <w:r>
        <w:t xml:space="preserve">Пример 2 </w:t>
      </w:r>
    </w:p>
    <w:p w14:paraId="2CC7F48B" w14:textId="3F660CD5" w:rsidR="005F6A81" w:rsidRPr="00281330" w:rsidRDefault="009137C3" w:rsidP="00ED7B55">
      <w:pPr>
        <w:spacing w:after="0"/>
        <w:ind w:firstLine="709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0C5ABA30" wp14:editId="03E912BD">
            <wp:extent cx="5401457" cy="444645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33" cy="445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A81" w:rsidRPr="00281330" w:rsidSect="00ED7B5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5B6"/>
    <w:multiLevelType w:val="hybridMultilevel"/>
    <w:tmpl w:val="36548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62123"/>
    <w:multiLevelType w:val="multilevel"/>
    <w:tmpl w:val="FC20059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4349971">
    <w:abstractNumId w:val="1"/>
  </w:num>
  <w:num w:numId="2" w16cid:durableId="107839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0"/>
    <w:rsid w:val="00105A82"/>
    <w:rsid w:val="00180042"/>
    <w:rsid w:val="00281330"/>
    <w:rsid w:val="003F213C"/>
    <w:rsid w:val="00407C0B"/>
    <w:rsid w:val="005F6A81"/>
    <w:rsid w:val="006C0B77"/>
    <w:rsid w:val="008242FF"/>
    <w:rsid w:val="00870751"/>
    <w:rsid w:val="008B7500"/>
    <w:rsid w:val="009137C3"/>
    <w:rsid w:val="00922C48"/>
    <w:rsid w:val="00B915B7"/>
    <w:rsid w:val="00EA59DF"/>
    <w:rsid w:val="00ED6DEB"/>
    <w:rsid w:val="00ED7B55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9B00"/>
  <w15:chartTrackingRefBased/>
  <w15:docId w15:val="{809BF14F-7415-439E-B00E-77B40395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5F6A81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3"/>
    <w:rsid w:val="005F6A81"/>
    <w:pPr>
      <w:widowControl w:val="0"/>
      <w:spacing w:after="0" w:line="257" w:lineRule="auto"/>
      <w:ind w:firstLine="360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</dc:creator>
  <cp:keywords/>
  <dc:description/>
  <cp:lastModifiedBy>Пользователь</cp:lastModifiedBy>
  <cp:revision>6</cp:revision>
  <cp:lastPrinted>2021-10-26T17:08:00Z</cp:lastPrinted>
  <dcterms:created xsi:type="dcterms:W3CDTF">2021-10-26T17:19:00Z</dcterms:created>
  <dcterms:modified xsi:type="dcterms:W3CDTF">2025-03-26T02:29:00Z</dcterms:modified>
</cp:coreProperties>
</file>