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EF2D7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ind w:hanging="426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  <w:t>Сибирский государственный университет науки и технологий имени академика Михаила Федоровича Решетнева</w:t>
      </w:r>
    </w:p>
    <w:p w14:paraId="326712A6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ind w:firstLine="708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ar-SA"/>
          <w14:ligatures w14:val="none"/>
        </w:rPr>
      </w:pPr>
    </w:p>
    <w:p w14:paraId="37433D67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ind w:firstLine="708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eastAsia="ar-SA"/>
          <w14:ligatures w14:val="none"/>
        </w:rPr>
      </w:pPr>
    </w:p>
    <w:p w14:paraId="29975CC1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eastAsia="ar-SA"/>
          <w14:ligatures w14:val="none"/>
        </w:rPr>
      </w:pPr>
    </w:p>
    <w:p w14:paraId="2ECE24C4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eastAsia="ar-SA"/>
          <w14:ligatures w14:val="none"/>
        </w:rPr>
      </w:pPr>
    </w:p>
    <w:p w14:paraId="35654613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eastAsia="ar-SA"/>
          <w14:ligatures w14:val="none"/>
        </w:rPr>
      </w:pPr>
    </w:p>
    <w:p w14:paraId="093E1CB3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eastAsia="ar-SA"/>
          <w14:ligatures w14:val="none"/>
        </w:rPr>
      </w:pPr>
    </w:p>
    <w:p w14:paraId="2EDFB1AE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ind w:firstLine="708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40"/>
          <w:szCs w:val="40"/>
          <w:lang w:eastAsia="ar-SA"/>
          <w14:ligatures w14:val="none"/>
        </w:rPr>
      </w:pPr>
    </w:p>
    <w:p w14:paraId="56B031F5" w14:textId="54A0C09F" w:rsidR="00F1654A" w:rsidRPr="00F1654A" w:rsidRDefault="00F1654A" w:rsidP="00F1654A">
      <w:pPr>
        <w:suppressAutoHyphens/>
        <w:spacing w:before="280" w:after="280" w:line="240" w:lineRule="auto"/>
        <w:ind w:hanging="284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  <w:t>«Интернет вещей (</w:t>
      </w:r>
      <w:proofErr w:type="spellStart"/>
      <w:r w:rsidRPr="00FE2CAE">
        <w:rPr>
          <w:rFonts w:ascii="Times New Roman" w:eastAsia="Times New Roman" w:hAnsi="Times New Roman" w:cs="Times New Roman"/>
          <w:b/>
          <w:i/>
          <w:iCs/>
          <w:color w:val="000000"/>
          <w:kern w:val="0"/>
          <w:sz w:val="28"/>
          <w:szCs w:val="28"/>
          <w:lang w:eastAsia="ar-SA"/>
          <w14:ligatures w14:val="none"/>
        </w:rPr>
        <w:t>IoT</w:t>
      </w:r>
      <w:proofErr w:type="spellEnd"/>
      <w:r w:rsidRPr="00F1654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  <w:t>): концепция, технологии и влияние на повседневную жизнь»</w:t>
      </w:r>
    </w:p>
    <w:p w14:paraId="4079645D" w14:textId="77777777" w:rsidR="00F1654A" w:rsidRPr="00F1654A" w:rsidRDefault="00F1654A" w:rsidP="00F1654A">
      <w:pPr>
        <w:suppressAutoHyphens/>
        <w:spacing w:before="280" w:after="280" w:line="240" w:lineRule="auto"/>
        <w:ind w:hanging="284"/>
        <w:contextualSpacing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  <w:t>Реферат</w:t>
      </w:r>
    </w:p>
    <w:p w14:paraId="0C0C0DE5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ind w:left="3540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ar-SA"/>
          <w14:ligatures w14:val="none"/>
        </w:rPr>
      </w:pPr>
    </w:p>
    <w:p w14:paraId="457DAFF5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ar-SA"/>
          <w14:ligatures w14:val="none"/>
        </w:rPr>
      </w:pPr>
    </w:p>
    <w:p w14:paraId="01D41277" w14:textId="77777777" w:rsidR="00F1654A" w:rsidRPr="00F1654A" w:rsidRDefault="00F1654A" w:rsidP="00F1654A">
      <w:pPr>
        <w:shd w:val="clear" w:color="auto" w:fill="FFFFFF"/>
        <w:suppressAutoHyphens/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ar-SA"/>
          <w14:ligatures w14:val="none"/>
        </w:rPr>
      </w:pPr>
    </w:p>
    <w:p w14:paraId="3FD50525" w14:textId="639E2E3A" w:rsidR="00F1654A" w:rsidRPr="00F1654A" w:rsidRDefault="00F1654A" w:rsidP="00F1654A">
      <w:pPr>
        <w:shd w:val="clear" w:color="auto" w:fill="FFFFFF"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                                                                          Выполнил:</w:t>
      </w:r>
    </w:p>
    <w:p w14:paraId="6A3332D5" w14:textId="7B1EDD55" w:rsidR="00F1654A" w:rsidRPr="00F1654A" w:rsidRDefault="00F1654A" w:rsidP="00F1654A">
      <w:pPr>
        <w:shd w:val="clear" w:color="auto" w:fill="FFFFFF"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                                                                          Студент группы БПИ24-02</w:t>
      </w:r>
    </w:p>
    <w:p w14:paraId="493216C8" w14:textId="0A97261F" w:rsidR="00F1654A" w:rsidRPr="00F1654A" w:rsidRDefault="00F1654A" w:rsidP="00F1654A">
      <w:pPr>
        <w:shd w:val="clear" w:color="auto" w:fill="FFFFFF"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>Пузынин Дмитрий Андреевич</w:t>
      </w:r>
    </w:p>
    <w:p w14:paraId="21A0C4BC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ind w:left="3544" w:hanging="14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                         Руководитель: </w:t>
      </w:r>
    </w:p>
    <w:p w14:paraId="2FA81E1D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ind w:left="3544" w:hanging="14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                         </w:t>
      </w:r>
      <w:proofErr w:type="spellStart"/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>Кагиров</w:t>
      </w:r>
      <w:proofErr w:type="spellEnd"/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Ренат </w:t>
      </w:r>
      <w:proofErr w:type="spellStart"/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>Рафисович</w:t>
      </w:r>
      <w:proofErr w:type="spellEnd"/>
    </w:p>
    <w:p w14:paraId="5F9812C1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ind w:left="3544" w:hanging="14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                         Преподаватель дисциплины</w:t>
      </w:r>
    </w:p>
    <w:p w14:paraId="6814563F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ind w:left="3544" w:hanging="14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 xml:space="preserve">                          Информационные технологии             </w:t>
      </w:r>
    </w:p>
    <w:p w14:paraId="6F3D8A72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ind w:left="354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ar-SA"/>
          <w14:ligatures w14:val="none"/>
        </w:rPr>
      </w:pPr>
    </w:p>
    <w:p w14:paraId="26F53645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282FBC7A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4A5E4BC4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1E8D87EE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36A47440" w14:textId="77777777" w:rsid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1FE111B5" w14:textId="77777777" w:rsid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4236DF34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5E0C9D54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24FC96CE" w14:textId="77777777" w:rsidR="00F1654A" w:rsidRPr="00F1654A" w:rsidRDefault="00F1654A" w:rsidP="00F1654A">
      <w:pPr>
        <w:shd w:val="clear" w:color="auto" w:fill="FFFFFF"/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p w14:paraId="35DC4ADB" w14:textId="5F307199" w:rsidR="00F1654A" w:rsidRDefault="00F1654A" w:rsidP="00F165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>г. Красноярск</w:t>
      </w:r>
    </w:p>
    <w:p w14:paraId="1249C52D" w14:textId="77777777" w:rsidR="009F114A" w:rsidRDefault="00F1654A" w:rsidP="009F11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sectPr w:rsidR="009F114A" w:rsidSect="00DE7CC9">
          <w:footerReference w:type="default" r:id="rId8"/>
          <w:footerReference w:type="first" r:id="rId9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F165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>20</w:t>
      </w:r>
      <w:r w:rsidR="009F11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  <w:t>25</w:t>
      </w:r>
    </w:p>
    <w:p w14:paraId="24EBF0A3" w14:textId="16CBD5E8" w:rsidR="00F1654A" w:rsidRPr="00F1654A" w:rsidRDefault="00F1654A" w:rsidP="009F114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ar-SA"/>
          <w14:ligatures w14:val="none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179866934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lang w:eastAsia="en-US"/>
          <w14:ligatures w14:val="standardContextual"/>
        </w:rPr>
      </w:sdtEndPr>
      <w:sdtContent>
        <w:p w14:paraId="705BD74E" w14:textId="1A430DC6" w:rsidR="0074702B" w:rsidRPr="00306FA8" w:rsidRDefault="00306FA8" w:rsidP="00306FA8">
          <w:pPr>
            <w:pStyle w:val="ae"/>
            <w:spacing w:line="360" w:lineRule="auto"/>
            <w:ind w:firstLine="708"/>
            <w:jc w:val="both"/>
            <w:rPr>
              <w:rFonts w:ascii="Times New Roman" w:hAnsi="Times New Roman" w:cs="Times New Roman"/>
              <w:b/>
              <w:bCs/>
            </w:rPr>
          </w:pPr>
          <w:r w:rsidRPr="00306FA8">
            <w:rPr>
              <w:rFonts w:ascii="Times New Roman" w:hAnsi="Times New Roman" w:cs="Times New Roman"/>
              <w:b/>
              <w:bCs/>
            </w:rPr>
            <w:t>ОГЛАВЛЕНИЕ</w:t>
          </w:r>
        </w:p>
        <w:p w14:paraId="668D747E" w14:textId="21F0CC8A" w:rsidR="005641EB" w:rsidRDefault="0074702B">
          <w:pPr>
            <w:pStyle w:val="14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r w:rsidRPr="0074702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702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702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952772" w:history="1">
            <w:r w:rsidR="005641EB"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5641EB">
              <w:rPr>
                <w:noProof/>
                <w:webHidden/>
              </w:rPr>
              <w:tab/>
            </w:r>
            <w:r w:rsidR="005641EB">
              <w:rPr>
                <w:noProof/>
                <w:webHidden/>
              </w:rPr>
              <w:fldChar w:fldCharType="begin"/>
            </w:r>
            <w:r w:rsidR="005641EB">
              <w:rPr>
                <w:noProof/>
                <w:webHidden/>
              </w:rPr>
              <w:instrText xml:space="preserve"> PAGEREF _Toc210952772 \h </w:instrText>
            </w:r>
            <w:r w:rsidR="005641EB">
              <w:rPr>
                <w:noProof/>
                <w:webHidden/>
              </w:rPr>
            </w:r>
            <w:r w:rsidR="005641EB"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3</w:t>
            </w:r>
            <w:r w:rsidR="005641EB">
              <w:rPr>
                <w:noProof/>
                <w:webHidden/>
              </w:rPr>
              <w:fldChar w:fldCharType="end"/>
            </w:r>
          </w:hyperlink>
        </w:p>
        <w:p w14:paraId="5BBAE35C" w14:textId="0CF488B9" w:rsidR="005641EB" w:rsidRDefault="005641EB">
          <w:pPr>
            <w:pStyle w:val="24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10952773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 КОНЦЕПЦИЯ И ОПРЕДЕЛЕНИЯ ИНТЕРНЕТА ВЕЩЕЙ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1153E" w14:textId="2841ACD9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74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1.1. История и предпосылки возникновения концепции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B6AD" w14:textId="1EC370F5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75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1.2. Анализ определений «Интернет вещей» в научных трудах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4EBCD" w14:textId="5433A3DF" w:rsidR="005641EB" w:rsidRDefault="005641EB">
          <w:pPr>
            <w:pStyle w:val="24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10952776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 ТЕХНОЛОГИЧЕСКАЯ ОСНОВА ИНТЕРНЕТА ВЕЩЕЙ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1952" w14:textId="31B6EEB7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77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2.1. Технологии идентификации и сбора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356C1" w14:textId="17BB1266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78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2.2. Технологии передачи данных и сетевая 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D63F" w14:textId="4B9EF5E2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79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2.3. Платформы и аналитика больших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F0835" w14:textId="70A3BFFA" w:rsidR="005641EB" w:rsidRDefault="005641EB">
          <w:pPr>
            <w:pStyle w:val="24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10952780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 ВЛИЯНИЕ ИНТЕРНЕТА ВЕЩЕЙ НА ПОВСЕДНЕВНУЮ ЖИЗНЬ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9127" w14:textId="4F78ABBD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81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3.1. «Умный дом» и бытовая сфера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F4BFA" w14:textId="24BA34C5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82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3.2. Здравоохранение и носимые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8240" w14:textId="5DC7633D" w:rsidR="005641EB" w:rsidRDefault="005641EB">
          <w:pPr>
            <w:pStyle w:val="32"/>
            <w:rPr>
              <w:rFonts w:eastAsiaTheme="minorEastAsia"/>
              <w:noProof/>
              <w:lang w:eastAsia="ru-RU"/>
            </w:rPr>
          </w:pPr>
          <w:hyperlink w:anchor="_Toc210952783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3.3. «Умные города», транспорт и 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8F37" w14:textId="682B3520" w:rsidR="005641EB" w:rsidRDefault="005641EB">
          <w:pPr>
            <w:pStyle w:val="14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10952784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21323" w14:textId="4FFE10BF" w:rsidR="005641EB" w:rsidRDefault="005641EB">
          <w:pPr>
            <w:pStyle w:val="14"/>
            <w:tabs>
              <w:tab w:val="right" w:leader="dot" w:pos="9627"/>
            </w:tabs>
            <w:rPr>
              <w:rFonts w:eastAsiaTheme="minorEastAsia"/>
              <w:noProof/>
              <w:lang w:eastAsia="ru-RU"/>
            </w:rPr>
          </w:pPr>
          <w:hyperlink w:anchor="_Toc210952785" w:history="1">
            <w:r w:rsidRPr="008836E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_Toc210952785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7CC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FB909" w14:textId="41A4FD9B" w:rsidR="0074702B" w:rsidRPr="0074702B" w:rsidRDefault="0074702B" w:rsidP="0074702B">
          <w:pPr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74702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3F603D" w14:textId="77777777" w:rsidR="009F114A" w:rsidRDefault="009F114A" w:rsidP="0074702B">
      <w:pPr>
        <w:spacing w:line="240" w:lineRule="auto"/>
        <w:rPr>
          <w:rStyle w:val="13"/>
          <w:rFonts w:ascii="Times New Roman" w:hAnsi="Times New Roman" w:cs="Times New Roman"/>
          <w:sz w:val="28"/>
          <w:szCs w:val="28"/>
        </w:rPr>
        <w:sectPr w:rsidR="009F114A" w:rsidSect="00DE7CC9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5D881346" w14:textId="2357A44C" w:rsidR="0074702B" w:rsidRPr="00306FA8" w:rsidRDefault="00306FA8" w:rsidP="00306FA8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10952772"/>
      <w:r w:rsidRPr="00306FA8">
        <w:rPr>
          <w:rStyle w:val="13"/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0"/>
    </w:p>
    <w:p w14:paraId="60E0D41E" w14:textId="012143E1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Современный этап развития информационного общества характеризуется глубоким проникновением цифровых технологий во все сферы человеческой деятельности. Одной из ключевых и наиболее перспективных концепций, определяющих вектор технологического развития, является Интернет вещей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(Internet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Things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7B4FF4">
        <w:rPr>
          <w:rFonts w:ascii="Times New Roman" w:hAnsi="Times New Roman" w:cs="Times New Roman"/>
          <w:sz w:val="28"/>
          <w:szCs w:val="28"/>
        </w:rPr>
        <w:t>. Данная концепция предполагает создание глобальной сети, объединяющей разнообразные физические объекты, оснащенные датчиками, исполнительными устройствами и технологиями для взаимодействия друг с другом и с внешней средой [5, c. 1251].</w:t>
      </w:r>
    </w:p>
    <w:p w14:paraId="2C367DC8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Актуальность исследования Интернета вещей обусловлена его стремительным распространением и значительным потенциалом для трансформации экономических и социальных процессов, способностью перестроить модели ведения бизнеса, государственного управления и повседневную жизнь людей. Технологии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находят применение в промышленности, энергетике, сельском хозяйстве, здравоохранении, транспорте и бытовой сфере, открывая новые возможности для автоматизации, оптимизации и повышения эффективности [2, c. 2]. Глобальный рынок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исчисляется сотнями миллиардов долларов и продолжает расти, что подчеркивает экономическую значимость этой технологии и стимулирует дальнейшие исследования и разработки.</w:t>
      </w:r>
    </w:p>
    <w:p w14:paraId="4184374D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Целью данного реферата является комплексное рассмотрение концепции Интернета вещей, анализ лежащих в ее основе технологий и оценка степени влияния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на повседневную жизнь человека.</w:t>
      </w:r>
    </w:p>
    <w:p w14:paraId="084A500E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5EDDCB7" w14:textId="6A743D32" w:rsidR="007B4FF4" w:rsidRPr="0074702B" w:rsidRDefault="007B4FF4" w:rsidP="0074702B">
      <w:pPr>
        <w:pStyle w:val="a7"/>
        <w:numPr>
          <w:ilvl w:val="0"/>
          <w:numId w:val="9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2B">
        <w:rPr>
          <w:rFonts w:ascii="Times New Roman" w:hAnsi="Times New Roman" w:cs="Times New Roman"/>
          <w:sz w:val="28"/>
          <w:szCs w:val="28"/>
        </w:rPr>
        <w:t>Изучить историю возникновения и развития концепции Интернета вещей.</w:t>
      </w:r>
    </w:p>
    <w:p w14:paraId="313911BA" w14:textId="77777777" w:rsidR="007B4FF4" w:rsidRPr="007B4FF4" w:rsidRDefault="007B4FF4" w:rsidP="0074702B">
      <w:pPr>
        <w:numPr>
          <w:ilvl w:val="0"/>
          <w:numId w:val="9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Проанализировать и систематизировать определения понятия «Интернет вещей», представленные в научных работах.</w:t>
      </w:r>
    </w:p>
    <w:p w14:paraId="7569DDB7" w14:textId="77777777" w:rsidR="007B4FF4" w:rsidRPr="007B4FF4" w:rsidRDefault="007B4FF4" w:rsidP="0074702B">
      <w:pPr>
        <w:numPr>
          <w:ilvl w:val="0"/>
          <w:numId w:val="9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Рассмотреть ключевые технологии, составляющие основу Интернета вещей.</w:t>
      </w:r>
    </w:p>
    <w:p w14:paraId="796BAAD1" w14:textId="77777777" w:rsidR="007B4FF4" w:rsidRPr="007B4FF4" w:rsidRDefault="007B4FF4" w:rsidP="0074702B">
      <w:pPr>
        <w:numPr>
          <w:ilvl w:val="0"/>
          <w:numId w:val="9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Выявить и описать основные направления применения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в повседневной жизни, такие как «умный дом», здравоохранение и «умные города».</w:t>
      </w:r>
    </w:p>
    <w:p w14:paraId="3284FF26" w14:textId="77777777" w:rsidR="007B4FF4" w:rsidRPr="007B4FF4" w:rsidRDefault="007B4FF4" w:rsidP="0074702B">
      <w:pPr>
        <w:numPr>
          <w:ilvl w:val="0"/>
          <w:numId w:val="9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Систематизировать полученную информацию и сделать выводы о роли и перспективах развития Интернета вещей.</w:t>
      </w:r>
    </w:p>
    <w:p w14:paraId="0121918B" w14:textId="77777777" w:rsidR="009F114A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  <w:sectPr w:rsidR="009F114A" w:rsidSect="00DE7CC9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7B4FF4">
        <w:rPr>
          <w:rFonts w:ascii="Times New Roman" w:hAnsi="Times New Roman" w:cs="Times New Roman"/>
          <w:sz w:val="28"/>
          <w:szCs w:val="28"/>
        </w:rPr>
        <w:t xml:space="preserve">Объектом исследования выступает Интернет вещей как глобальная технологическая концепция. Предметом исследования являются научные подходы к определению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, его технологическая база и практические аспекты применения в быту и социальной сфере. Теоретической и методологической основой работы послужили научные статьи и публикации по теме исследования.</w:t>
      </w:r>
    </w:p>
    <w:p w14:paraId="4CCBC645" w14:textId="442C2739" w:rsidR="007B4FF4" w:rsidRPr="00306FA8" w:rsidRDefault="007B4FF4" w:rsidP="00306FA8">
      <w:pPr>
        <w:pStyle w:val="20"/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bookmarkStart w:id="1" w:name="_Toc210952773"/>
      <w:r w:rsidRPr="00306FA8">
        <w:rPr>
          <w:rFonts w:ascii="Times New Roman" w:hAnsi="Times New Roman" w:cs="Times New Roman"/>
          <w:b/>
          <w:bCs/>
        </w:rPr>
        <w:lastRenderedPageBreak/>
        <w:t>1</w:t>
      </w:r>
      <w:r w:rsidR="00306FA8">
        <w:rPr>
          <w:rFonts w:ascii="Times New Roman" w:hAnsi="Times New Roman" w:cs="Times New Roman"/>
          <w:b/>
          <w:bCs/>
        </w:rPr>
        <w:t xml:space="preserve"> </w:t>
      </w:r>
      <w:r w:rsidR="005641EB" w:rsidRPr="00306FA8">
        <w:rPr>
          <w:rFonts w:ascii="Times New Roman" w:hAnsi="Times New Roman" w:cs="Times New Roman"/>
          <w:b/>
          <w:bCs/>
        </w:rPr>
        <w:t>КОНЦЕПЦИЯ И ОПРЕДЕЛЕНИЯ ИНТЕРНЕТА ВЕЩЕЙ</w:t>
      </w:r>
      <w:bookmarkEnd w:id="1"/>
    </w:p>
    <w:p w14:paraId="4082195C" w14:textId="630CA0E5" w:rsidR="007B4FF4" w:rsidRPr="0074702B" w:rsidRDefault="007B4FF4" w:rsidP="005641EB">
      <w:pPr>
        <w:pStyle w:val="30"/>
        <w:spacing w:line="240" w:lineRule="auto"/>
        <w:ind w:firstLine="708"/>
        <w:rPr>
          <w:rFonts w:ascii="Times New Roman" w:hAnsi="Times New Roman" w:cs="Times New Roman"/>
          <w:b/>
          <w:bCs/>
        </w:rPr>
      </w:pPr>
      <w:bookmarkStart w:id="2" w:name="_Toc210952774"/>
      <w:r w:rsidRPr="0074702B">
        <w:rPr>
          <w:rFonts w:ascii="Times New Roman" w:hAnsi="Times New Roman" w:cs="Times New Roman"/>
          <w:b/>
          <w:bCs/>
        </w:rPr>
        <w:t>1.1 История и предпосылки возникновения концепции</w:t>
      </w:r>
      <w:bookmarkEnd w:id="2"/>
    </w:p>
    <w:p w14:paraId="5A13C586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Идея объединения физических объектов в единую вычислительную сеть зародилась задолго до появления самого термина «Интернет вещей». Одним из первых примеров такого устройства можно считать торговый автомат Coca-Cola в Университете Карнеги-Меллона в начале 1980-х годов. Студенты подключили его к сети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ARPANET</w:t>
      </w:r>
      <w:r w:rsidRPr="007B4FF4">
        <w:rPr>
          <w:rFonts w:ascii="Times New Roman" w:hAnsi="Times New Roman" w:cs="Times New Roman"/>
          <w:sz w:val="28"/>
          <w:szCs w:val="28"/>
        </w:rPr>
        <w:t>, чтобы удаленно проверять наличие и температуру напитков. Однако технологические предпосылки для массовой реализации концепции стали формироваться лишь в конце XX века с развитием микроэлектроники, беспроводных сетей и средств автоматической идентификации.</w:t>
      </w:r>
    </w:p>
    <w:p w14:paraId="438D7D1F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Авторство термина «Интернет вещей»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Internet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Things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) приписывается британскому инженеру и исследователю Кевину Эштону. В 1999 году, работая в компании Procter &amp; Gamble, он использовал это словосочетание в названии презентации для руководства. В своем проекте Эштон предложил использовать технологию радиочастотной идентификации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RFID</w:t>
      </w:r>
      <w:r w:rsidRPr="007B4FF4">
        <w:rPr>
          <w:rFonts w:ascii="Times New Roman" w:hAnsi="Times New Roman" w:cs="Times New Roman"/>
          <w:sz w:val="28"/>
          <w:szCs w:val="28"/>
        </w:rPr>
        <w:t>) для оптимизации логистических цепочек, чтобы отслеживать перемещение товаров без участия человека. Таким образом, первоначальная идея заключалась в том, чтобы связать физический мир с цифровым через присвоение объектам уникальных идентификаторов и обеспечение возможности их автоматического учета в компьютерных системах.</w:t>
      </w:r>
    </w:p>
    <w:p w14:paraId="2605E721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Дальнейшее развитие концепция получила в 2010-х годах, что было обусловлено несколькими ключевыми технологическими тенденциями: повсеместным распространением беспроводных сетей (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Wi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>-Fi, Bluetooth</w:t>
      </w:r>
      <w:r w:rsidRPr="007B4FF4">
        <w:rPr>
          <w:rFonts w:ascii="Times New Roman" w:hAnsi="Times New Roman" w:cs="Times New Roman"/>
          <w:sz w:val="28"/>
          <w:szCs w:val="28"/>
        </w:rPr>
        <w:t>), появлением облачных вычислений для хранения и обработки больших объемов данных, развитием технологий межмашинного взаимодействия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M2M</w:t>
      </w:r>
      <w:r w:rsidRPr="007B4FF4">
        <w:rPr>
          <w:rFonts w:ascii="Times New Roman" w:hAnsi="Times New Roman" w:cs="Times New Roman"/>
          <w:sz w:val="28"/>
          <w:szCs w:val="28"/>
        </w:rPr>
        <w:t xml:space="preserve">) и активным переходом на новый интернет-протокол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IPv6</w:t>
      </w:r>
      <w:r w:rsidRPr="007B4FF4">
        <w:rPr>
          <w:rFonts w:ascii="Times New Roman" w:hAnsi="Times New Roman" w:cs="Times New Roman"/>
          <w:sz w:val="28"/>
          <w:szCs w:val="28"/>
        </w:rPr>
        <w:t xml:space="preserve">. Последний фактор особенно важен, так как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IPv6</w:t>
      </w:r>
      <w:r w:rsidRPr="007B4FF4">
        <w:rPr>
          <w:rFonts w:ascii="Times New Roman" w:hAnsi="Times New Roman" w:cs="Times New Roman"/>
          <w:sz w:val="28"/>
          <w:szCs w:val="28"/>
        </w:rPr>
        <w:t xml:space="preserve"> предоставляет практически неисчерпаемый запас уникальных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IP</w:t>
      </w:r>
      <w:r w:rsidRPr="007B4FF4">
        <w:rPr>
          <w:rFonts w:ascii="Times New Roman" w:hAnsi="Times New Roman" w:cs="Times New Roman"/>
          <w:sz w:val="28"/>
          <w:szCs w:val="28"/>
        </w:rPr>
        <w:t>-адресов, что является критическим условием для подключения миллиардов устройств по всему миру. Эти факторы создали технологическую базу для массового подключения «вещей» к глобальной сети [4, c. 34].</w:t>
      </w:r>
    </w:p>
    <w:p w14:paraId="4B80A0CC" w14:textId="76856ACC" w:rsidR="007B4FF4" w:rsidRPr="0074702B" w:rsidRDefault="007B4FF4" w:rsidP="005641EB">
      <w:pPr>
        <w:pStyle w:val="30"/>
        <w:spacing w:line="240" w:lineRule="auto"/>
        <w:ind w:firstLine="708"/>
        <w:rPr>
          <w:rFonts w:ascii="Times New Roman" w:hAnsi="Times New Roman" w:cs="Times New Roman"/>
          <w:b/>
          <w:bCs/>
        </w:rPr>
      </w:pPr>
      <w:bookmarkStart w:id="3" w:name="_Toc210952775"/>
      <w:r w:rsidRPr="0074702B">
        <w:rPr>
          <w:rFonts w:ascii="Times New Roman" w:hAnsi="Times New Roman" w:cs="Times New Roman"/>
          <w:b/>
          <w:bCs/>
        </w:rPr>
        <w:t>1.2 Анализ определений «Интернет вещей» в научных трудах</w:t>
      </w:r>
      <w:bookmarkEnd w:id="3"/>
    </w:p>
    <w:p w14:paraId="20A59AB6" w14:textId="77777777" w:rsidR="007B4FF4" w:rsidRPr="007B4FF4" w:rsidRDefault="007B4FF4" w:rsidP="007470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В научной литературе не существует единого, общепринятого определения Интернета вещей, что отражает многогранность и эволюционный характер самой концепции. Различные авторы акцентируют внимание на разных аспектах этого явления.</w:t>
      </w:r>
    </w:p>
    <w:p w14:paraId="0C2D017A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Одно из наиболее распространенных определений описывает Интернет вещей как «концепцию вычислительной сети физических предметов („вещей“), оснащённых встроенными технологиями для взаимодействия друг с другом или с внешней средой». В данном определении подчеркивается, что организация таких сетей способна перестроить экономические и общественные процессы, исключая из части действий и операций необходимость участия человека.</w:t>
      </w:r>
    </w:p>
    <w:p w14:paraId="359E5221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lastRenderedPageBreak/>
        <w:t>В работе В. А. Довгаля и Д. В. Довгаля отмечается, что если ранее все формы коммуникаций сводились к схемам «человек-человек» или «человек-устройство», то Интернет вещей предлагает будущее, в котором доминирующим типом станут коммуникации «машина-машина»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M2M</w:t>
      </w:r>
      <w:r w:rsidRPr="007B4FF4">
        <w:rPr>
          <w:rFonts w:ascii="Times New Roman" w:hAnsi="Times New Roman" w:cs="Times New Roman"/>
          <w:sz w:val="28"/>
          <w:szCs w:val="28"/>
        </w:rPr>
        <w:t>) [1, c. 78].</w:t>
      </w:r>
    </w:p>
    <w:p w14:paraId="15C1874B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Международный союз электросвязи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ITU</w:t>
      </w:r>
      <w:r w:rsidRPr="007B4FF4">
        <w:rPr>
          <w:rFonts w:ascii="Times New Roman" w:hAnsi="Times New Roman" w:cs="Times New Roman"/>
          <w:sz w:val="28"/>
          <w:szCs w:val="28"/>
        </w:rPr>
        <w:t xml:space="preserve">) предлагает более широкое определение: «Глобальная инфраструктура для информационного общества, которая обеспечивает предоставление продвинутых услуг путем соединения (физических и виртуальных) вещей на основе существующих и развивающихся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интероперабельных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информационных и коммуникационных технологий». Здесь акцент делается на инфраструктурном характере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и его роли в создании новых услуг.</w:t>
      </w:r>
    </w:p>
    <w:p w14:paraId="3C7010C7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Обобщая существующие подходы, можно выделить ключевые базовые принципы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:</w:t>
      </w:r>
    </w:p>
    <w:p w14:paraId="3240758A" w14:textId="5B1F9346" w:rsidR="007B4FF4" w:rsidRPr="00FE2CAE" w:rsidRDefault="007B4FF4" w:rsidP="00FE2CAE">
      <w:pPr>
        <w:pStyle w:val="a7"/>
        <w:numPr>
          <w:ilvl w:val="0"/>
          <w:numId w:val="9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CAE">
        <w:rPr>
          <w:rFonts w:ascii="Times New Roman" w:hAnsi="Times New Roman" w:cs="Times New Roman"/>
          <w:b/>
          <w:bCs/>
          <w:sz w:val="28"/>
          <w:szCs w:val="28"/>
        </w:rPr>
        <w:t>Идентификация</w:t>
      </w:r>
      <w:r w:rsidRPr="00FE2CAE">
        <w:rPr>
          <w:rFonts w:ascii="Times New Roman" w:hAnsi="Times New Roman" w:cs="Times New Roman"/>
          <w:sz w:val="28"/>
          <w:szCs w:val="28"/>
        </w:rPr>
        <w:t>: Каждому объекту должен быть присвоен уникальный идентификатор.</w:t>
      </w:r>
    </w:p>
    <w:p w14:paraId="6DEA0167" w14:textId="77777777" w:rsidR="007B4FF4" w:rsidRPr="007B4FF4" w:rsidRDefault="007B4FF4" w:rsidP="0074702B">
      <w:pPr>
        <w:numPr>
          <w:ilvl w:val="0"/>
          <w:numId w:val="9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Связь</w:t>
      </w:r>
      <w:r w:rsidRPr="007B4FF4">
        <w:rPr>
          <w:rFonts w:ascii="Times New Roman" w:hAnsi="Times New Roman" w:cs="Times New Roman"/>
          <w:sz w:val="28"/>
          <w:szCs w:val="28"/>
        </w:rPr>
        <w:t>: Объекты должны иметь возможность обмениваться данными с другими объектами и системами.</w:t>
      </w:r>
    </w:p>
    <w:p w14:paraId="4544B731" w14:textId="77777777" w:rsidR="007B4FF4" w:rsidRPr="007B4FF4" w:rsidRDefault="007B4FF4" w:rsidP="0074702B">
      <w:pPr>
        <w:numPr>
          <w:ilvl w:val="0"/>
          <w:numId w:val="9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Сбор данных</w:t>
      </w:r>
      <w:r w:rsidRPr="007B4FF4">
        <w:rPr>
          <w:rFonts w:ascii="Times New Roman" w:hAnsi="Times New Roman" w:cs="Times New Roman"/>
          <w:sz w:val="28"/>
          <w:szCs w:val="28"/>
        </w:rPr>
        <w:t>: Объекты должны быть оснащены сенсорами для сбора информации об их состоянии или состоянии окружающей среды.</w:t>
      </w:r>
    </w:p>
    <w:p w14:paraId="7834A67E" w14:textId="77777777" w:rsidR="007B4FF4" w:rsidRPr="007B4FF4" w:rsidRDefault="007B4FF4" w:rsidP="0074702B">
      <w:pPr>
        <w:numPr>
          <w:ilvl w:val="0"/>
          <w:numId w:val="9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Обработка данных</w:t>
      </w:r>
      <w:r w:rsidRPr="007B4FF4">
        <w:rPr>
          <w:rFonts w:ascii="Times New Roman" w:hAnsi="Times New Roman" w:cs="Times New Roman"/>
          <w:sz w:val="28"/>
          <w:szCs w:val="28"/>
        </w:rPr>
        <w:t>: Собранная информация должна анализироваться для принятия решений и выполнения действий.</w:t>
      </w:r>
    </w:p>
    <w:p w14:paraId="4ED9138B" w14:textId="77777777" w:rsidR="009F114A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Таким образом, Интернет вещей представляет собой сложную многоуровневую систему, которая объединяет физические объекты, технологии их идентификации, сбора и передачи данных, а также программные платформы для анализа и использования этой информации с целью автоматизации и оптимизации различных процессов.</w:t>
      </w:r>
    </w:p>
    <w:p w14:paraId="508F3FAB" w14:textId="77777777" w:rsidR="004C5C15" w:rsidRP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3413F8E6" w14:textId="77777777" w:rsidR="004C5C15" w:rsidRP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28F5F1F0" w14:textId="77777777" w:rsidR="004C5C15" w:rsidRP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2B29CB07" w14:textId="77777777" w:rsidR="004C5C15" w:rsidRP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313546B5" w14:textId="77777777" w:rsidR="004C5C15" w:rsidRP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18E7867B" w14:textId="77777777" w:rsidR="004C5C15" w:rsidRP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0AEDBD84" w14:textId="77777777" w:rsid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67104298" w14:textId="77777777" w:rsidR="004C5C15" w:rsidRPr="004C5C15" w:rsidRDefault="004C5C15" w:rsidP="004C5C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A5A403" w14:textId="77777777" w:rsidR="004C5C15" w:rsidRDefault="004C5C15" w:rsidP="004C5C15">
      <w:pPr>
        <w:rPr>
          <w:rFonts w:ascii="Times New Roman" w:hAnsi="Times New Roman" w:cs="Times New Roman"/>
          <w:sz w:val="28"/>
          <w:szCs w:val="28"/>
        </w:rPr>
      </w:pPr>
    </w:p>
    <w:p w14:paraId="69EF7CA0" w14:textId="77777777" w:rsidR="004C5C15" w:rsidRPr="004C5C15" w:rsidRDefault="004C5C15" w:rsidP="004C5C15">
      <w:pPr>
        <w:rPr>
          <w:rFonts w:ascii="Times New Roman" w:hAnsi="Times New Roman" w:cs="Times New Roman"/>
          <w:sz w:val="28"/>
          <w:szCs w:val="28"/>
        </w:rPr>
        <w:sectPr w:rsidR="004C5C15" w:rsidRPr="004C5C15" w:rsidSect="004C5C15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4A73429B" w14:textId="4F0E2F32" w:rsidR="007B4FF4" w:rsidRPr="0074702B" w:rsidRDefault="005641EB" w:rsidP="00306FA8">
      <w:pPr>
        <w:pStyle w:val="20"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0952776"/>
      <w:r w:rsidRPr="00306FA8">
        <w:rPr>
          <w:rFonts w:ascii="Times New Roman" w:hAnsi="Times New Roman" w:cs="Times New Roman"/>
          <w:b/>
          <w:bCs/>
        </w:rPr>
        <w:lastRenderedPageBreak/>
        <w:t>2 ТЕХНОЛОГИЧЕСКАЯ ОСНОВА ИНТЕРНЕТА ВЕЩЕЙ</w:t>
      </w:r>
      <w:bookmarkEnd w:id="4"/>
    </w:p>
    <w:p w14:paraId="42CF0A2D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Функционирование Интернета вещей обеспечивается комплексом взаимосвязанных технологий, которые можно условно разделить на несколько уровней: уровень физических устройств (сбор данных и идентификация), уровень передачи данных (сетевая инфраструктура) и уровень обработки и применения данных (платформы и приложения).</w:t>
      </w:r>
    </w:p>
    <w:p w14:paraId="1BC64055" w14:textId="1478BFF3" w:rsidR="007B4FF4" w:rsidRPr="0074702B" w:rsidRDefault="007B4FF4" w:rsidP="0074702B">
      <w:pPr>
        <w:pStyle w:val="30"/>
        <w:spacing w:line="240" w:lineRule="auto"/>
        <w:ind w:firstLine="708"/>
        <w:rPr>
          <w:rFonts w:ascii="Times New Roman" w:hAnsi="Times New Roman" w:cs="Times New Roman"/>
          <w:b/>
          <w:bCs/>
        </w:rPr>
      </w:pPr>
      <w:bookmarkStart w:id="5" w:name="_Toc210952777"/>
      <w:r w:rsidRPr="0074702B">
        <w:rPr>
          <w:rFonts w:ascii="Times New Roman" w:hAnsi="Times New Roman" w:cs="Times New Roman"/>
          <w:b/>
          <w:bCs/>
        </w:rPr>
        <w:t>2.1 Технологии идентификации и сбора данных</w:t>
      </w:r>
      <w:bookmarkEnd w:id="5"/>
    </w:p>
    <w:p w14:paraId="1F9ECA82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Основой Интернета вещей являются физические объекты, или «вещи», которые обретают «разумность» благодаря встроенным электронным компонентам. Ключевую роль на этом уровне играют средства идентификации и сенсоры.</w:t>
      </w:r>
    </w:p>
    <w:p w14:paraId="29CB9799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Технологии идентификации позволяют присвоить каждому объекту уникальный идентификатор, чтобы его можно было распознать в сети. Хотя толчком для развития концепции стала технология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RFID</w:t>
      </w:r>
      <w:r w:rsidRPr="007B4FF4">
        <w:rPr>
          <w:rFonts w:ascii="Times New Roman" w:hAnsi="Times New Roman" w:cs="Times New Roman"/>
          <w:sz w:val="28"/>
          <w:szCs w:val="28"/>
        </w:rPr>
        <w:t xml:space="preserve"> (радиочастотная идентификация), сегодня для этих целей применяются и другие средства, такие как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NFC</w:t>
      </w:r>
      <w:r w:rsidRPr="007B4F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Near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Field Communication</w:t>
      </w:r>
      <w:r w:rsidRPr="007B4FF4">
        <w:rPr>
          <w:rFonts w:ascii="Times New Roman" w:hAnsi="Times New Roman" w:cs="Times New Roman"/>
          <w:sz w:val="28"/>
          <w:szCs w:val="28"/>
        </w:rPr>
        <w:t xml:space="preserve">),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Bluetooth</w:t>
      </w:r>
      <w:r w:rsidRPr="007B4FF4">
        <w:rPr>
          <w:rFonts w:ascii="Times New Roman" w:hAnsi="Times New Roman" w:cs="Times New Roman"/>
          <w:sz w:val="28"/>
          <w:szCs w:val="28"/>
        </w:rPr>
        <w:t xml:space="preserve"> с низким энергопотреблением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BLE</w:t>
      </w:r>
      <w:r w:rsidRPr="007B4FF4">
        <w:rPr>
          <w:rFonts w:ascii="Times New Roman" w:hAnsi="Times New Roman" w:cs="Times New Roman"/>
          <w:sz w:val="28"/>
          <w:szCs w:val="28"/>
        </w:rPr>
        <w:t>), а также оптически распознаваемые идентификаторы (QR-коды, штрихкоды).</w:t>
      </w:r>
    </w:p>
    <w:p w14:paraId="02838F2B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Сенсоры (датчики) являются «органами чувств» Интернета вещей. Они преобразуют физические параметры окружающей среды в цифровые данные [1, c. 80]. Развитие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микроэлектромеханических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систем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MEMS</w:t>
      </w:r>
      <w:r w:rsidRPr="007B4FF4">
        <w:rPr>
          <w:rFonts w:ascii="Times New Roman" w:hAnsi="Times New Roman" w:cs="Times New Roman"/>
          <w:sz w:val="28"/>
          <w:szCs w:val="28"/>
        </w:rPr>
        <w:t xml:space="preserve">) позволило создавать миниатюрные, дешевые и энергоэффективные датчики, что стало катализатором роста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. Примеры сенсоров включают:</w:t>
      </w:r>
    </w:p>
    <w:p w14:paraId="0C181C25" w14:textId="65D58F36" w:rsidR="007B4FF4" w:rsidRPr="0074702B" w:rsidRDefault="007B4FF4" w:rsidP="0074702B">
      <w:pPr>
        <w:pStyle w:val="a7"/>
        <w:numPr>
          <w:ilvl w:val="0"/>
          <w:numId w:val="9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2B">
        <w:rPr>
          <w:rFonts w:ascii="Times New Roman" w:hAnsi="Times New Roman" w:cs="Times New Roman"/>
          <w:sz w:val="28"/>
          <w:szCs w:val="28"/>
        </w:rPr>
        <w:t>Акселерометры и гироскопы для определения положения и движения.</w:t>
      </w:r>
    </w:p>
    <w:p w14:paraId="13FC81C7" w14:textId="77777777" w:rsidR="007B4FF4" w:rsidRPr="007B4FF4" w:rsidRDefault="007B4FF4" w:rsidP="0074702B">
      <w:pPr>
        <w:numPr>
          <w:ilvl w:val="0"/>
          <w:numId w:val="9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Датчики температуры, влажности и давления для мониторинга окружающей среды.</w:t>
      </w:r>
    </w:p>
    <w:p w14:paraId="590B5A97" w14:textId="77777777" w:rsidR="007B4FF4" w:rsidRPr="007B4FF4" w:rsidRDefault="007B4FF4" w:rsidP="0074702B">
      <w:pPr>
        <w:numPr>
          <w:ilvl w:val="0"/>
          <w:numId w:val="9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Оптические датчики и камеры для распознавания образов.</w:t>
      </w:r>
    </w:p>
    <w:p w14:paraId="239F435D" w14:textId="77777777" w:rsidR="007B4FF4" w:rsidRPr="007B4FF4" w:rsidRDefault="007B4FF4" w:rsidP="0074702B">
      <w:pPr>
        <w:numPr>
          <w:ilvl w:val="0"/>
          <w:numId w:val="9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GPS-модули для определения геолокации.</w:t>
      </w:r>
    </w:p>
    <w:p w14:paraId="2FE8032E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Именно датчики позволяют собирать информацию о состоянии объекта и его окружении в режиме реального времени. Помимо сенсоров, важную роль играют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актуаторы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(исполнительные устройства), которые выполняют обратную функцию — преобразуют цифровые команды в физическое действие (например, включение света, открытие замка, изменение режима работы кондиционера).</w:t>
      </w:r>
    </w:p>
    <w:p w14:paraId="72CEBE9E" w14:textId="775F0CBE" w:rsidR="007B4FF4" w:rsidRPr="0074702B" w:rsidRDefault="007B4FF4" w:rsidP="0074702B">
      <w:pPr>
        <w:pStyle w:val="30"/>
        <w:spacing w:line="240" w:lineRule="auto"/>
        <w:ind w:firstLine="708"/>
        <w:rPr>
          <w:rFonts w:ascii="Times New Roman" w:hAnsi="Times New Roman" w:cs="Times New Roman"/>
          <w:b/>
          <w:bCs/>
        </w:rPr>
      </w:pPr>
      <w:bookmarkStart w:id="6" w:name="_Toc210952778"/>
      <w:r w:rsidRPr="0074702B">
        <w:rPr>
          <w:rFonts w:ascii="Times New Roman" w:hAnsi="Times New Roman" w:cs="Times New Roman"/>
          <w:b/>
          <w:bCs/>
        </w:rPr>
        <w:t>2.2 Технологии передачи данных и сетевая инфраструктура</w:t>
      </w:r>
      <w:bookmarkEnd w:id="6"/>
    </w:p>
    <w:p w14:paraId="0073BB79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Собранные датчиками данные необходимо передать для дальнейшей обработки. Для этого используется широкий спектр технологий беспроводной и проводной связи. Выбор конкретной технологии зависит от требований к дальности передачи, пропускной способности, энергопотреблению и стоимости.</w:t>
      </w:r>
    </w:p>
    <w:p w14:paraId="72EBBF09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lastRenderedPageBreak/>
        <w:t xml:space="preserve">К основным технологиям передачи данных в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относятся:</w:t>
      </w:r>
    </w:p>
    <w:p w14:paraId="590CB14F" w14:textId="77777777" w:rsidR="007B4FF4" w:rsidRPr="007B4FF4" w:rsidRDefault="007B4FF4" w:rsidP="0074702B">
      <w:pPr>
        <w:numPr>
          <w:ilvl w:val="0"/>
          <w:numId w:val="8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Технологии малого радиуса действия</w:t>
      </w:r>
      <w:r w:rsidRPr="007B4FF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Wi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-Fi, Bluetooth,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Zigbee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>, Z-Wave</w:t>
      </w:r>
      <w:r w:rsidRPr="007B4FF4">
        <w:rPr>
          <w:rFonts w:ascii="Times New Roman" w:hAnsi="Times New Roman" w:cs="Times New Roman"/>
          <w:sz w:val="28"/>
          <w:szCs w:val="28"/>
        </w:rPr>
        <w:t xml:space="preserve">. Они широко применяются в системах «умного дома», носимой электронике и для локального подключения устройств.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Wi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>-Fi</w:t>
      </w:r>
      <w:r w:rsidRPr="007B4FF4">
        <w:rPr>
          <w:rFonts w:ascii="Times New Roman" w:hAnsi="Times New Roman" w:cs="Times New Roman"/>
          <w:sz w:val="28"/>
          <w:szCs w:val="28"/>
        </w:rPr>
        <w:t xml:space="preserve"> обеспечивает высокую скорость, но потребляет много энергии.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Bluetooth</w:t>
      </w:r>
      <w:r w:rsidRPr="007B4FF4">
        <w:rPr>
          <w:rFonts w:ascii="Times New Roman" w:hAnsi="Times New Roman" w:cs="Times New Roman"/>
          <w:sz w:val="28"/>
          <w:szCs w:val="28"/>
        </w:rPr>
        <w:t xml:space="preserve">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BLE</w:t>
      </w:r>
      <w:r w:rsidRPr="007B4FF4">
        <w:rPr>
          <w:rFonts w:ascii="Times New Roman" w:hAnsi="Times New Roman" w:cs="Times New Roman"/>
          <w:sz w:val="28"/>
          <w:szCs w:val="28"/>
        </w:rPr>
        <w:t xml:space="preserve">) более экономичен, но имеет меньший радиус.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Zigbee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и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Z-Wave</w:t>
      </w:r>
      <w:r w:rsidRPr="007B4FF4">
        <w:rPr>
          <w:rFonts w:ascii="Times New Roman" w:hAnsi="Times New Roman" w:cs="Times New Roman"/>
          <w:sz w:val="28"/>
          <w:szCs w:val="28"/>
        </w:rPr>
        <w:t xml:space="preserve"> оптимизированы для создания ячеистых сетей (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mesh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networks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) с низким энергопотреблением.</w:t>
      </w:r>
    </w:p>
    <w:p w14:paraId="56FAFE70" w14:textId="77777777" w:rsidR="007B4FF4" w:rsidRPr="007B4FF4" w:rsidRDefault="007B4FF4" w:rsidP="0074702B">
      <w:pPr>
        <w:numPr>
          <w:ilvl w:val="0"/>
          <w:numId w:val="8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Сотовые сети</w:t>
      </w:r>
      <w:r w:rsidRPr="007B4FF4">
        <w:rPr>
          <w:rFonts w:ascii="Times New Roman" w:hAnsi="Times New Roman" w:cs="Times New Roman"/>
          <w:sz w:val="28"/>
          <w:szCs w:val="28"/>
        </w:rPr>
        <w:t xml:space="preserve">: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3G, 4G (LTE)</w:t>
      </w:r>
      <w:r w:rsidRPr="007B4FF4">
        <w:rPr>
          <w:rFonts w:ascii="Times New Roman" w:hAnsi="Times New Roman" w:cs="Times New Roman"/>
          <w:sz w:val="28"/>
          <w:szCs w:val="28"/>
        </w:rPr>
        <w:t xml:space="preserve"> и, в особенности,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5G</w:t>
      </w:r>
      <w:r w:rsidRPr="007B4FF4">
        <w:rPr>
          <w:rFonts w:ascii="Times New Roman" w:hAnsi="Times New Roman" w:cs="Times New Roman"/>
          <w:sz w:val="28"/>
          <w:szCs w:val="28"/>
        </w:rPr>
        <w:t xml:space="preserve">. Новые стандарты сотовой связи, такие как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5G</w:t>
      </w:r>
      <w:r w:rsidRPr="007B4FF4">
        <w:rPr>
          <w:rFonts w:ascii="Times New Roman" w:hAnsi="Times New Roman" w:cs="Times New Roman"/>
          <w:sz w:val="28"/>
          <w:szCs w:val="28"/>
        </w:rPr>
        <w:t xml:space="preserve">, играют критически важную роль в развитии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, обеспечивая высокую скорость, минимальные задержки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URLLC</w:t>
      </w:r>
      <w:r w:rsidRPr="007B4FF4">
        <w:rPr>
          <w:rFonts w:ascii="Times New Roman" w:hAnsi="Times New Roman" w:cs="Times New Roman"/>
          <w:sz w:val="28"/>
          <w:szCs w:val="28"/>
        </w:rPr>
        <w:t xml:space="preserve"> —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Ultra-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Reliable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Low-Latency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Communication</w:t>
      </w:r>
      <w:r w:rsidRPr="007B4FF4">
        <w:rPr>
          <w:rFonts w:ascii="Times New Roman" w:hAnsi="Times New Roman" w:cs="Times New Roman"/>
          <w:sz w:val="28"/>
          <w:szCs w:val="28"/>
        </w:rPr>
        <w:t>) и возможность подключения огромного количества устройств на квадратный километр (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mMTC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Massive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Machine-Type Communications</w:t>
      </w:r>
      <w:r w:rsidRPr="007B4FF4">
        <w:rPr>
          <w:rFonts w:ascii="Times New Roman" w:hAnsi="Times New Roman" w:cs="Times New Roman"/>
          <w:sz w:val="28"/>
          <w:szCs w:val="28"/>
        </w:rPr>
        <w:t>).</w:t>
      </w:r>
    </w:p>
    <w:p w14:paraId="75FFE740" w14:textId="77777777" w:rsidR="007B4FF4" w:rsidRPr="007B4FF4" w:rsidRDefault="007B4FF4" w:rsidP="0074702B">
      <w:pPr>
        <w:numPr>
          <w:ilvl w:val="0"/>
          <w:numId w:val="8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Энергоэффективные сети дальнего радиуса действия (</w:t>
      </w:r>
      <w:r w:rsidRPr="007B4F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LPWAN</w:t>
      </w:r>
      <w:r w:rsidRPr="007B4FF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FF4">
        <w:rPr>
          <w:rFonts w:ascii="Times New Roman" w:hAnsi="Times New Roman" w:cs="Times New Roman"/>
          <w:sz w:val="28"/>
          <w:szCs w:val="28"/>
        </w:rPr>
        <w:t xml:space="preserve">: Технологии, такие как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LoRaWAN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и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NB-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, специально разработаны для Интернета вещей. Они характеризуются низким энергопотреблением, что позволяет устройствам работать от одной батареи годами, и большим радиусом действия, что делает их идеальными для применения в «умных городах», сельском хозяйстве и промышленном мониторинге [4, c. 37].</w:t>
      </w:r>
    </w:p>
    <w:p w14:paraId="755776E9" w14:textId="306894E7" w:rsidR="007B4FF4" w:rsidRPr="0074702B" w:rsidRDefault="007B4FF4" w:rsidP="0074702B">
      <w:pPr>
        <w:pStyle w:val="30"/>
        <w:spacing w:line="240" w:lineRule="auto"/>
        <w:ind w:firstLine="360"/>
        <w:rPr>
          <w:rFonts w:ascii="Times New Roman" w:hAnsi="Times New Roman" w:cs="Times New Roman"/>
          <w:b/>
          <w:bCs/>
        </w:rPr>
      </w:pPr>
      <w:bookmarkStart w:id="7" w:name="_Toc210952779"/>
      <w:r w:rsidRPr="0074702B">
        <w:rPr>
          <w:rFonts w:ascii="Times New Roman" w:hAnsi="Times New Roman" w:cs="Times New Roman"/>
          <w:b/>
          <w:bCs/>
        </w:rPr>
        <w:t>2.3 Платформы и аналитика больших данных</w:t>
      </w:r>
      <w:bookmarkEnd w:id="7"/>
    </w:p>
    <w:p w14:paraId="3779C1CE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Данные, полученные от миллиардов устройств, представляют собой огромные массивы информации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Big Data</w:t>
      </w:r>
      <w:r w:rsidRPr="007B4FF4">
        <w:rPr>
          <w:rFonts w:ascii="Times New Roman" w:hAnsi="Times New Roman" w:cs="Times New Roman"/>
          <w:sz w:val="28"/>
          <w:szCs w:val="28"/>
        </w:rPr>
        <w:t xml:space="preserve">). Для их хранения, обработки и анализа используются специализированные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-платформы [3, c. 190]. Эти платформы, как правило, базируются на облачных вычислениях (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Cloud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Computing</w:t>
      </w:r>
      <w:r w:rsidRPr="007B4FF4">
        <w:rPr>
          <w:rFonts w:ascii="Times New Roman" w:hAnsi="Times New Roman" w:cs="Times New Roman"/>
          <w:sz w:val="28"/>
          <w:szCs w:val="28"/>
        </w:rPr>
        <w:t>), что обеспечивает необходимую гибкость, масштабируемость и доступность вычислительных ресурсов.</w:t>
      </w:r>
    </w:p>
    <w:p w14:paraId="550CCABC" w14:textId="718C8EC5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В последнее время все большую популярность набирает концепция граничных вычислений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Edge Computing</w:t>
      </w:r>
      <w:r w:rsidRPr="007B4FF4">
        <w:rPr>
          <w:rFonts w:ascii="Times New Roman" w:hAnsi="Times New Roman" w:cs="Times New Roman"/>
          <w:sz w:val="28"/>
          <w:szCs w:val="28"/>
        </w:rPr>
        <w:t>). Она предполагает, что часть данных обрабатывается непосредственно на устройстве или на локальном шлюзе, а не отправляется в облако. Это позволяет снизить задержки, уменьшить нагрузку на сеть и повысить безопасность</w:t>
      </w:r>
      <w:r w:rsidR="00306FA8">
        <w:rPr>
          <w:rFonts w:ascii="Times New Roman" w:hAnsi="Times New Roman" w:cs="Times New Roman"/>
          <w:sz w:val="28"/>
          <w:szCs w:val="28"/>
        </w:rPr>
        <w:t>.</w:t>
      </w:r>
    </w:p>
    <w:p w14:paraId="66CA7266" w14:textId="77777777" w:rsidR="007B4FF4" w:rsidRPr="007B4FF4" w:rsidRDefault="007B4FF4" w:rsidP="00FE2CAE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-платформа выполняет несколько ключевых функций:</w:t>
      </w:r>
    </w:p>
    <w:p w14:paraId="7F93A6AA" w14:textId="7AA96397" w:rsidR="007B4FF4" w:rsidRPr="00FE2CAE" w:rsidRDefault="007B4FF4" w:rsidP="00FE2CAE">
      <w:pPr>
        <w:pStyle w:val="a7"/>
        <w:numPr>
          <w:ilvl w:val="0"/>
          <w:numId w:val="9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2CAE">
        <w:rPr>
          <w:rFonts w:ascii="Times New Roman" w:hAnsi="Times New Roman" w:cs="Times New Roman"/>
          <w:b/>
          <w:bCs/>
          <w:sz w:val="28"/>
          <w:szCs w:val="28"/>
        </w:rPr>
        <w:t>Управление устройствами</w:t>
      </w:r>
      <w:r w:rsidRPr="00FE2CAE">
        <w:rPr>
          <w:rFonts w:ascii="Times New Roman" w:hAnsi="Times New Roman" w:cs="Times New Roman"/>
          <w:sz w:val="28"/>
          <w:szCs w:val="28"/>
        </w:rPr>
        <w:t>: подключение, настройка, мониторинг состояния и обновление программного обеспечения устройств.</w:t>
      </w:r>
    </w:p>
    <w:p w14:paraId="5E6DD260" w14:textId="77777777" w:rsidR="007B4FF4" w:rsidRPr="007B4FF4" w:rsidRDefault="007B4FF4" w:rsidP="0074702B">
      <w:pPr>
        <w:numPr>
          <w:ilvl w:val="0"/>
          <w:numId w:val="9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Сбор и хранение данных</w:t>
      </w:r>
      <w:r w:rsidRPr="007B4FF4">
        <w:rPr>
          <w:rFonts w:ascii="Times New Roman" w:hAnsi="Times New Roman" w:cs="Times New Roman"/>
          <w:sz w:val="28"/>
          <w:szCs w:val="28"/>
        </w:rPr>
        <w:t>: агрегация данных из различных источников и их безопасное хранение.</w:t>
      </w:r>
    </w:p>
    <w:p w14:paraId="48322C61" w14:textId="77777777" w:rsidR="009F114A" w:rsidRDefault="007B4FF4" w:rsidP="00FE2CAE">
      <w:pPr>
        <w:numPr>
          <w:ilvl w:val="0"/>
          <w:numId w:val="9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9F114A" w:rsidSect="004C5C15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Аналитика и визуализация</w:t>
      </w:r>
      <w:r w:rsidRPr="007B4FF4">
        <w:rPr>
          <w:rFonts w:ascii="Times New Roman" w:hAnsi="Times New Roman" w:cs="Times New Roman"/>
          <w:sz w:val="28"/>
          <w:szCs w:val="28"/>
        </w:rPr>
        <w:t>: обработка данных с использованием алгоритмов, в том числе машинного обучения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ML</w:t>
      </w:r>
      <w:r w:rsidRPr="007B4FF4">
        <w:rPr>
          <w:rFonts w:ascii="Times New Roman" w:hAnsi="Times New Roman" w:cs="Times New Roman"/>
          <w:sz w:val="28"/>
          <w:szCs w:val="28"/>
        </w:rPr>
        <w:t>) и искусственного интеллекта (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>AI</w:t>
      </w:r>
      <w:r w:rsidRPr="007B4FF4">
        <w:rPr>
          <w:rFonts w:ascii="Times New Roman" w:hAnsi="Times New Roman" w:cs="Times New Roman"/>
          <w:sz w:val="28"/>
          <w:szCs w:val="28"/>
        </w:rPr>
        <w:t>), для выявления закономерностей, построения прогнозов и предоставления информации в удобном для пользователя виде.</w:t>
      </w:r>
    </w:p>
    <w:p w14:paraId="0D16193C" w14:textId="3560D063" w:rsidR="007B4FF4" w:rsidRPr="00306FA8" w:rsidRDefault="007B4FF4" w:rsidP="00306FA8">
      <w:pPr>
        <w:pStyle w:val="20"/>
        <w:spacing w:line="360" w:lineRule="auto"/>
        <w:ind w:firstLine="360"/>
        <w:jc w:val="both"/>
        <w:rPr>
          <w:rFonts w:ascii="Times New Roman" w:hAnsi="Times New Roman" w:cs="Times New Roman"/>
          <w:b/>
          <w:bCs/>
        </w:rPr>
      </w:pPr>
      <w:bookmarkStart w:id="8" w:name="_Toc210952780"/>
      <w:r w:rsidRPr="00306FA8">
        <w:rPr>
          <w:rFonts w:ascii="Times New Roman" w:hAnsi="Times New Roman" w:cs="Times New Roman"/>
          <w:b/>
          <w:bCs/>
        </w:rPr>
        <w:lastRenderedPageBreak/>
        <w:t xml:space="preserve">3 </w:t>
      </w:r>
      <w:r w:rsidR="005641EB" w:rsidRPr="00306FA8">
        <w:rPr>
          <w:rFonts w:ascii="Times New Roman" w:hAnsi="Times New Roman" w:cs="Times New Roman"/>
          <w:b/>
          <w:bCs/>
        </w:rPr>
        <w:t>ВЛИЯНИЕ ИНТЕРНЕТА ВЕЩЕЙ НА ПОВСЕДНЕВНУЮ ЖИЗНЬ</w:t>
      </w:r>
      <w:bookmarkEnd w:id="8"/>
    </w:p>
    <w:p w14:paraId="23D2BE7B" w14:textId="77777777" w:rsidR="007B4FF4" w:rsidRPr="007B4FF4" w:rsidRDefault="007B4FF4" w:rsidP="00F165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Технологии Интернета вещей все глубже проникают в повседневную жизнь, меняя привычные бытовые процессы, подходы к заботе о здоровье и организацию городской среды. Автоматизация рутинных задач, повышение комфорта, безопасности и эффективности использования ресурсов являются главными движущими силами внедрения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в потребительском секторе.</w:t>
      </w:r>
    </w:p>
    <w:p w14:paraId="66E24A8D" w14:textId="372538FC" w:rsidR="007B4FF4" w:rsidRPr="0074702B" w:rsidRDefault="007B4FF4" w:rsidP="0074702B">
      <w:pPr>
        <w:pStyle w:val="30"/>
        <w:spacing w:line="240" w:lineRule="auto"/>
        <w:ind w:firstLine="708"/>
        <w:rPr>
          <w:rFonts w:ascii="Times New Roman" w:hAnsi="Times New Roman" w:cs="Times New Roman"/>
          <w:b/>
          <w:bCs/>
        </w:rPr>
      </w:pPr>
      <w:bookmarkStart w:id="9" w:name="_Toc210952781"/>
      <w:r w:rsidRPr="0074702B">
        <w:rPr>
          <w:rFonts w:ascii="Times New Roman" w:hAnsi="Times New Roman" w:cs="Times New Roman"/>
          <w:b/>
          <w:bCs/>
        </w:rPr>
        <w:t>3.1 «Умный дом» и бытовая сфера</w:t>
      </w:r>
      <w:bookmarkEnd w:id="9"/>
    </w:p>
    <w:p w14:paraId="1252E335" w14:textId="77777777" w:rsidR="007B4FF4" w:rsidRPr="007B4FF4" w:rsidRDefault="007B4FF4" w:rsidP="0074702B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Концепция «умного дома» является одним из самых ярких примеров применения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в быту. Она объединяет в единую сеть домашние устройства, бытовую технику и инженерные системы (освещение, отопление, кондиционирование, безопасность) [3, c. 191]. Управление такой системой осуществляется централизованно через смартфон, голосового помощника (например, Алиса,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Google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Assistant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, Amazon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Alexa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>) или по заранее заданным сценариям.</w:t>
      </w:r>
    </w:p>
    <w:p w14:paraId="10E335E2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Основные возможности «умного дома» включают:</w:t>
      </w:r>
    </w:p>
    <w:p w14:paraId="7796D978" w14:textId="77777777" w:rsidR="007B4FF4" w:rsidRPr="007B4FF4" w:rsidRDefault="007B4FF4" w:rsidP="0074702B">
      <w:pPr>
        <w:numPr>
          <w:ilvl w:val="0"/>
          <w:numId w:val="9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Автоматизация и комфорт</w:t>
      </w:r>
      <w:r w:rsidRPr="007B4FF4">
        <w:rPr>
          <w:rFonts w:ascii="Times New Roman" w:hAnsi="Times New Roman" w:cs="Times New Roman"/>
          <w:sz w:val="28"/>
          <w:szCs w:val="28"/>
        </w:rPr>
        <w:t>: автоматическое включение света при появлении человека, поддержание оптимальной температуры, дистанционное управление бытовой техникой. Умные холодильники могут отслеживать срок годности продуктов и составлять списки покупок, а умные замки предоставляют временный доступ гостям без физических ключей.</w:t>
      </w:r>
    </w:p>
    <w:p w14:paraId="7121BD89" w14:textId="77777777" w:rsidR="007B4FF4" w:rsidRPr="007B4FF4" w:rsidRDefault="007B4FF4" w:rsidP="0074702B">
      <w:pPr>
        <w:numPr>
          <w:ilvl w:val="0"/>
          <w:numId w:val="9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Энергосбережение</w:t>
      </w:r>
      <w:r w:rsidRPr="007B4FF4">
        <w:rPr>
          <w:rFonts w:ascii="Times New Roman" w:hAnsi="Times New Roman" w:cs="Times New Roman"/>
          <w:sz w:val="28"/>
          <w:szCs w:val="28"/>
        </w:rPr>
        <w:t>: «умные» термостаты и счетчики оптимизируют потребление ресурсов, отключая приборы, когда они не используются, и регулируя отопление в зависимости от присутствия людей в доме или даже прогноза погоды.</w:t>
      </w:r>
    </w:p>
    <w:p w14:paraId="3671352B" w14:textId="77777777" w:rsidR="007B4FF4" w:rsidRPr="007B4FF4" w:rsidRDefault="007B4FF4" w:rsidP="0074702B">
      <w:pPr>
        <w:numPr>
          <w:ilvl w:val="0"/>
          <w:numId w:val="9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7B4FF4">
        <w:rPr>
          <w:rFonts w:ascii="Times New Roman" w:hAnsi="Times New Roman" w:cs="Times New Roman"/>
          <w:sz w:val="28"/>
          <w:szCs w:val="28"/>
        </w:rPr>
        <w:t>: системы видеонаблюдения, датчики открытия дверей и окон, детекторы дыма и протечки воды позволяют в реальном времени контролировать ситуацию в доме и получать мгновенные уведомления о нештатных ситуациях на смартфон.</w:t>
      </w:r>
    </w:p>
    <w:p w14:paraId="30118AF6" w14:textId="7768888B" w:rsidR="007B4FF4" w:rsidRPr="00F1654A" w:rsidRDefault="007B4FF4" w:rsidP="005641EB">
      <w:pPr>
        <w:pStyle w:val="30"/>
        <w:spacing w:line="240" w:lineRule="auto"/>
        <w:ind w:firstLine="360"/>
        <w:rPr>
          <w:rFonts w:ascii="Times New Roman" w:hAnsi="Times New Roman" w:cs="Times New Roman"/>
          <w:b/>
          <w:bCs/>
        </w:rPr>
      </w:pPr>
      <w:bookmarkStart w:id="10" w:name="_Toc210952782"/>
      <w:r w:rsidRPr="00F1654A">
        <w:rPr>
          <w:rFonts w:ascii="Times New Roman" w:hAnsi="Times New Roman" w:cs="Times New Roman"/>
          <w:b/>
          <w:bCs/>
        </w:rPr>
        <w:t>3.2 Здравоохранение и носимые устройства</w:t>
      </w:r>
      <w:bookmarkEnd w:id="10"/>
    </w:p>
    <w:p w14:paraId="2C0CDF21" w14:textId="77777777" w:rsidR="007B4FF4" w:rsidRPr="007B4FF4" w:rsidRDefault="007B4FF4" w:rsidP="00F165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Интернет вещей открывает большие возможности для сферы здравоохранения, особенно в области удаленного мониторинга состояния здоровья и профилактики заболеваний [2, c. 3]. Носимые устройства, такие как фитнес-браслеты и «умные» часы, непрерывно собирают данные о физической активности, пульсе, качестве сна и других показателях.</w:t>
      </w:r>
    </w:p>
    <w:p w14:paraId="04D8ADB7" w14:textId="77777777" w:rsidR="007B4FF4" w:rsidRPr="007B4FF4" w:rsidRDefault="007B4FF4" w:rsidP="00F1654A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Эти данные могут передаваться лечащему врачу для дистанционного наблюдения за состоянием пациента, что особенно важно для людей с хроническими заболеваниями. Системы на базе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способны автоматически анализировать информацию и в случае отклонений отправлять сигнал пациенту </w:t>
      </w:r>
      <w:r w:rsidRPr="007B4FF4">
        <w:rPr>
          <w:rFonts w:ascii="Times New Roman" w:hAnsi="Times New Roman" w:cs="Times New Roman"/>
          <w:sz w:val="28"/>
          <w:szCs w:val="28"/>
        </w:rPr>
        <w:lastRenderedPageBreak/>
        <w:t>или медицинским службам. Такие технологии получили название Интернет медицинских вещей (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IoMT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). Примеры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IoMT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078CE5DA" w14:textId="77777777" w:rsidR="007B4FF4" w:rsidRPr="007B4FF4" w:rsidRDefault="007B4FF4" w:rsidP="0074702B">
      <w:pPr>
        <w:numPr>
          <w:ilvl w:val="0"/>
          <w:numId w:val="9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«Умные» ингаляторы, которые отслеживают частоту использования и напоминают о приеме лекарств.</w:t>
      </w:r>
    </w:p>
    <w:p w14:paraId="435AA1A7" w14:textId="77777777" w:rsidR="007B4FF4" w:rsidRPr="007B4FF4" w:rsidRDefault="007B4FF4" w:rsidP="0074702B">
      <w:pPr>
        <w:numPr>
          <w:ilvl w:val="0"/>
          <w:numId w:val="9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«Умные» таблетки со встроенными сенсорами, которые подтверждают факт приема препарата.</w:t>
      </w:r>
    </w:p>
    <w:p w14:paraId="06F86C1F" w14:textId="77777777" w:rsidR="007B4FF4" w:rsidRPr="007B4FF4" w:rsidRDefault="007B4FF4" w:rsidP="0074702B">
      <w:pPr>
        <w:numPr>
          <w:ilvl w:val="0"/>
          <w:numId w:val="9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Стационарные датчики в палатах, которые следят за состоянием пациента и могут автоматически вызвать медперсонал.</w:t>
      </w:r>
    </w:p>
    <w:p w14:paraId="63FC1922" w14:textId="77777777" w:rsidR="007B4FF4" w:rsidRPr="0074702B" w:rsidRDefault="007B4FF4" w:rsidP="0074702B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589CAF" w14:textId="004B3057" w:rsidR="007B4FF4" w:rsidRPr="0074702B" w:rsidRDefault="007B4FF4" w:rsidP="005641EB">
      <w:pPr>
        <w:pStyle w:val="30"/>
        <w:spacing w:line="240" w:lineRule="auto"/>
        <w:ind w:firstLine="360"/>
        <w:rPr>
          <w:rFonts w:ascii="Times New Roman" w:hAnsi="Times New Roman" w:cs="Times New Roman"/>
          <w:b/>
          <w:bCs/>
        </w:rPr>
      </w:pPr>
      <w:bookmarkStart w:id="11" w:name="_Toc210952783"/>
      <w:r w:rsidRPr="0074702B">
        <w:rPr>
          <w:rFonts w:ascii="Times New Roman" w:hAnsi="Times New Roman" w:cs="Times New Roman"/>
          <w:b/>
          <w:bCs/>
        </w:rPr>
        <w:t>3.3 «Умные города», транспорт и инфраструктура</w:t>
      </w:r>
      <w:bookmarkEnd w:id="11"/>
    </w:p>
    <w:p w14:paraId="797F9A9F" w14:textId="77777777" w:rsidR="007B4FF4" w:rsidRPr="007B4FF4" w:rsidRDefault="007B4FF4" w:rsidP="0074702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Концепция «умного города» использует технологии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для повышения качества жизни горожан, оптимизации использования городских ресурсов и улучшения работы коммунальных служб [3, c. 192].</w:t>
      </w:r>
    </w:p>
    <w:p w14:paraId="2F5BB6AE" w14:textId="77777777" w:rsidR="007B4FF4" w:rsidRPr="007B4FF4" w:rsidRDefault="007B4FF4" w:rsidP="00FE2CAE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Ключевые направления применения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в городской среде:</w:t>
      </w:r>
    </w:p>
    <w:p w14:paraId="6C7C00DB" w14:textId="10C78300" w:rsidR="007B4FF4" w:rsidRPr="0074702B" w:rsidRDefault="007B4FF4" w:rsidP="0074702B">
      <w:pPr>
        <w:pStyle w:val="a7"/>
        <w:numPr>
          <w:ilvl w:val="0"/>
          <w:numId w:val="9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2B">
        <w:rPr>
          <w:rFonts w:ascii="Times New Roman" w:hAnsi="Times New Roman" w:cs="Times New Roman"/>
          <w:b/>
          <w:bCs/>
          <w:sz w:val="28"/>
          <w:szCs w:val="28"/>
        </w:rPr>
        <w:t>Управлени</w:t>
      </w:r>
      <w:r w:rsidRPr="0074702B">
        <w:rPr>
          <w:rFonts w:ascii="Times New Roman" w:hAnsi="Times New Roman" w:cs="Times New Roman"/>
          <w:b/>
          <w:bCs/>
          <w:sz w:val="28"/>
          <w:szCs w:val="28"/>
        </w:rPr>
        <w:t xml:space="preserve">е </w:t>
      </w:r>
      <w:r w:rsidRPr="0074702B">
        <w:rPr>
          <w:rFonts w:ascii="Times New Roman" w:hAnsi="Times New Roman" w:cs="Times New Roman"/>
          <w:b/>
          <w:bCs/>
          <w:sz w:val="28"/>
          <w:szCs w:val="28"/>
        </w:rPr>
        <w:t>транспортом</w:t>
      </w:r>
      <w:r w:rsidRPr="0074702B">
        <w:rPr>
          <w:rFonts w:ascii="Times New Roman" w:hAnsi="Times New Roman" w:cs="Times New Roman"/>
          <w:sz w:val="28"/>
          <w:szCs w:val="28"/>
        </w:rPr>
        <w:t>: «Умные» светофоры адаптируют свою работу к дорожной обстановке, помогая сократить пробки. Системы информирования об умной парковке упрощают поиск стоянки, направляя водителей к свободным местам.</w:t>
      </w:r>
    </w:p>
    <w:p w14:paraId="6C39D4FB" w14:textId="0629A1D1" w:rsidR="007B4FF4" w:rsidRPr="0074702B" w:rsidRDefault="007B4FF4" w:rsidP="0074702B">
      <w:pPr>
        <w:pStyle w:val="a7"/>
        <w:numPr>
          <w:ilvl w:val="0"/>
          <w:numId w:val="9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2B">
        <w:rPr>
          <w:rFonts w:ascii="Times New Roman" w:hAnsi="Times New Roman" w:cs="Times New Roman"/>
          <w:b/>
          <w:bCs/>
          <w:sz w:val="28"/>
          <w:szCs w:val="28"/>
        </w:rPr>
        <w:t>Жилищно-коммунальное хозяйство (ЖКХ)</w:t>
      </w:r>
      <w:r w:rsidRPr="0074702B">
        <w:rPr>
          <w:rFonts w:ascii="Times New Roman" w:hAnsi="Times New Roman" w:cs="Times New Roman"/>
          <w:sz w:val="28"/>
          <w:szCs w:val="28"/>
        </w:rPr>
        <w:t>: «Умные» счетчики автоматически передают показания в управляющие компании. Датчики на мусорных контейнерах сигнализируют о их наполнении, позволяя оптимизировать маршруты мусоровозов и сократить расходы на топливо.</w:t>
      </w:r>
    </w:p>
    <w:p w14:paraId="01AC921B" w14:textId="335EE6DC" w:rsidR="007B4FF4" w:rsidRPr="0074702B" w:rsidRDefault="007B4FF4" w:rsidP="0074702B">
      <w:pPr>
        <w:pStyle w:val="a7"/>
        <w:numPr>
          <w:ilvl w:val="0"/>
          <w:numId w:val="9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2B">
        <w:rPr>
          <w:rFonts w:ascii="Times New Roman" w:hAnsi="Times New Roman" w:cs="Times New Roman"/>
          <w:b/>
          <w:bCs/>
          <w:sz w:val="28"/>
          <w:szCs w:val="28"/>
        </w:rPr>
        <w:t>Общественная безопасность</w:t>
      </w:r>
      <w:r w:rsidRPr="0074702B">
        <w:rPr>
          <w:rFonts w:ascii="Times New Roman" w:hAnsi="Times New Roman" w:cs="Times New Roman"/>
          <w:sz w:val="28"/>
          <w:szCs w:val="28"/>
        </w:rPr>
        <w:t>: Сети уличных видеокамер с функциями аналитики помогают следить за порядком, а системы экстренного оповещения информируют жителей о чрезвычайных ситуациях.</w:t>
      </w:r>
    </w:p>
    <w:p w14:paraId="546DBF18" w14:textId="272B30DB" w:rsidR="007B4FF4" w:rsidRPr="0074702B" w:rsidRDefault="007B4FF4" w:rsidP="0074702B">
      <w:pPr>
        <w:pStyle w:val="a7"/>
        <w:numPr>
          <w:ilvl w:val="0"/>
          <w:numId w:val="9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2B">
        <w:rPr>
          <w:rFonts w:ascii="Times New Roman" w:hAnsi="Times New Roman" w:cs="Times New Roman"/>
          <w:b/>
          <w:bCs/>
          <w:sz w:val="28"/>
          <w:szCs w:val="28"/>
        </w:rPr>
        <w:t>Мониторинг окружающей среды</w:t>
      </w:r>
      <w:r w:rsidRPr="0074702B">
        <w:rPr>
          <w:rFonts w:ascii="Times New Roman" w:hAnsi="Times New Roman" w:cs="Times New Roman"/>
          <w:sz w:val="28"/>
          <w:szCs w:val="28"/>
        </w:rPr>
        <w:t>: Датчики, установленные по всему городу, могут измерять уровень загрязнения воздуха и воды, а также уровень шума, предоставляя властям и жителям актуальную информацию.</w:t>
      </w:r>
    </w:p>
    <w:p w14:paraId="1148D8C9" w14:textId="32FCB5DB" w:rsidR="007B4FF4" w:rsidRPr="0074702B" w:rsidRDefault="007B4FF4" w:rsidP="0074702B">
      <w:pPr>
        <w:pStyle w:val="a7"/>
        <w:numPr>
          <w:ilvl w:val="0"/>
          <w:numId w:val="9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702B">
        <w:rPr>
          <w:rFonts w:ascii="Times New Roman" w:hAnsi="Times New Roman" w:cs="Times New Roman"/>
          <w:b/>
          <w:bCs/>
          <w:sz w:val="28"/>
          <w:szCs w:val="28"/>
        </w:rPr>
        <w:t>Умное освещение</w:t>
      </w:r>
      <w:r w:rsidRPr="0074702B">
        <w:rPr>
          <w:rFonts w:ascii="Times New Roman" w:hAnsi="Times New Roman" w:cs="Times New Roman"/>
          <w:sz w:val="28"/>
          <w:szCs w:val="28"/>
        </w:rPr>
        <w:t>: Уличные фонари могут автоматически регулировать яркость в зависимости от времени суток и наличия пешеходов, что позволяет экономить до 70% электроэнергии.</w:t>
      </w:r>
    </w:p>
    <w:p w14:paraId="1416829C" w14:textId="77777777" w:rsidR="009F114A" w:rsidRDefault="007B4FF4" w:rsidP="00F1654A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  <w:sectPr w:rsidR="009F114A" w:rsidSect="004C5C15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7B4FF4">
        <w:rPr>
          <w:rFonts w:ascii="Times New Roman" w:hAnsi="Times New Roman" w:cs="Times New Roman"/>
          <w:sz w:val="28"/>
          <w:szCs w:val="28"/>
        </w:rPr>
        <w:t>Таким образом, Интернет вещей становится неотъемлемой частью современной городской инфраструктуры, делая ее более эффективной, безопасной и комфортной для жизни.</w:t>
      </w:r>
    </w:p>
    <w:p w14:paraId="57A60EBF" w14:textId="2904A068" w:rsidR="007B4FF4" w:rsidRPr="00306FA8" w:rsidRDefault="00306FA8" w:rsidP="00306FA8">
      <w:pPr>
        <w:pStyle w:val="12"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2" w:name="_Toc210952784"/>
      <w:r w:rsidRPr="00306FA8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  <w:bookmarkEnd w:id="12"/>
    </w:p>
    <w:p w14:paraId="1890948C" w14:textId="77777777" w:rsidR="007B4FF4" w:rsidRPr="007B4FF4" w:rsidRDefault="007B4FF4" w:rsidP="00F165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В ходе выполнения данного реферата была рассмотрена концепция Интернета вещей, ее технологическая основа и влияние на различные аспекты повседневной жизни. Проведенный анализ позволяет сделать ряд ключевых выводов.</w:t>
      </w:r>
    </w:p>
    <w:p w14:paraId="7D9F8C8E" w14:textId="77777777" w:rsidR="007B4FF4" w:rsidRPr="007B4FF4" w:rsidRDefault="007B4FF4" w:rsidP="00F165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Во-первых, Интернет вещей представляет собой фундаментальную технологическую парадигму, которая выходит за рамки простого подключения устройств к сети. Это сложная экосистема, включающая физические объекты, сенсоры, сетевую инфраструктуру и аналитические платформы, способная кардинально изменить способы взаимодействия человека с окружающей средой, а также объектов между собой, минимизируя при этом человеческое участие.</w:t>
      </w:r>
    </w:p>
    <w:p w14:paraId="6CE031A6" w14:textId="77777777" w:rsidR="007B4FF4" w:rsidRPr="007B4FF4" w:rsidRDefault="007B4FF4" w:rsidP="00F165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Во-вторых, многообразие подходов к определению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в научной среде свидетельствует о комплексности и постоянном развитии данной концепции. Несмотря на различия в формулировках, большинство исследователей сходятся во мнении, что ключевыми атрибутами Интернета вещей являются глобальная идентификация объектов, их способность к сбору и передаче данных, а также возможность интеллектуального взаимодействия в рамках единой сети.</w:t>
      </w:r>
    </w:p>
    <w:p w14:paraId="6FDD9620" w14:textId="77777777" w:rsidR="007B4FF4" w:rsidRPr="007B4FF4" w:rsidRDefault="007B4FF4" w:rsidP="00F165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В-третьих, технологической базой для развития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служит конвергенция целого ряда технологий: миниатюризация сенсоров, распространение беспроводных сетей, развитие облачных и граничных вычислений, а также методов анализа больших данных с помощью искусственного интеллекта. Именно это сочетание делает возможным массовое внедрение подключенных устройств.</w:t>
      </w:r>
    </w:p>
    <w:p w14:paraId="22D54E53" w14:textId="77777777" w:rsidR="007B4FF4" w:rsidRPr="007B4FF4" w:rsidRDefault="007B4FF4" w:rsidP="00F165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Наконец, влияние Интернета вещей на повседневную жизнь уже сегодня является весьма ощутимым и будет только возрастать. Концепции «умного дома», носимых устройств для мониторинга здоровья и «умного города» демонстрируют огромный потенциал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для повышения комфорта, безопасности и эффективности использования ресурсов.</w:t>
      </w:r>
    </w:p>
    <w:p w14:paraId="680C5991" w14:textId="77777777" w:rsidR="009F114A" w:rsidRDefault="007B4FF4" w:rsidP="009F114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9F114A" w:rsidSect="00DE7CC9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7B4FF4">
        <w:rPr>
          <w:rFonts w:ascii="Times New Roman" w:hAnsi="Times New Roman" w:cs="Times New Roman"/>
          <w:sz w:val="28"/>
          <w:szCs w:val="28"/>
        </w:rPr>
        <w:t xml:space="preserve">Таким образом, Интернет вещей является одним из важнейших направлений цифровой трансформации общества. Дальнейшее развитие этих технологий открывает значительные перспективы, но вместе с тем ставит новые задачи и вызовы. К ним относятся проблемы стандартизации, обеспечения информационной безопасности и защиты персональных данных. Уязвимость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-устройств может привести к серьезным последствиям, от утечки конфиденциальной информации до атак на критически важную инфраструктуру. Решение этих вопросов станет определяющим фактором для успешной и безопасной интеграции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в нашу жизнь.</w:t>
      </w:r>
    </w:p>
    <w:p w14:paraId="1E5A50D0" w14:textId="51E2D67E" w:rsidR="00F1654A" w:rsidRPr="00306FA8" w:rsidRDefault="007B4FF4" w:rsidP="00306FA8">
      <w:pPr>
        <w:pStyle w:val="12"/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Toc210952785"/>
      <w:r w:rsidRPr="00306FA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</w:t>
      </w:r>
      <w:r w:rsidR="00306FA8">
        <w:rPr>
          <w:rFonts w:ascii="Times New Roman" w:hAnsi="Times New Roman" w:cs="Times New Roman"/>
          <w:b/>
          <w:bCs/>
          <w:sz w:val="32"/>
          <w:szCs w:val="32"/>
        </w:rPr>
        <w:t>ПИСОК ИСПОЛЬЗОВАННЫХ ИСТОЧНИКОВ</w:t>
      </w:r>
      <w:bookmarkEnd w:id="13"/>
    </w:p>
    <w:p w14:paraId="23EA82F3" w14:textId="0D275983" w:rsidR="007B4FF4" w:rsidRPr="00F1654A" w:rsidRDefault="007B4FF4" w:rsidP="00F1654A">
      <w:pPr>
        <w:pStyle w:val="a7"/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1654A">
        <w:rPr>
          <w:rFonts w:ascii="Times New Roman" w:hAnsi="Times New Roman" w:cs="Times New Roman"/>
          <w:sz w:val="28"/>
          <w:szCs w:val="28"/>
        </w:rPr>
        <w:t>Водин</w:t>
      </w:r>
      <w:proofErr w:type="spellEnd"/>
      <w:r w:rsidRPr="00F1654A">
        <w:rPr>
          <w:rFonts w:ascii="Times New Roman" w:hAnsi="Times New Roman" w:cs="Times New Roman"/>
          <w:sz w:val="28"/>
          <w:szCs w:val="28"/>
        </w:rPr>
        <w:t>, Д. В. Применение технологии интернета вещей (</w:t>
      </w:r>
      <w:proofErr w:type="spellStart"/>
      <w:r w:rsidRPr="00F1654A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F1654A">
        <w:rPr>
          <w:rFonts w:ascii="Times New Roman" w:hAnsi="Times New Roman" w:cs="Times New Roman"/>
          <w:sz w:val="28"/>
          <w:szCs w:val="28"/>
        </w:rPr>
        <w:t xml:space="preserve">) в различных отраслях экономики и повседневной жизни людей / Д. В. </w:t>
      </w:r>
      <w:proofErr w:type="spellStart"/>
      <w:r w:rsidRPr="00F1654A">
        <w:rPr>
          <w:rFonts w:ascii="Times New Roman" w:hAnsi="Times New Roman" w:cs="Times New Roman"/>
          <w:sz w:val="28"/>
          <w:szCs w:val="28"/>
        </w:rPr>
        <w:t>Водин</w:t>
      </w:r>
      <w:proofErr w:type="spellEnd"/>
      <w:r w:rsidRPr="00F1654A">
        <w:rPr>
          <w:rFonts w:ascii="Times New Roman" w:hAnsi="Times New Roman" w:cs="Times New Roman"/>
          <w:sz w:val="28"/>
          <w:szCs w:val="28"/>
        </w:rPr>
        <w:t xml:space="preserve"> // Исследования молодых ученых: материалы XLII </w:t>
      </w:r>
      <w:proofErr w:type="spellStart"/>
      <w:r w:rsidRPr="00F1654A">
        <w:rPr>
          <w:rFonts w:ascii="Times New Roman" w:hAnsi="Times New Roman" w:cs="Times New Roman"/>
          <w:sz w:val="28"/>
          <w:szCs w:val="28"/>
        </w:rPr>
        <w:t>Междунар</w:t>
      </w:r>
      <w:proofErr w:type="spellEnd"/>
      <w:r w:rsidRPr="00F1654A">
        <w:rPr>
          <w:rFonts w:ascii="Times New Roman" w:hAnsi="Times New Roman" w:cs="Times New Roman"/>
          <w:sz w:val="28"/>
          <w:szCs w:val="28"/>
        </w:rPr>
        <w:t xml:space="preserve">. науч. </w:t>
      </w:r>
      <w:proofErr w:type="spellStart"/>
      <w:r w:rsidRPr="00F1654A">
        <w:rPr>
          <w:rFonts w:ascii="Times New Roman" w:hAnsi="Times New Roman" w:cs="Times New Roman"/>
          <w:sz w:val="28"/>
          <w:szCs w:val="28"/>
        </w:rPr>
        <w:t>конф</w:t>
      </w:r>
      <w:proofErr w:type="spellEnd"/>
      <w:r w:rsidRPr="00F1654A">
        <w:rPr>
          <w:rFonts w:ascii="Times New Roman" w:hAnsi="Times New Roman" w:cs="Times New Roman"/>
          <w:sz w:val="28"/>
          <w:szCs w:val="28"/>
        </w:rPr>
        <w:t>. – Казань: Молодой ученый, 2022. – С. 1–5. – Текст: непосредственный.</w:t>
      </w:r>
    </w:p>
    <w:p w14:paraId="76AE6ADB" w14:textId="77777777" w:rsidR="007B4FF4" w:rsidRPr="007B4FF4" w:rsidRDefault="007B4FF4" w:rsidP="0074702B">
      <w:pPr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Довгаль, В. А. Интернет Вещей: концепция, приложения и задачи / В. А. Довгаль, Д. В. Довгаль // T-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Comm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- Телекоммуникации и Транспорт. – 2013. – № 10. – С. 78–81. – Текст: непосредственный.</w:t>
      </w:r>
    </w:p>
    <w:p w14:paraId="1C4657CF" w14:textId="77777777" w:rsidR="007B4FF4" w:rsidRPr="007B4FF4" w:rsidRDefault="007B4FF4" w:rsidP="0074702B">
      <w:pPr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Интернет вещей (Internet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things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): сайт. – URL: </w:t>
      </w:r>
      <w:hyperlink r:id="rId10" w:tgtFrame="_blank" w:history="1">
        <w:r w:rsidRPr="007B4FF4">
          <w:rPr>
            <w:rStyle w:val="ac"/>
            <w:rFonts w:ascii="Times New Roman" w:hAnsi="Times New Roman" w:cs="Times New Roman"/>
            <w:sz w:val="28"/>
            <w:szCs w:val="28"/>
          </w:rPr>
          <w:t>https://ru.wikipedia.org/wiki/Интернет_вещей</w:t>
        </w:r>
      </w:hyperlink>
      <w:r w:rsidRPr="007B4FF4">
        <w:rPr>
          <w:rFonts w:ascii="Times New Roman" w:hAnsi="Times New Roman" w:cs="Times New Roman"/>
          <w:sz w:val="28"/>
          <w:szCs w:val="28"/>
        </w:rPr>
        <w:t xml:space="preserve"> (дата обращения: 08.10.2025). – Текст: электронный.</w:t>
      </w:r>
    </w:p>
    <w:p w14:paraId="51A36A9A" w14:textId="77777777" w:rsidR="007B4FF4" w:rsidRPr="007B4FF4" w:rsidRDefault="007B4FF4" w:rsidP="0074702B">
      <w:pPr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Куприяновский, В. П. К вопросу о применении и развитии технологий интернета вещей в России / В. П. Куприяновский, Д. Е.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Намиот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, С. А.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Синягов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// </w:t>
      </w:r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International Journal </w:t>
      </w:r>
      <w:proofErr w:type="spellStart"/>
      <w:r w:rsidRPr="007B4FF4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7B4FF4">
        <w:rPr>
          <w:rFonts w:ascii="Times New Roman" w:hAnsi="Times New Roman" w:cs="Times New Roman"/>
          <w:i/>
          <w:iCs/>
          <w:sz w:val="28"/>
          <w:szCs w:val="28"/>
        </w:rPr>
        <w:t xml:space="preserve"> Open Information Technologies</w:t>
      </w:r>
      <w:r w:rsidRPr="007B4FF4">
        <w:rPr>
          <w:rFonts w:ascii="Times New Roman" w:hAnsi="Times New Roman" w:cs="Times New Roman"/>
          <w:sz w:val="28"/>
          <w:szCs w:val="28"/>
        </w:rPr>
        <w:t>. – 2016. – № 8. – С. 34–41. – Текст: непосредственный.</w:t>
      </w:r>
    </w:p>
    <w:p w14:paraId="053D7DF3" w14:textId="77777777" w:rsidR="007B4FF4" w:rsidRPr="007B4FF4" w:rsidRDefault="007B4FF4" w:rsidP="0074702B">
      <w:pPr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Шулепов, А. Развитие интернета вещей (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) и его влияние на нашу повседневную жизнь: сайт. – URL: </w:t>
      </w:r>
      <w:hyperlink r:id="rId11" w:tgtFrame="_blank" w:history="1">
        <w:r w:rsidRPr="007B4FF4">
          <w:rPr>
            <w:rStyle w:val="ac"/>
            <w:rFonts w:ascii="Times New Roman" w:hAnsi="Times New Roman" w:cs="Times New Roman"/>
            <w:sz w:val="28"/>
            <w:szCs w:val="28"/>
          </w:rPr>
          <w:t>https://vc.ru/u/1539650-aleksandr-shulepov/755319-razvitie-interneta-veshchey-iot-i-ego-vliyanie-na-nashu-povsednevnuyu-zhizn</w:t>
        </w:r>
      </w:hyperlink>
      <w:r w:rsidRPr="007B4FF4">
        <w:rPr>
          <w:rFonts w:ascii="Times New Roman" w:hAnsi="Times New Roman" w:cs="Times New Roman"/>
          <w:sz w:val="28"/>
          <w:szCs w:val="28"/>
        </w:rPr>
        <w:t xml:space="preserve"> (дата обращения: 08.10.2025). – Текст: электронный.</w:t>
      </w:r>
    </w:p>
    <w:p w14:paraId="23158B40" w14:textId="77777777" w:rsidR="007B4FF4" w:rsidRPr="007B4FF4" w:rsidRDefault="007B4FF4" w:rsidP="0074702B">
      <w:pPr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>Щербинина, М. Ю. Концепция интернет вещей / М. Ю. Щербинина, Н. А. Стефанова // Креативная экономика. – 2016. – Том 10, № 11. – С. 1251–1260. – Текст: непосредственный.</w:t>
      </w:r>
    </w:p>
    <w:p w14:paraId="0C8BE407" w14:textId="77777777" w:rsidR="007B4FF4" w:rsidRPr="007B4FF4" w:rsidRDefault="007B4FF4" w:rsidP="0074702B">
      <w:pPr>
        <w:numPr>
          <w:ilvl w:val="0"/>
          <w:numId w:val="8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FF4">
        <w:rPr>
          <w:rFonts w:ascii="Times New Roman" w:hAnsi="Times New Roman" w:cs="Times New Roman"/>
          <w:sz w:val="28"/>
          <w:szCs w:val="28"/>
        </w:rPr>
        <w:t xml:space="preserve">Ямщиков, С. В. Интернет вещей в контексте повседневности: современное состояние, тенденции развития и ключевые проблемы / С. В. Ямщиков, Н. А. </w:t>
      </w:r>
      <w:proofErr w:type="spellStart"/>
      <w:r w:rsidRPr="007B4FF4">
        <w:rPr>
          <w:rFonts w:ascii="Times New Roman" w:hAnsi="Times New Roman" w:cs="Times New Roman"/>
          <w:sz w:val="28"/>
          <w:szCs w:val="28"/>
        </w:rPr>
        <w:t>Кундрякова</w:t>
      </w:r>
      <w:proofErr w:type="spellEnd"/>
      <w:r w:rsidRPr="007B4FF4">
        <w:rPr>
          <w:rFonts w:ascii="Times New Roman" w:hAnsi="Times New Roman" w:cs="Times New Roman"/>
          <w:sz w:val="28"/>
          <w:szCs w:val="28"/>
        </w:rPr>
        <w:t xml:space="preserve"> // Вестник Томского государственного университета. Философия. Социология. Политология. – 2020. – № 58. – С. 187–197. – Текст: непосредственный.</w:t>
      </w:r>
    </w:p>
    <w:p w14:paraId="40BBD019" w14:textId="099322BF" w:rsidR="001C5821" w:rsidRPr="0074702B" w:rsidRDefault="001C5821" w:rsidP="0074702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C5821" w:rsidRPr="0074702B" w:rsidSect="00DE7CC9"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C35E4" w14:textId="77777777" w:rsidR="00F17E07" w:rsidRDefault="00F17E07" w:rsidP="009E4E6B">
      <w:pPr>
        <w:spacing w:after="0" w:line="240" w:lineRule="auto"/>
      </w:pPr>
      <w:r>
        <w:separator/>
      </w:r>
    </w:p>
  </w:endnote>
  <w:endnote w:type="continuationSeparator" w:id="0">
    <w:p w14:paraId="7194904C" w14:textId="77777777" w:rsidR="00F17E07" w:rsidRDefault="00F17E07" w:rsidP="009E4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6225166"/>
      <w:docPartObj>
        <w:docPartGallery w:val="Page Numbers (Bottom of Page)"/>
        <w:docPartUnique/>
      </w:docPartObj>
    </w:sdtPr>
    <w:sdtContent>
      <w:p w14:paraId="08CD184F" w14:textId="0BBF3008" w:rsidR="004C5C15" w:rsidRDefault="004C5C1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1BA071" w14:textId="5C9B0A61" w:rsidR="00D7094A" w:rsidRDefault="00D7094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3ABEC" w14:textId="567A1BF9" w:rsidR="00DE7CC9" w:rsidRDefault="00DE7CC9" w:rsidP="00DE7CC9">
    <w:pPr>
      <w:pStyle w:val="af1"/>
      <w:tabs>
        <w:tab w:val="clear" w:pos="4677"/>
        <w:tab w:val="clear" w:pos="9355"/>
        <w:tab w:val="left" w:pos="5540"/>
        <w:tab w:val="left" w:pos="5720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4F850" w14:textId="77777777" w:rsidR="00F17E07" w:rsidRDefault="00F17E07" w:rsidP="009E4E6B">
      <w:pPr>
        <w:spacing w:after="0" w:line="240" w:lineRule="auto"/>
      </w:pPr>
      <w:r>
        <w:separator/>
      </w:r>
    </w:p>
  </w:footnote>
  <w:footnote w:type="continuationSeparator" w:id="0">
    <w:p w14:paraId="6B745DD4" w14:textId="77777777" w:rsidR="00F17E07" w:rsidRDefault="00F17E07" w:rsidP="009E4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746"/>
    <w:multiLevelType w:val="multilevel"/>
    <w:tmpl w:val="83A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84A61"/>
    <w:multiLevelType w:val="multilevel"/>
    <w:tmpl w:val="B46E9686"/>
    <w:styleLink w:val="4"/>
    <w:lvl w:ilvl="0">
      <w:start w:val="1"/>
      <w:numFmt w:val="decimal"/>
      <w:lvlText w:val="%1."/>
      <w:lvlJc w:val="left"/>
      <w:pPr>
        <w:tabs>
          <w:tab w:val="num" w:pos="720"/>
        </w:tabs>
        <w:ind w:left="284" w:firstLine="73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2" w15:restartNumberingAfterBreak="0">
    <w:nsid w:val="0371251D"/>
    <w:multiLevelType w:val="multilevel"/>
    <w:tmpl w:val="EADA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92F40"/>
    <w:multiLevelType w:val="multilevel"/>
    <w:tmpl w:val="D02486D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" w15:restartNumberingAfterBreak="0">
    <w:nsid w:val="056823B6"/>
    <w:multiLevelType w:val="multilevel"/>
    <w:tmpl w:val="795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6225C"/>
    <w:multiLevelType w:val="multilevel"/>
    <w:tmpl w:val="BCC6817A"/>
    <w:styleLink w:val="11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A0141"/>
    <w:multiLevelType w:val="multilevel"/>
    <w:tmpl w:val="A7528BD8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938AC"/>
    <w:multiLevelType w:val="multilevel"/>
    <w:tmpl w:val="A8D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F65C9"/>
    <w:multiLevelType w:val="multilevel"/>
    <w:tmpl w:val="518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A0A0B"/>
    <w:multiLevelType w:val="multilevel"/>
    <w:tmpl w:val="E0FC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67035"/>
    <w:multiLevelType w:val="multilevel"/>
    <w:tmpl w:val="E32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3714D"/>
    <w:multiLevelType w:val="multilevel"/>
    <w:tmpl w:val="EE6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D3479"/>
    <w:multiLevelType w:val="multilevel"/>
    <w:tmpl w:val="FBF6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E7F38"/>
    <w:multiLevelType w:val="multilevel"/>
    <w:tmpl w:val="7AC442E4"/>
    <w:styleLink w:val="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11577A18"/>
    <w:multiLevelType w:val="multilevel"/>
    <w:tmpl w:val="592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501BF"/>
    <w:multiLevelType w:val="multilevel"/>
    <w:tmpl w:val="55E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563FB"/>
    <w:multiLevelType w:val="multilevel"/>
    <w:tmpl w:val="A5B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2291C"/>
    <w:multiLevelType w:val="multilevel"/>
    <w:tmpl w:val="7AC442E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13EE54B7"/>
    <w:multiLevelType w:val="multilevel"/>
    <w:tmpl w:val="690C53A8"/>
    <w:styleLink w:val="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3C73C1"/>
    <w:multiLevelType w:val="multilevel"/>
    <w:tmpl w:val="E9C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116FE"/>
    <w:multiLevelType w:val="multilevel"/>
    <w:tmpl w:val="66C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D14F0"/>
    <w:multiLevelType w:val="multilevel"/>
    <w:tmpl w:val="8D02E8C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17205186"/>
    <w:multiLevelType w:val="multilevel"/>
    <w:tmpl w:val="AAB4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AC22E6"/>
    <w:multiLevelType w:val="multilevel"/>
    <w:tmpl w:val="F0A8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54114"/>
    <w:multiLevelType w:val="multilevel"/>
    <w:tmpl w:val="D7A22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DA7B70"/>
    <w:multiLevelType w:val="multilevel"/>
    <w:tmpl w:val="9CD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5C734D"/>
    <w:multiLevelType w:val="multilevel"/>
    <w:tmpl w:val="650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914C30"/>
    <w:multiLevelType w:val="multilevel"/>
    <w:tmpl w:val="49A8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F775C7"/>
    <w:multiLevelType w:val="multilevel"/>
    <w:tmpl w:val="2CB0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032D7"/>
    <w:multiLevelType w:val="multilevel"/>
    <w:tmpl w:val="5932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934E36"/>
    <w:multiLevelType w:val="multilevel"/>
    <w:tmpl w:val="DACC660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E16EB4"/>
    <w:multiLevelType w:val="multilevel"/>
    <w:tmpl w:val="640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0719A0"/>
    <w:multiLevelType w:val="multilevel"/>
    <w:tmpl w:val="ACD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DD0C2C"/>
    <w:multiLevelType w:val="multilevel"/>
    <w:tmpl w:val="43C2F2D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57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34" w15:restartNumberingAfterBreak="0">
    <w:nsid w:val="2588016F"/>
    <w:multiLevelType w:val="multilevel"/>
    <w:tmpl w:val="B6487A36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47FB9"/>
    <w:multiLevelType w:val="multilevel"/>
    <w:tmpl w:val="9352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36" w15:restartNumberingAfterBreak="0">
    <w:nsid w:val="28DB1F7F"/>
    <w:multiLevelType w:val="multilevel"/>
    <w:tmpl w:val="F72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333FF"/>
    <w:multiLevelType w:val="multilevel"/>
    <w:tmpl w:val="DDE40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405333"/>
    <w:multiLevelType w:val="multilevel"/>
    <w:tmpl w:val="04E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44572"/>
    <w:multiLevelType w:val="multilevel"/>
    <w:tmpl w:val="D342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6E1E1C"/>
    <w:multiLevelType w:val="multilevel"/>
    <w:tmpl w:val="B8F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D0D78"/>
    <w:multiLevelType w:val="multilevel"/>
    <w:tmpl w:val="C80A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2C0F0C"/>
    <w:multiLevelType w:val="multilevel"/>
    <w:tmpl w:val="FBA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ED378F"/>
    <w:multiLevelType w:val="multilevel"/>
    <w:tmpl w:val="31EC7F5C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44" w15:restartNumberingAfterBreak="0">
    <w:nsid w:val="31000894"/>
    <w:multiLevelType w:val="multilevel"/>
    <w:tmpl w:val="687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333F98"/>
    <w:multiLevelType w:val="multilevel"/>
    <w:tmpl w:val="FCC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542DA8"/>
    <w:multiLevelType w:val="multilevel"/>
    <w:tmpl w:val="CEF62978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3268008C"/>
    <w:multiLevelType w:val="multilevel"/>
    <w:tmpl w:val="3FE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774AB9"/>
    <w:multiLevelType w:val="multilevel"/>
    <w:tmpl w:val="6114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49" w15:restartNumberingAfterBreak="0">
    <w:nsid w:val="37404F4F"/>
    <w:multiLevelType w:val="multilevel"/>
    <w:tmpl w:val="BCB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B78D2"/>
    <w:multiLevelType w:val="multilevel"/>
    <w:tmpl w:val="AD84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AC0645"/>
    <w:multiLevelType w:val="multilevel"/>
    <w:tmpl w:val="7536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1072FA"/>
    <w:multiLevelType w:val="multilevel"/>
    <w:tmpl w:val="7A0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66AC6"/>
    <w:multiLevelType w:val="multilevel"/>
    <w:tmpl w:val="EBA00EAC"/>
    <w:styleLink w:val="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E656F0D"/>
    <w:multiLevelType w:val="multilevel"/>
    <w:tmpl w:val="2A8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A92AD5"/>
    <w:multiLevelType w:val="multilevel"/>
    <w:tmpl w:val="F0F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B7667D"/>
    <w:multiLevelType w:val="multilevel"/>
    <w:tmpl w:val="A2C01088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F075D2"/>
    <w:multiLevelType w:val="multilevel"/>
    <w:tmpl w:val="AC5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342F05"/>
    <w:multiLevelType w:val="multilevel"/>
    <w:tmpl w:val="637E608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9" w15:restartNumberingAfterBreak="0">
    <w:nsid w:val="44384845"/>
    <w:multiLevelType w:val="multilevel"/>
    <w:tmpl w:val="FCDA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60" w15:restartNumberingAfterBreak="0">
    <w:nsid w:val="44D844A4"/>
    <w:multiLevelType w:val="multilevel"/>
    <w:tmpl w:val="336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4D7157"/>
    <w:multiLevelType w:val="multilevel"/>
    <w:tmpl w:val="A71EB89E"/>
    <w:styleLink w:val="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A4965"/>
    <w:multiLevelType w:val="multilevel"/>
    <w:tmpl w:val="D172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E952AF"/>
    <w:multiLevelType w:val="multilevel"/>
    <w:tmpl w:val="A684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0A1345"/>
    <w:multiLevelType w:val="multilevel"/>
    <w:tmpl w:val="C22CB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E607D9A"/>
    <w:multiLevelType w:val="multilevel"/>
    <w:tmpl w:val="9F78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F3D0F1A"/>
    <w:multiLevelType w:val="multilevel"/>
    <w:tmpl w:val="04A4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227909"/>
    <w:multiLevelType w:val="multilevel"/>
    <w:tmpl w:val="EFC0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F2F82"/>
    <w:multiLevelType w:val="multilevel"/>
    <w:tmpl w:val="AEB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A62208"/>
    <w:multiLevelType w:val="multilevel"/>
    <w:tmpl w:val="78F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DC7BD9"/>
    <w:multiLevelType w:val="multilevel"/>
    <w:tmpl w:val="2A9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3E43DB"/>
    <w:multiLevelType w:val="multilevel"/>
    <w:tmpl w:val="E710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AA02E8"/>
    <w:multiLevelType w:val="multilevel"/>
    <w:tmpl w:val="6920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8300F4"/>
    <w:multiLevelType w:val="multilevel"/>
    <w:tmpl w:val="847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D42A49"/>
    <w:multiLevelType w:val="multilevel"/>
    <w:tmpl w:val="677A280C"/>
    <w:styleLink w:val="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1E42EC"/>
    <w:multiLevelType w:val="multilevel"/>
    <w:tmpl w:val="436A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6C5443"/>
    <w:multiLevelType w:val="multilevel"/>
    <w:tmpl w:val="B474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D33ECC"/>
    <w:multiLevelType w:val="multilevel"/>
    <w:tmpl w:val="90C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E0314C"/>
    <w:multiLevelType w:val="multilevel"/>
    <w:tmpl w:val="D7E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665506"/>
    <w:multiLevelType w:val="multilevel"/>
    <w:tmpl w:val="637E608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0" w15:restartNumberingAfterBreak="0">
    <w:nsid w:val="62F634B9"/>
    <w:multiLevelType w:val="multilevel"/>
    <w:tmpl w:val="C47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725274"/>
    <w:multiLevelType w:val="multilevel"/>
    <w:tmpl w:val="62722210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2" w15:restartNumberingAfterBreak="0">
    <w:nsid w:val="642F2619"/>
    <w:multiLevelType w:val="multilevel"/>
    <w:tmpl w:val="901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4D0CB8"/>
    <w:multiLevelType w:val="multilevel"/>
    <w:tmpl w:val="EBD03D4E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4" w15:restartNumberingAfterBreak="0">
    <w:nsid w:val="699D057C"/>
    <w:multiLevelType w:val="multilevel"/>
    <w:tmpl w:val="FA6C8E5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5" w15:restartNumberingAfterBreak="0">
    <w:nsid w:val="6A95124B"/>
    <w:multiLevelType w:val="multilevel"/>
    <w:tmpl w:val="FDD6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E5022C"/>
    <w:multiLevelType w:val="multilevel"/>
    <w:tmpl w:val="AE0CB48E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7" w15:restartNumberingAfterBreak="0">
    <w:nsid w:val="6C193F8B"/>
    <w:multiLevelType w:val="multilevel"/>
    <w:tmpl w:val="0D12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0F67A0"/>
    <w:multiLevelType w:val="multilevel"/>
    <w:tmpl w:val="852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AC4315"/>
    <w:multiLevelType w:val="multilevel"/>
    <w:tmpl w:val="907A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CA43C7"/>
    <w:multiLevelType w:val="multilevel"/>
    <w:tmpl w:val="8A58F994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1" w15:restartNumberingAfterBreak="0">
    <w:nsid w:val="71743A97"/>
    <w:multiLevelType w:val="multilevel"/>
    <w:tmpl w:val="D02486D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2" w15:restartNumberingAfterBreak="0">
    <w:nsid w:val="75947400"/>
    <w:multiLevelType w:val="multilevel"/>
    <w:tmpl w:val="D1B6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4D4829"/>
    <w:multiLevelType w:val="multilevel"/>
    <w:tmpl w:val="216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952B54"/>
    <w:multiLevelType w:val="multilevel"/>
    <w:tmpl w:val="D956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206AD1"/>
    <w:multiLevelType w:val="multilevel"/>
    <w:tmpl w:val="275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6D04B1"/>
    <w:multiLevelType w:val="multilevel"/>
    <w:tmpl w:val="5CA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8E381D"/>
    <w:multiLevelType w:val="multilevel"/>
    <w:tmpl w:val="F0EE6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A76099"/>
    <w:multiLevelType w:val="multilevel"/>
    <w:tmpl w:val="CFE881EE"/>
    <w:styleLink w:val="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720" w:hanging="363"/>
      </w:pPr>
      <w:rPr>
        <w:rFonts w:hint="default"/>
      </w:rPr>
    </w:lvl>
  </w:abstractNum>
  <w:abstractNum w:abstractNumId="99" w15:restartNumberingAfterBreak="0">
    <w:nsid w:val="7D255318"/>
    <w:multiLevelType w:val="multilevel"/>
    <w:tmpl w:val="866677E4"/>
    <w:styleLink w:val="7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FA075B3"/>
    <w:multiLevelType w:val="multilevel"/>
    <w:tmpl w:val="40D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69550">
    <w:abstractNumId w:val="64"/>
  </w:num>
  <w:num w:numId="2" w16cid:durableId="1186597791">
    <w:abstractNumId w:val="28"/>
  </w:num>
  <w:num w:numId="3" w16cid:durableId="1855462607">
    <w:abstractNumId w:val="4"/>
  </w:num>
  <w:num w:numId="4" w16cid:durableId="1857190611">
    <w:abstractNumId w:val="96"/>
  </w:num>
  <w:num w:numId="5" w16cid:durableId="1852530676">
    <w:abstractNumId w:val="45"/>
  </w:num>
  <w:num w:numId="6" w16cid:durableId="1642686302">
    <w:abstractNumId w:val="78"/>
  </w:num>
  <w:num w:numId="7" w16cid:durableId="1976449564">
    <w:abstractNumId w:val="63"/>
  </w:num>
  <w:num w:numId="8" w16cid:durableId="2130125824">
    <w:abstractNumId w:val="15"/>
  </w:num>
  <w:num w:numId="9" w16cid:durableId="1194463986">
    <w:abstractNumId w:val="71"/>
  </w:num>
  <w:num w:numId="10" w16cid:durableId="1935088343">
    <w:abstractNumId w:val="87"/>
  </w:num>
  <w:num w:numId="11" w16cid:durableId="1089160024">
    <w:abstractNumId w:val="69"/>
  </w:num>
  <w:num w:numId="12" w16cid:durableId="496380024">
    <w:abstractNumId w:val="72"/>
  </w:num>
  <w:num w:numId="13" w16cid:durableId="1987465923">
    <w:abstractNumId w:val="68"/>
  </w:num>
  <w:num w:numId="14" w16cid:durableId="1351025209">
    <w:abstractNumId w:val="75"/>
  </w:num>
  <w:num w:numId="15" w16cid:durableId="386299431">
    <w:abstractNumId w:val="82"/>
  </w:num>
  <w:num w:numId="16" w16cid:durableId="1783377271">
    <w:abstractNumId w:val="97"/>
  </w:num>
  <w:num w:numId="17" w16cid:durableId="1204830136">
    <w:abstractNumId w:val="49"/>
  </w:num>
  <w:num w:numId="18" w16cid:durableId="2075542879">
    <w:abstractNumId w:val="60"/>
  </w:num>
  <w:num w:numId="19" w16cid:durableId="1412308438">
    <w:abstractNumId w:val="25"/>
  </w:num>
  <w:num w:numId="20" w16cid:durableId="647327058">
    <w:abstractNumId w:val="73"/>
  </w:num>
  <w:num w:numId="21" w16cid:durableId="771513650">
    <w:abstractNumId w:val="57"/>
  </w:num>
  <w:num w:numId="22" w16cid:durableId="937181751">
    <w:abstractNumId w:val="11"/>
  </w:num>
  <w:num w:numId="23" w16cid:durableId="380372145">
    <w:abstractNumId w:val="88"/>
  </w:num>
  <w:num w:numId="24" w16cid:durableId="486017131">
    <w:abstractNumId w:val="29"/>
  </w:num>
  <w:num w:numId="25" w16cid:durableId="998777264">
    <w:abstractNumId w:val="22"/>
  </w:num>
  <w:num w:numId="26" w16cid:durableId="1654527832">
    <w:abstractNumId w:val="2"/>
  </w:num>
  <w:num w:numId="27" w16cid:durableId="1442797737">
    <w:abstractNumId w:val="40"/>
  </w:num>
  <w:num w:numId="28" w16cid:durableId="282426153">
    <w:abstractNumId w:val="26"/>
  </w:num>
  <w:num w:numId="29" w16cid:durableId="1415739296">
    <w:abstractNumId w:val="23"/>
  </w:num>
  <w:num w:numId="30" w16cid:durableId="1175463991">
    <w:abstractNumId w:val="9"/>
  </w:num>
  <w:num w:numId="31" w16cid:durableId="740712240">
    <w:abstractNumId w:val="7"/>
  </w:num>
  <w:num w:numId="32" w16cid:durableId="1866013617">
    <w:abstractNumId w:val="10"/>
  </w:num>
  <w:num w:numId="33" w16cid:durableId="1088043189">
    <w:abstractNumId w:val="24"/>
  </w:num>
  <w:num w:numId="34" w16cid:durableId="1916670864">
    <w:abstractNumId w:val="55"/>
  </w:num>
  <w:num w:numId="35" w16cid:durableId="1467433151">
    <w:abstractNumId w:val="20"/>
  </w:num>
  <w:num w:numId="36" w16cid:durableId="1021278472">
    <w:abstractNumId w:val="32"/>
  </w:num>
  <w:num w:numId="37" w16cid:durableId="1609115809">
    <w:abstractNumId w:val="100"/>
  </w:num>
  <w:num w:numId="38" w16cid:durableId="1331369375">
    <w:abstractNumId w:val="92"/>
  </w:num>
  <w:num w:numId="39" w16cid:durableId="584612423">
    <w:abstractNumId w:val="52"/>
  </w:num>
  <w:num w:numId="40" w16cid:durableId="1245995423">
    <w:abstractNumId w:val="77"/>
  </w:num>
  <w:num w:numId="41" w16cid:durableId="639384938">
    <w:abstractNumId w:val="66"/>
  </w:num>
  <w:num w:numId="42" w16cid:durableId="797258362">
    <w:abstractNumId w:val="51"/>
  </w:num>
  <w:num w:numId="43" w16cid:durableId="514077391">
    <w:abstractNumId w:val="76"/>
  </w:num>
  <w:num w:numId="44" w16cid:durableId="1325671427">
    <w:abstractNumId w:val="85"/>
  </w:num>
  <w:num w:numId="45" w16cid:durableId="1207108063">
    <w:abstractNumId w:val="27"/>
  </w:num>
  <w:num w:numId="46" w16cid:durableId="30811065">
    <w:abstractNumId w:val="89"/>
  </w:num>
  <w:num w:numId="47" w16cid:durableId="2115587201">
    <w:abstractNumId w:val="31"/>
  </w:num>
  <w:num w:numId="48" w16cid:durableId="192958953">
    <w:abstractNumId w:val="42"/>
  </w:num>
  <w:num w:numId="49" w16cid:durableId="696345541">
    <w:abstractNumId w:val="16"/>
  </w:num>
  <w:num w:numId="50" w16cid:durableId="118913180">
    <w:abstractNumId w:val="62"/>
  </w:num>
  <w:num w:numId="51" w16cid:durableId="452790710">
    <w:abstractNumId w:val="21"/>
  </w:num>
  <w:num w:numId="52" w16cid:durableId="1841892545">
    <w:abstractNumId w:val="44"/>
  </w:num>
  <w:num w:numId="53" w16cid:durableId="31154324">
    <w:abstractNumId w:val="95"/>
  </w:num>
  <w:num w:numId="54" w16cid:durableId="102000660">
    <w:abstractNumId w:val="80"/>
  </w:num>
  <w:num w:numId="55" w16cid:durableId="356396222">
    <w:abstractNumId w:val="14"/>
  </w:num>
  <w:num w:numId="56" w16cid:durableId="1849057919">
    <w:abstractNumId w:val="37"/>
  </w:num>
  <w:num w:numId="57" w16cid:durableId="302976571">
    <w:abstractNumId w:val="33"/>
  </w:num>
  <w:num w:numId="58" w16cid:durableId="1185747860">
    <w:abstractNumId w:val="12"/>
  </w:num>
  <w:num w:numId="59" w16cid:durableId="1089471954">
    <w:abstractNumId w:val="30"/>
  </w:num>
  <w:num w:numId="60" w16cid:durableId="1167597780">
    <w:abstractNumId w:val="59"/>
  </w:num>
  <w:num w:numId="61" w16cid:durableId="965309911">
    <w:abstractNumId w:val="43"/>
  </w:num>
  <w:num w:numId="62" w16cid:durableId="1349482902">
    <w:abstractNumId w:val="48"/>
  </w:num>
  <w:num w:numId="63" w16cid:durableId="1044333656">
    <w:abstractNumId w:val="35"/>
  </w:num>
  <w:num w:numId="64" w16cid:durableId="736905115">
    <w:abstractNumId w:val="98"/>
  </w:num>
  <w:num w:numId="65" w16cid:durableId="920675617">
    <w:abstractNumId w:val="1"/>
  </w:num>
  <w:num w:numId="66" w16cid:durableId="2099666163">
    <w:abstractNumId w:val="53"/>
  </w:num>
  <w:num w:numId="67" w16cid:durableId="1821994539">
    <w:abstractNumId w:val="13"/>
  </w:num>
  <w:num w:numId="68" w16cid:durableId="1162357063">
    <w:abstractNumId w:val="17"/>
  </w:num>
  <w:num w:numId="69" w16cid:durableId="355153349">
    <w:abstractNumId w:val="38"/>
  </w:num>
  <w:num w:numId="70" w16cid:durableId="1577058355">
    <w:abstractNumId w:val="19"/>
  </w:num>
  <w:num w:numId="71" w16cid:durableId="314185184">
    <w:abstractNumId w:val="70"/>
  </w:num>
  <w:num w:numId="72" w16cid:durableId="536427679">
    <w:abstractNumId w:val="93"/>
  </w:num>
  <w:num w:numId="73" w16cid:durableId="1134178947">
    <w:abstractNumId w:val="65"/>
  </w:num>
  <w:num w:numId="74" w16cid:durableId="516308363">
    <w:abstractNumId w:val="0"/>
  </w:num>
  <w:num w:numId="75" w16cid:durableId="827595324">
    <w:abstractNumId w:val="41"/>
  </w:num>
  <w:num w:numId="76" w16cid:durableId="960570350">
    <w:abstractNumId w:val="47"/>
  </w:num>
  <w:num w:numId="77" w16cid:durableId="849640208">
    <w:abstractNumId w:val="8"/>
  </w:num>
  <w:num w:numId="78" w16cid:durableId="333262521">
    <w:abstractNumId w:val="94"/>
  </w:num>
  <w:num w:numId="79" w16cid:durableId="402072231">
    <w:abstractNumId w:val="39"/>
  </w:num>
  <w:num w:numId="80" w16cid:durableId="1660503159">
    <w:abstractNumId w:val="36"/>
  </w:num>
  <w:num w:numId="81" w16cid:durableId="1371145905">
    <w:abstractNumId w:val="67"/>
  </w:num>
  <w:num w:numId="82" w16cid:durableId="323165653">
    <w:abstractNumId w:val="91"/>
  </w:num>
  <w:num w:numId="83" w16cid:durableId="574818843">
    <w:abstractNumId w:val="50"/>
  </w:num>
  <w:num w:numId="84" w16cid:durableId="1859198939">
    <w:abstractNumId w:val="79"/>
  </w:num>
  <w:num w:numId="85" w16cid:durableId="415590601">
    <w:abstractNumId w:val="58"/>
  </w:num>
  <w:num w:numId="86" w16cid:durableId="17701298">
    <w:abstractNumId w:val="54"/>
  </w:num>
  <w:num w:numId="87" w16cid:durableId="1610892276">
    <w:abstractNumId w:val="84"/>
  </w:num>
  <w:num w:numId="88" w16cid:durableId="1707028175">
    <w:abstractNumId w:val="3"/>
  </w:num>
  <w:num w:numId="89" w16cid:durableId="2065911461">
    <w:abstractNumId w:val="90"/>
  </w:num>
  <w:num w:numId="90" w16cid:durableId="255939931">
    <w:abstractNumId w:val="86"/>
  </w:num>
  <w:num w:numId="91" w16cid:durableId="662391593">
    <w:abstractNumId w:val="56"/>
  </w:num>
  <w:num w:numId="92" w16cid:durableId="691608627">
    <w:abstractNumId w:val="34"/>
  </w:num>
  <w:num w:numId="93" w16cid:durableId="1696151740">
    <w:abstractNumId w:val="81"/>
  </w:num>
  <w:num w:numId="94" w16cid:durableId="598756403">
    <w:abstractNumId w:val="83"/>
  </w:num>
  <w:num w:numId="95" w16cid:durableId="1141851340">
    <w:abstractNumId w:val="46"/>
  </w:num>
  <w:num w:numId="96" w16cid:durableId="2037845212">
    <w:abstractNumId w:val="99"/>
  </w:num>
  <w:num w:numId="97" w16cid:durableId="920333520">
    <w:abstractNumId w:val="6"/>
  </w:num>
  <w:num w:numId="98" w16cid:durableId="1713843790">
    <w:abstractNumId w:val="74"/>
  </w:num>
  <w:num w:numId="99" w16cid:durableId="1125345651">
    <w:abstractNumId w:val="18"/>
  </w:num>
  <w:num w:numId="100" w16cid:durableId="1615557602">
    <w:abstractNumId w:val="61"/>
  </w:num>
  <w:num w:numId="101" w16cid:durableId="1577009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A3"/>
    <w:rsid w:val="00167D09"/>
    <w:rsid w:val="001B349E"/>
    <w:rsid w:val="001C5821"/>
    <w:rsid w:val="00306FA8"/>
    <w:rsid w:val="00366B8C"/>
    <w:rsid w:val="004C5C15"/>
    <w:rsid w:val="004F4EA5"/>
    <w:rsid w:val="005641EB"/>
    <w:rsid w:val="00621FE6"/>
    <w:rsid w:val="00682233"/>
    <w:rsid w:val="007041F5"/>
    <w:rsid w:val="0074702B"/>
    <w:rsid w:val="007B4FF4"/>
    <w:rsid w:val="008D7962"/>
    <w:rsid w:val="00994F82"/>
    <w:rsid w:val="009E4E6B"/>
    <w:rsid w:val="009F114A"/>
    <w:rsid w:val="00AC05DE"/>
    <w:rsid w:val="00AF70B8"/>
    <w:rsid w:val="00C475CC"/>
    <w:rsid w:val="00CC2DA8"/>
    <w:rsid w:val="00CF0A7E"/>
    <w:rsid w:val="00D7094A"/>
    <w:rsid w:val="00DE7CC9"/>
    <w:rsid w:val="00E632F1"/>
    <w:rsid w:val="00F122C1"/>
    <w:rsid w:val="00F1654A"/>
    <w:rsid w:val="00F17E07"/>
    <w:rsid w:val="00F634A3"/>
    <w:rsid w:val="00F6687A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4BD895"/>
  <w15:chartTrackingRefBased/>
  <w15:docId w15:val="{5F628150-558C-45D8-A9D8-58573B93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2">
    <w:name w:val="heading 1"/>
    <w:basedOn w:val="a"/>
    <w:next w:val="a"/>
    <w:link w:val="13"/>
    <w:uiPriority w:val="9"/>
    <w:qFormat/>
    <w:rsid w:val="0074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747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5641EB"/>
    <w:pPr>
      <w:keepNext/>
      <w:keepLines/>
      <w:spacing w:before="160" w:after="80"/>
      <w:jc w:val="both"/>
      <w:outlineLvl w:val="2"/>
    </w:pPr>
    <w:rPr>
      <w:rFonts w:eastAsiaTheme="majorEastAsia" w:cstheme="majorBidi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74702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F63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F63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F63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F63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F63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3">
    <w:name w:val="Заголовок 1 Знак"/>
    <w:basedOn w:val="a0"/>
    <w:link w:val="12"/>
    <w:uiPriority w:val="9"/>
    <w:rsid w:val="0074702B"/>
    <w:rPr>
      <w:rFonts w:asciiTheme="majorHAnsi" w:eastAsiaTheme="majorEastAsia" w:hAnsiTheme="majorHAnsi" w:cstheme="majorBidi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74702B"/>
    <w:rPr>
      <w:rFonts w:asciiTheme="majorHAnsi" w:eastAsiaTheme="majorEastAsia" w:hAnsiTheme="majorHAnsi" w:cstheme="majorBidi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5641EB"/>
    <w:rPr>
      <w:rFonts w:eastAsiaTheme="majorEastAsia" w:cstheme="majorBidi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74702B"/>
    <w:rPr>
      <w:rFonts w:eastAsiaTheme="majorEastAsia" w:cstheme="majorBidi"/>
      <w:i/>
      <w:iCs/>
    </w:rPr>
  </w:style>
  <w:style w:type="character" w:customStyle="1" w:styleId="51">
    <w:name w:val="Заголовок 5 Знак"/>
    <w:basedOn w:val="a0"/>
    <w:link w:val="50"/>
    <w:uiPriority w:val="9"/>
    <w:semiHidden/>
    <w:rsid w:val="00F634A3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F634A3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0"/>
    <w:link w:val="70"/>
    <w:uiPriority w:val="9"/>
    <w:semiHidden/>
    <w:rsid w:val="00F634A3"/>
    <w:rPr>
      <w:rFonts w:eastAsiaTheme="majorEastAsia" w:cstheme="majorBidi"/>
      <w:color w:val="595959" w:themeColor="text1" w:themeTint="A6"/>
    </w:rPr>
  </w:style>
  <w:style w:type="character" w:customStyle="1" w:styleId="81">
    <w:name w:val="Заголовок 8 Знак"/>
    <w:basedOn w:val="a0"/>
    <w:link w:val="80"/>
    <w:uiPriority w:val="9"/>
    <w:semiHidden/>
    <w:rsid w:val="00F634A3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0"/>
    <w:link w:val="90"/>
    <w:uiPriority w:val="9"/>
    <w:semiHidden/>
    <w:rsid w:val="00F634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6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634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4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4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4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4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C2DA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2DA8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366B8C"/>
    <w:pPr>
      <w:numPr>
        <w:numId w:val="59"/>
      </w:numPr>
    </w:pPr>
  </w:style>
  <w:style w:type="numbering" w:customStyle="1" w:styleId="2">
    <w:name w:val="Текущий список2"/>
    <w:uiPriority w:val="99"/>
    <w:rsid w:val="00682233"/>
    <w:pPr>
      <w:numPr>
        <w:numId w:val="61"/>
      </w:numPr>
    </w:pPr>
  </w:style>
  <w:style w:type="numbering" w:customStyle="1" w:styleId="3">
    <w:name w:val="Текущий список3"/>
    <w:uiPriority w:val="99"/>
    <w:rsid w:val="00682233"/>
    <w:pPr>
      <w:numPr>
        <w:numId w:val="64"/>
      </w:numPr>
    </w:pPr>
  </w:style>
  <w:style w:type="numbering" w:customStyle="1" w:styleId="4">
    <w:name w:val="Текущий список4"/>
    <w:uiPriority w:val="99"/>
    <w:rsid w:val="00682233"/>
    <w:pPr>
      <w:numPr>
        <w:numId w:val="65"/>
      </w:numPr>
    </w:pPr>
  </w:style>
  <w:style w:type="numbering" w:customStyle="1" w:styleId="5">
    <w:name w:val="Текущий список5"/>
    <w:uiPriority w:val="99"/>
    <w:rsid w:val="00682233"/>
    <w:pPr>
      <w:numPr>
        <w:numId w:val="66"/>
      </w:numPr>
    </w:pPr>
  </w:style>
  <w:style w:type="numbering" w:customStyle="1" w:styleId="6">
    <w:name w:val="Текущий список6"/>
    <w:uiPriority w:val="99"/>
    <w:rsid w:val="00682233"/>
    <w:pPr>
      <w:numPr>
        <w:numId w:val="67"/>
      </w:numPr>
    </w:pPr>
  </w:style>
  <w:style w:type="numbering" w:customStyle="1" w:styleId="7">
    <w:name w:val="Текущий список7"/>
    <w:uiPriority w:val="99"/>
    <w:rsid w:val="0074702B"/>
    <w:pPr>
      <w:numPr>
        <w:numId w:val="96"/>
      </w:numPr>
    </w:pPr>
  </w:style>
  <w:style w:type="numbering" w:customStyle="1" w:styleId="8">
    <w:name w:val="Текущий список8"/>
    <w:uiPriority w:val="99"/>
    <w:rsid w:val="0074702B"/>
    <w:pPr>
      <w:numPr>
        <w:numId w:val="98"/>
      </w:numPr>
    </w:pPr>
  </w:style>
  <w:style w:type="paragraph" w:styleId="ae">
    <w:name w:val="TOC Heading"/>
    <w:basedOn w:val="12"/>
    <w:next w:val="a"/>
    <w:uiPriority w:val="39"/>
    <w:unhideWhenUsed/>
    <w:qFormat/>
    <w:rsid w:val="0074702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74702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4702B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E632F1"/>
    <w:pPr>
      <w:tabs>
        <w:tab w:val="right" w:leader="dot" w:pos="9627"/>
      </w:tabs>
      <w:spacing w:after="100" w:line="240" w:lineRule="auto"/>
      <w:ind w:left="480"/>
    </w:pPr>
  </w:style>
  <w:style w:type="numbering" w:customStyle="1" w:styleId="9">
    <w:name w:val="Текущий список9"/>
    <w:uiPriority w:val="99"/>
    <w:rsid w:val="00F1654A"/>
    <w:pPr>
      <w:numPr>
        <w:numId w:val="99"/>
      </w:numPr>
    </w:pPr>
  </w:style>
  <w:style w:type="numbering" w:customStyle="1" w:styleId="10">
    <w:name w:val="Текущий список10"/>
    <w:uiPriority w:val="99"/>
    <w:rsid w:val="00FE2CAE"/>
    <w:pPr>
      <w:numPr>
        <w:numId w:val="100"/>
      </w:numPr>
    </w:pPr>
  </w:style>
  <w:style w:type="numbering" w:customStyle="1" w:styleId="11">
    <w:name w:val="Текущий список11"/>
    <w:uiPriority w:val="99"/>
    <w:rsid w:val="00FE2CAE"/>
    <w:pPr>
      <w:numPr>
        <w:numId w:val="101"/>
      </w:numPr>
    </w:pPr>
  </w:style>
  <w:style w:type="paragraph" w:styleId="af">
    <w:name w:val="header"/>
    <w:basedOn w:val="a"/>
    <w:link w:val="af0"/>
    <w:uiPriority w:val="99"/>
    <w:unhideWhenUsed/>
    <w:rsid w:val="009E4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E4E6B"/>
  </w:style>
  <w:style w:type="paragraph" w:styleId="af1">
    <w:name w:val="footer"/>
    <w:basedOn w:val="a"/>
    <w:link w:val="af2"/>
    <w:uiPriority w:val="99"/>
    <w:unhideWhenUsed/>
    <w:rsid w:val="009E4E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E4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5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url?sa=E&amp;q=https%3A%2F%2Fvc.ru%2Fu%2F1539650-aleksandr-shulepov%2F755319-razvitie-interneta-veshchey-iot-i-ego-vliyanie-na-nashu-povsednevnuyu-zhiz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url?sa=E&amp;q=https%3A%2F%2Fru.wikipedia.org%2Fwiki%2F%D0%98%D0%BD%D1%82%D0%B5%D1%80%D0%BD%D0%B5%D1%82_%D0%B2%D0%B5%D1%89%D0%B5%D0%B9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BDA9C-4E25-4C53-9D81-923D73357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11</Pages>
  <Words>3298</Words>
  <Characters>18804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12</cp:revision>
  <cp:lastPrinted>2025-10-09T19:15:00Z</cp:lastPrinted>
  <dcterms:created xsi:type="dcterms:W3CDTF">2025-10-07T14:38:00Z</dcterms:created>
  <dcterms:modified xsi:type="dcterms:W3CDTF">2025-10-09T19:23:00Z</dcterms:modified>
</cp:coreProperties>
</file>