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2D6344" w14:textId="77777777" w:rsidR="000704A0" w:rsidRPr="000704A0" w:rsidRDefault="000704A0" w:rsidP="000704A0">
      <w:pPr>
        <w:rPr>
          <w:rFonts w:hint="eastAsia"/>
          <w:b/>
          <w:sz w:val="36"/>
          <w:szCs w:val="36"/>
        </w:rPr>
      </w:pPr>
      <w:r w:rsidRPr="00132836">
        <w:rPr>
          <w:b/>
          <w:sz w:val="36"/>
          <w:szCs w:val="36"/>
        </w:rPr>
        <w:t>Лабораторная работа №</w:t>
      </w:r>
      <w:r>
        <w:rPr>
          <w:b/>
          <w:sz w:val="36"/>
          <w:szCs w:val="36"/>
          <w:lang w:val="en-US"/>
        </w:rPr>
        <w:t>3</w:t>
      </w:r>
      <w:r w:rsidRPr="00132836">
        <w:rPr>
          <w:b/>
          <w:sz w:val="36"/>
          <w:szCs w:val="36"/>
          <w:lang w:val="en-US"/>
        </w:rPr>
        <w:t xml:space="preserve">. </w:t>
      </w:r>
      <w:r>
        <w:rPr>
          <w:b/>
          <w:sz w:val="36"/>
          <w:szCs w:val="36"/>
          <w:lang w:val="en-US"/>
        </w:rPr>
        <w:t xml:space="preserve"> </w:t>
      </w:r>
      <w:r>
        <w:rPr>
          <w:b/>
          <w:sz w:val="36"/>
          <w:szCs w:val="36"/>
        </w:rPr>
        <w:t>Построение динамического прототипа и сплит-тестирование</w:t>
      </w:r>
    </w:p>
    <w:p w14:paraId="3C460597" w14:textId="77777777" w:rsidR="000704A0" w:rsidRDefault="000704A0" w:rsidP="000704A0">
      <w:pPr>
        <w:rPr>
          <w:rFonts w:hint="eastAsia"/>
          <w:sz w:val="36"/>
          <w:szCs w:val="36"/>
          <w:lang w:val="en-US"/>
        </w:rPr>
      </w:pPr>
    </w:p>
    <w:p w14:paraId="65513C2F" w14:textId="77777777" w:rsidR="000704A0" w:rsidRDefault="000704A0" w:rsidP="000704A0">
      <w:pPr>
        <w:rPr>
          <w:rFonts w:hint="eastAsia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Цель работы: </w:t>
      </w:r>
    </w:p>
    <w:p w14:paraId="787EB81A" w14:textId="77777777" w:rsidR="000704A0" w:rsidRDefault="000704A0" w:rsidP="000704A0">
      <w:pPr>
        <w:rPr>
          <w:rFonts w:hint="eastAsia"/>
          <w:sz w:val="32"/>
          <w:szCs w:val="32"/>
          <w:lang w:val="en-US"/>
        </w:rPr>
      </w:pPr>
    </w:p>
    <w:p w14:paraId="3069C644" w14:textId="77777777" w:rsidR="000704A0" w:rsidRPr="0094507F" w:rsidRDefault="000704A0" w:rsidP="000704A0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>изучить способы тестирования и оценки качества интерфейсов</w:t>
      </w:r>
    </w:p>
    <w:p w14:paraId="64E7EC41" w14:textId="77777777" w:rsidR="000704A0" w:rsidRPr="0094507F" w:rsidRDefault="000704A0" w:rsidP="000704A0">
      <w:pPr>
        <w:rPr>
          <w:rFonts w:hint="eastAsia"/>
          <w:sz w:val="36"/>
          <w:szCs w:val="36"/>
        </w:rPr>
      </w:pPr>
    </w:p>
    <w:p w14:paraId="305F5361" w14:textId="77777777" w:rsidR="001B416E" w:rsidRDefault="000704A0" w:rsidP="000704A0">
      <w:pPr>
        <w:rPr>
          <w:sz w:val="32"/>
          <w:szCs w:val="32"/>
        </w:rPr>
      </w:pPr>
      <w:r w:rsidRPr="00132836">
        <w:rPr>
          <w:sz w:val="32"/>
          <w:szCs w:val="32"/>
        </w:rPr>
        <w:t>Задание на лабораторную работу:</w:t>
      </w:r>
    </w:p>
    <w:p w14:paraId="540E7AF1" w14:textId="77777777" w:rsidR="000704A0" w:rsidRDefault="000704A0" w:rsidP="000704A0">
      <w:pPr>
        <w:rPr>
          <w:sz w:val="32"/>
          <w:szCs w:val="32"/>
        </w:rPr>
      </w:pPr>
    </w:p>
    <w:p w14:paraId="4A8F4D10" w14:textId="77777777" w:rsidR="000704A0" w:rsidRDefault="000704A0" w:rsidP="000704A0">
      <w:pPr>
        <w:pStyle w:val="a3"/>
        <w:numPr>
          <w:ilvl w:val="0"/>
          <w:numId w:val="1"/>
        </w:numPr>
        <w:rPr>
          <w:sz w:val="32"/>
          <w:szCs w:val="32"/>
        </w:rPr>
      </w:pPr>
      <w:r w:rsidRPr="000704A0">
        <w:rPr>
          <w:sz w:val="32"/>
          <w:szCs w:val="32"/>
        </w:rPr>
        <w:t>Реализовать два варианта</w:t>
      </w:r>
      <w:r>
        <w:rPr>
          <w:sz w:val="32"/>
          <w:szCs w:val="32"/>
        </w:rPr>
        <w:t xml:space="preserve"> (А и В)</w:t>
      </w:r>
      <w:r w:rsidRPr="000704A0">
        <w:rPr>
          <w:sz w:val="32"/>
          <w:szCs w:val="32"/>
        </w:rPr>
        <w:t xml:space="preserve"> динамического прототипа (либо непосредственно интерфейса) приложения. Заложить два-три различия (к примеру, цвет, размер, расположение элементов)</w:t>
      </w:r>
    </w:p>
    <w:p w14:paraId="768C2CA9" w14:textId="77777777" w:rsidR="000704A0" w:rsidRDefault="000704A0" w:rsidP="000704A0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Определить 2-3 сложных пользовательских операции (содержащих более 1 прецедента).</w:t>
      </w:r>
    </w:p>
    <w:p w14:paraId="7A9A4507" w14:textId="77777777" w:rsidR="000704A0" w:rsidRDefault="000704A0" w:rsidP="000704A0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Сформировать тестовую группу из 4-6 человек. Попросить каждого участника выполнить каждую из операций п.2</w:t>
      </w:r>
    </w:p>
    <w:p w14:paraId="0B5724A4" w14:textId="77777777" w:rsidR="000704A0" w:rsidRDefault="000704A0" w:rsidP="000704A0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Половине участников предоставить для выполнения вариант А, другой половине вариант В.</w:t>
      </w:r>
    </w:p>
    <w:p w14:paraId="29256E3D" w14:textId="77777777" w:rsidR="000704A0" w:rsidRDefault="000704A0" w:rsidP="000704A0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Свести результаты в таблицу</w:t>
      </w:r>
      <w:r w:rsidR="00BA09C2">
        <w:rPr>
          <w:sz w:val="32"/>
          <w:szCs w:val="32"/>
        </w:rPr>
        <w:t>, учитывать время выполнения (в секундах) и субъективное удобство выполнения (по 10-ти балльной шкале), учесть комментарии участников тестирования</w:t>
      </w:r>
    </w:p>
    <w:p w14:paraId="1C02D8A7" w14:textId="77777777" w:rsidR="00BA09C2" w:rsidRPr="000704A0" w:rsidRDefault="00BA09C2" w:rsidP="000704A0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Сделать вывод (использовать вариант А, вариант В, создать на их основе промежуточное решение)</w:t>
      </w:r>
      <w:bookmarkStart w:id="0" w:name="_GoBack"/>
      <w:bookmarkEnd w:id="0"/>
    </w:p>
    <w:p w14:paraId="343E44E0" w14:textId="77777777" w:rsidR="000704A0" w:rsidRDefault="000704A0" w:rsidP="000704A0">
      <w:pPr>
        <w:pStyle w:val="a3"/>
        <w:rPr>
          <w:rFonts w:hint="eastAsia"/>
        </w:rPr>
      </w:pPr>
    </w:p>
    <w:sectPr w:rsidR="000704A0" w:rsidSect="002F5B8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altName w:val="Arial Unicode MS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20F0502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325997"/>
    <w:multiLevelType w:val="hybridMultilevel"/>
    <w:tmpl w:val="6D2E1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4A0"/>
    <w:rsid w:val="000704A0"/>
    <w:rsid w:val="001B416E"/>
    <w:rsid w:val="002F5B8C"/>
    <w:rsid w:val="003D1BFF"/>
    <w:rsid w:val="00BA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90DA59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4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776</Characters>
  <Application>Microsoft Macintosh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2</cp:revision>
  <dcterms:created xsi:type="dcterms:W3CDTF">2018-04-05T15:34:00Z</dcterms:created>
  <dcterms:modified xsi:type="dcterms:W3CDTF">2018-04-05T15:52:00Z</dcterms:modified>
</cp:coreProperties>
</file>