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081A1AFB" w:rsidR="001B1CE7" w:rsidRPr="002A4467" w:rsidRDefault="00267B0F" w:rsidP="00784677">
      <w:pPr>
        <w:pStyle w:val="aff5"/>
        <w:ind w:left="0" w:firstLine="0"/>
        <w:jc w:val="center"/>
        <w:rPr>
          <w:b/>
          <w:szCs w:val="32"/>
          <w:lang w:val="en-US"/>
        </w:rPr>
      </w:pPr>
      <w:r w:rsidRPr="00267B0F">
        <w:rPr>
          <w:b/>
          <w:szCs w:val="32"/>
        </w:rPr>
        <w:t xml:space="preserve">ОТЧЕТ ПО </w:t>
      </w:r>
      <w:r w:rsidR="004825E5">
        <w:rPr>
          <w:b/>
          <w:szCs w:val="32"/>
        </w:rPr>
        <w:t>ПРАКТИЧЕСКОЙ</w:t>
      </w:r>
      <w:r w:rsidRPr="00267B0F">
        <w:rPr>
          <w:b/>
          <w:szCs w:val="32"/>
        </w:rPr>
        <w:t xml:space="preserve"> РАБОТЕ</w:t>
      </w:r>
      <w:r w:rsidR="004825E5">
        <w:rPr>
          <w:b/>
          <w:szCs w:val="32"/>
        </w:rPr>
        <w:t xml:space="preserve"> №</w:t>
      </w:r>
      <w:r w:rsidR="002A4467">
        <w:rPr>
          <w:b/>
          <w:szCs w:val="32"/>
          <w:lang w:val="en-US"/>
        </w:rPr>
        <w:t>2</w:t>
      </w:r>
    </w:p>
    <w:p w14:paraId="5AA3E6A9" w14:textId="081DE1D3" w:rsidR="001B1CE7" w:rsidRPr="00267B0F" w:rsidRDefault="004825E5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44F9E3EA" w:rsidR="0070520F" w:rsidRPr="002A4467" w:rsidRDefault="002A4467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Структура персонального компьютера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0287FB02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4825E5">
        <w:rPr>
          <w:szCs w:val="28"/>
          <w:u w:val="single"/>
        </w:rPr>
        <w:t>А</w:t>
      </w:r>
      <w:r w:rsidR="00BE6BCD">
        <w:rPr>
          <w:szCs w:val="28"/>
          <w:u w:val="single"/>
        </w:rPr>
        <w:t xml:space="preserve">. </w:t>
      </w:r>
      <w:r w:rsidR="004825E5">
        <w:rPr>
          <w:szCs w:val="28"/>
          <w:u w:val="single"/>
        </w:rPr>
        <w:t>Ю</w:t>
      </w:r>
      <w:r w:rsidR="00BE6BCD">
        <w:rPr>
          <w:szCs w:val="28"/>
          <w:u w:val="single"/>
        </w:rPr>
        <w:t xml:space="preserve">. </w:t>
      </w:r>
      <w:r w:rsidR="004825E5">
        <w:rPr>
          <w:szCs w:val="28"/>
          <w:u w:val="single"/>
        </w:rPr>
        <w:t>Ефимов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146BA2E6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</w:t>
      </w:r>
      <w:r w:rsidR="00BE6BCD">
        <w:rPr>
          <w:szCs w:val="28"/>
          <w:u w:val="single"/>
        </w:rPr>
        <w:t xml:space="preserve"> </w:t>
      </w:r>
      <w:r w:rsidR="00F17954">
        <w:rPr>
          <w:szCs w:val="28"/>
          <w:u w:val="single"/>
        </w:rPr>
        <w:t>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1C4623C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BE6BCD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121B06C" w:rsidR="00976CC3" w:rsidRDefault="007B6F41" w:rsidP="0095061E">
      <w:pPr>
        <w:pStyle w:val="1"/>
      </w:pPr>
      <w:r>
        <w:lastRenderedPageBreak/>
        <w:t>Постановка задачи</w:t>
      </w:r>
    </w:p>
    <w:p w14:paraId="74623F09" w14:textId="14DFEF03" w:rsidR="00F17954" w:rsidRDefault="007B6F41" w:rsidP="004825E5">
      <w:r w:rsidRPr="007B6F41">
        <w:rPr>
          <w:b/>
          <w:bCs/>
        </w:rPr>
        <w:t>Цель работы</w:t>
      </w:r>
      <w:r>
        <w:t xml:space="preserve">: </w:t>
      </w:r>
      <w:r w:rsidR="002A4467">
        <w:t>получить представление об архитектуре закрытого и открытого типов</w:t>
      </w:r>
      <w:r w:rsidR="00AA5480">
        <w:t>.</w:t>
      </w:r>
    </w:p>
    <w:p w14:paraId="0D865DF9" w14:textId="438BAC90" w:rsidR="009B5E3C" w:rsidRDefault="009B5E3C" w:rsidP="004825E5">
      <w:r w:rsidRPr="009B5E3C">
        <w:rPr>
          <w:b/>
          <w:bCs/>
        </w:rPr>
        <w:t>Задачи</w:t>
      </w:r>
      <w:r>
        <w:rPr>
          <w:b/>
          <w:bCs/>
        </w:rPr>
        <w:t xml:space="preserve"> работы:</w:t>
      </w:r>
    </w:p>
    <w:p w14:paraId="515C9826" w14:textId="62842EAF" w:rsidR="009B5E3C" w:rsidRPr="009B5E3C" w:rsidRDefault="002A4467">
      <w:pPr>
        <w:pStyle w:val="a"/>
        <w:numPr>
          <w:ilvl w:val="0"/>
          <w:numId w:val="2"/>
        </w:numPr>
      </w:pPr>
      <w:r w:rsidRPr="002A4467">
        <w:t>Составить перечень основных элементов архитектуры компьютера</w:t>
      </w:r>
      <w:r w:rsidR="009B5E3C">
        <w:t>;</w:t>
      </w:r>
    </w:p>
    <w:p w14:paraId="6845C690" w14:textId="5825519A" w:rsidR="009B5E3C" w:rsidRPr="009B5E3C" w:rsidRDefault="002A4467">
      <w:pPr>
        <w:pStyle w:val="a"/>
        <w:numPr>
          <w:ilvl w:val="0"/>
          <w:numId w:val="2"/>
        </w:numPr>
      </w:pPr>
      <w:r w:rsidRPr="002A4467">
        <w:t>Спроектировать (выполнить схему) компьютера закрытого типа</w:t>
      </w:r>
      <w:r w:rsidR="009B5E3C">
        <w:t>;</w:t>
      </w:r>
    </w:p>
    <w:p w14:paraId="33E11C29" w14:textId="53BE8D95" w:rsidR="009B5E3C" w:rsidRPr="009B5E3C" w:rsidRDefault="002A4467" w:rsidP="002A4467">
      <w:pPr>
        <w:pStyle w:val="a"/>
        <w:numPr>
          <w:ilvl w:val="0"/>
          <w:numId w:val="2"/>
        </w:numPr>
      </w:pPr>
      <w:r>
        <w:t>Указать направление потоков функционирования обмена информации, основных</w:t>
      </w:r>
      <w:r>
        <w:t xml:space="preserve"> </w:t>
      </w:r>
      <w:r>
        <w:t>конструктивных элементов</w:t>
      </w:r>
      <w:r w:rsidR="009B5E3C">
        <w:t>;</w:t>
      </w:r>
    </w:p>
    <w:p w14:paraId="5A1BE50E" w14:textId="4249573D" w:rsidR="009B5E3C" w:rsidRPr="009B5E3C" w:rsidRDefault="002A4467" w:rsidP="002A4467">
      <w:pPr>
        <w:pStyle w:val="a"/>
        <w:numPr>
          <w:ilvl w:val="0"/>
          <w:numId w:val="2"/>
        </w:numPr>
      </w:pPr>
      <w:r w:rsidRPr="002A4467">
        <w:t>Изобразите подробную структурную схему ПК открытого типа и поясните</w:t>
      </w:r>
      <w:r>
        <w:t xml:space="preserve"> </w:t>
      </w:r>
      <w:r w:rsidRPr="002A4467">
        <w:t>назначение её компонентов</w:t>
      </w:r>
      <w:r w:rsidR="009B5E3C">
        <w:t>;</w:t>
      </w:r>
    </w:p>
    <w:p w14:paraId="6726041B" w14:textId="40A13D6C" w:rsidR="00723A0D" w:rsidRDefault="00AD15D3" w:rsidP="0065017F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5D8FC6F2" w14:textId="6528519F" w:rsidR="0065017F" w:rsidRDefault="00987794" w:rsidP="00987794">
      <w:pPr>
        <w:pStyle w:val="2"/>
      </w:pPr>
      <w:r>
        <w:t>Перечень основных элементов архитектуры компьютера:</w:t>
      </w:r>
    </w:p>
    <w:p w14:paraId="4D318FAF" w14:textId="30EC7F36" w:rsidR="00987794" w:rsidRDefault="00987794" w:rsidP="00987794">
      <w:pPr>
        <w:pStyle w:val="a"/>
        <w:numPr>
          <w:ilvl w:val="0"/>
          <w:numId w:val="26"/>
        </w:numPr>
      </w:pPr>
      <w:r>
        <w:t xml:space="preserve">Центральный процессор </w:t>
      </w:r>
      <w:r>
        <w:t>— выполняет вычисления и управляет работой всех остальных узлов;</w:t>
      </w:r>
    </w:p>
    <w:p w14:paraId="01620EBC" w14:textId="56FCFE3D" w:rsidR="00987794" w:rsidRDefault="00987794" w:rsidP="00987794">
      <w:pPr>
        <w:pStyle w:val="a"/>
        <w:numPr>
          <w:ilvl w:val="0"/>
          <w:numId w:val="26"/>
        </w:numPr>
      </w:pPr>
      <w:r>
        <w:t xml:space="preserve">Оперативная память </w:t>
      </w:r>
      <w:r w:rsidR="009430B6">
        <w:t xml:space="preserve">(ОЗУ) </w:t>
      </w:r>
      <w:r>
        <w:t>— временное хранение данных и выполняемых программ;</w:t>
      </w:r>
    </w:p>
    <w:p w14:paraId="29DBF3D3" w14:textId="5096DC36" w:rsidR="00987794" w:rsidRDefault="00987794" w:rsidP="00987794">
      <w:pPr>
        <w:pStyle w:val="a"/>
        <w:numPr>
          <w:ilvl w:val="0"/>
          <w:numId w:val="26"/>
        </w:numPr>
      </w:pPr>
      <w:r>
        <w:t>Постоянное запоминающее устройство — хранит программу начальной загрузки компьютера;</w:t>
      </w:r>
    </w:p>
    <w:p w14:paraId="7625C1F6" w14:textId="2633B879" w:rsidR="00987794" w:rsidRDefault="00987794" w:rsidP="00987794">
      <w:pPr>
        <w:pStyle w:val="a"/>
        <w:numPr>
          <w:ilvl w:val="0"/>
          <w:numId w:val="26"/>
        </w:numPr>
      </w:pPr>
      <w:r>
        <w:t>Материнская</w:t>
      </w:r>
      <w:r>
        <w:t xml:space="preserve"> плата — объединяет и согласовывает работу всех компонентов;</w:t>
      </w:r>
    </w:p>
    <w:p w14:paraId="218EFDAE" w14:textId="2DE0BD9A" w:rsidR="00987794" w:rsidRDefault="00987794" w:rsidP="00987794">
      <w:pPr>
        <w:pStyle w:val="a"/>
        <w:numPr>
          <w:ilvl w:val="0"/>
          <w:numId w:val="26"/>
        </w:numPr>
      </w:pPr>
      <w:r>
        <w:t>Системная шина — совокупность линий адреса, данных и управления, по которым происходит обмен информацией между узлами;</w:t>
      </w:r>
    </w:p>
    <w:p w14:paraId="05A6CF76" w14:textId="0B130618" w:rsidR="00987794" w:rsidRDefault="00987794" w:rsidP="00987794">
      <w:pPr>
        <w:pStyle w:val="a"/>
        <w:numPr>
          <w:ilvl w:val="0"/>
          <w:numId w:val="26"/>
        </w:numPr>
      </w:pPr>
      <w:r>
        <w:t>Видеокарта</w:t>
      </w:r>
      <w:r>
        <w:t xml:space="preserve"> — формирует изображение для вывода на монитор;</w:t>
      </w:r>
    </w:p>
    <w:p w14:paraId="6B718DC6" w14:textId="5EE290B7" w:rsidR="00987794" w:rsidRDefault="00987794" w:rsidP="00987794">
      <w:pPr>
        <w:pStyle w:val="a"/>
        <w:numPr>
          <w:ilvl w:val="0"/>
          <w:numId w:val="26"/>
        </w:numPr>
      </w:pPr>
      <w:r>
        <w:t>Накопители информации (HDD, SSD) — долговременное хранение данных;</w:t>
      </w:r>
    </w:p>
    <w:p w14:paraId="7E58CFB3" w14:textId="24832CAD" w:rsidR="00987794" w:rsidRDefault="00987794" w:rsidP="00987794">
      <w:pPr>
        <w:pStyle w:val="a"/>
        <w:numPr>
          <w:ilvl w:val="0"/>
          <w:numId w:val="26"/>
        </w:numPr>
      </w:pPr>
      <w:r>
        <w:t>Контроллеры внешних устройств (SATA, USB и др.) — обеспечивают связь с периферийными устройствами;</w:t>
      </w:r>
    </w:p>
    <w:p w14:paraId="30250016" w14:textId="71E41CEC" w:rsidR="00987794" w:rsidRDefault="009430B6" w:rsidP="00987794">
      <w:pPr>
        <w:pStyle w:val="a"/>
        <w:numPr>
          <w:ilvl w:val="0"/>
          <w:numId w:val="26"/>
        </w:numPr>
      </w:pPr>
      <w:r>
        <w:t>Интерфейсы</w:t>
      </w:r>
      <w:r w:rsidR="00987794">
        <w:t xml:space="preserve"> ввода-вывода (клавиатура, мышь, монитор, принтер) — обеспечивают взаимодействие с пользователем;</w:t>
      </w:r>
    </w:p>
    <w:p w14:paraId="0A14C68D" w14:textId="642EB0C2" w:rsidR="00987794" w:rsidRDefault="00987794" w:rsidP="00987794">
      <w:pPr>
        <w:pStyle w:val="a"/>
        <w:numPr>
          <w:ilvl w:val="0"/>
          <w:numId w:val="26"/>
        </w:numPr>
      </w:pPr>
      <w:r>
        <w:t>Блок питания — обеспечивает электропитанием все узлы компьютера.</w:t>
      </w:r>
    </w:p>
    <w:p w14:paraId="56BB22C4" w14:textId="77777777" w:rsidR="00E63E27" w:rsidRDefault="00E63E27" w:rsidP="00E63E27">
      <w:pPr>
        <w:ind w:left="993" w:firstLine="0"/>
      </w:pPr>
    </w:p>
    <w:p w14:paraId="4700CF86" w14:textId="1E4C1600" w:rsidR="00AC668D" w:rsidRDefault="00AC668D" w:rsidP="00AC668D">
      <w:pPr>
        <w:pStyle w:val="2"/>
      </w:pPr>
      <w:r>
        <w:t>Структурная</w:t>
      </w:r>
      <w:r w:rsidR="000B6C9F">
        <w:t xml:space="preserve"> ПК</w:t>
      </w:r>
      <w:r>
        <w:t xml:space="preserve"> закрытого типа</w:t>
      </w:r>
    </w:p>
    <w:p w14:paraId="07CFEF51" w14:textId="77777777" w:rsidR="000B6C9F" w:rsidRDefault="007A6780" w:rsidP="00AC668D">
      <w:r>
        <w:t>На Рисунке 1 приведена</w:t>
      </w:r>
      <w:r w:rsidR="00AC668D">
        <w:t xml:space="preserve"> схема компьютера закрытого типа. Стрелками показано направление потоков обмена информацией между основными конструктивными элементами. </w:t>
      </w:r>
    </w:p>
    <w:p w14:paraId="4C9E0A1D" w14:textId="77777777" w:rsidR="00AC668D" w:rsidRPr="00AC668D" w:rsidRDefault="00AC668D" w:rsidP="00AC668D"/>
    <w:p w14:paraId="05497B1D" w14:textId="77777777" w:rsidR="00AC668D" w:rsidRDefault="00AC668D" w:rsidP="00E63E27">
      <w:pPr>
        <w:ind w:left="993" w:firstLine="0"/>
      </w:pPr>
    </w:p>
    <w:p w14:paraId="7E3C0AF0" w14:textId="095F2687" w:rsidR="00AC668D" w:rsidRDefault="009430B6" w:rsidP="00AC668D">
      <w:pPr>
        <w:pStyle w:val="afffa"/>
      </w:pPr>
      <w:r w:rsidRPr="009430B6">
        <w:lastRenderedPageBreak/>
        <w:drawing>
          <wp:inline distT="0" distB="0" distL="0" distR="0" wp14:anchorId="2255B075" wp14:editId="7C45F410">
            <wp:extent cx="6120130" cy="3740150"/>
            <wp:effectExtent l="0" t="0" r="0" b="0"/>
            <wp:docPr id="101989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5C4" w14:textId="524D803C" w:rsidR="00E63E27" w:rsidRDefault="00AC668D" w:rsidP="00AC668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B6C9F">
        <w:rPr>
          <w:noProof/>
        </w:rPr>
        <w:t>1</w:t>
      </w:r>
      <w:r>
        <w:fldChar w:fldCharType="end"/>
      </w:r>
      <w:r>
        <w:t xml:space="preserve"> — </w:t>
      </w:r>
      <w:r w:rsidR="007A6780">
        <w:t>А</w:t>
      </w:r>
      <w:r>
        <w:t>рхитектур</w:t>
      </w:r>
      <w:r w:rsidR="007A6780">
        <w:t xml:space="preserve">а компьютера </w:t>
      </w:r>
      <w:r>
        <w:t>закрытого типа</w:t>
      </w:r>
    </w:p>
    <w:p w14:paraId="49EFB6B2" w14:textId="71610215" w:rsidR="000B6C9F" w:rsidRDefault="000B6C9F" w:rsidP="000B6C9F">
      <w:r>
        <w:t>Все ключевые узлы (процессор, ОЗУ, видеоконтроллер, интерфейсы) размещены на единой несъёмной плате и обмениваются данными напрямую, без возможности подключения через стандартизованные слоты расширения — модернизация или замена отдельных узлов пользователем не предусмотрена.</w:t>
      </w:r>
    </w:p>
    <w:p w14:paraId="3199CE26" w14:textId="77777777" w:rsidR="000B6C9F" w:rsidRDefault="000B6C9F">
      <w:pPr>
        <w:ind w:firstLine="0"/>
        <w:jc w:val="left"/>
      </w:pPr>
      <w:r>
        <w:br w:type="page"/>
      </w:r>
    </w:p>
    <w:p w14:paraId="6FA22236" w14:textId="06E0FA73" w:rsidR="000B6C9F" w:rsidRDefault="000B6C9F" w:rsidP="000B6C9F">
      <w:pPr>
        <w:pStyle w:val="2"/>
      </w:pPr>
      <w:r>
        <w:lastRenderedPageBreak/>
        <w:t>Структура ПК открытого типа</w:t>
      </w:r>
    </w:p>
    <w:p w14:paraId="1154E0E1" w14:textId="55380413" w:rsidR="000B6C9F" w:rsidRPr="000B6C9F" w:rsidRDefault="000B6C9F" w:rsidP="000B6C9F">
      <w:r>
        <w:t xml:space="preserve">На Рисунке 2 приведена схема компьютера открытого типа. </w:t>
      </w:r>
    </w:p>
    <w:p w14:paraId="25CDA59A" w14:textId="77777777" w:rsidR="000B6C9F" w:rsidRPr="000B6C9F" w:rsidRDefault="000B6C9F" w:rsidP="000B6C9F"/>
    <w:p w14:paraId="0E0D8522" w14:textId="30782481" w:rsidR="000B6C9F" w:rsidRDefault="00591100" w:rsidP="000B6C9F">
      <w:pPr>
        <w:pStyle w:val="afffa"/>
        <w:keepNext/>
      </w:pPr>
      <w:r w:rsidRPr="00591100">
        <w:drawing>
          <wp:inline distT="0" distB="0" distL="0" distR="0" wp14:anchorId="0C1D2F86" wp14:editId="3583FD99">
            <wp:extent cx="6120130" cy="3592830"/>
            <wp:effectExtent l="0" t="0" r="0" b="7620"/>
            <wp:docPr id="127565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7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253" w14:textId="406C3779" w:rsidR="000B6C9F" w:rsidRDefault="000B6C9F" w:rsidP="000B6C9F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Архитектура компьютера открытого типа</w:t>
      </w:r>
    </w:p>
    <w:p w14:paraId="73D4ED69" w14:textId="77777777" w:rsidR="00591100" w:rsidRPr="00591100" w:rsidRDefault="00591100" w:rsidP="00591100"/>
    <w:p w14:paraId="2CF93A57" w14:textId="77777777" w:rsidR="00591100" w:rsidRPr="00591100" w:rsidRDefault="00591100" w:rsidP="00591100">
      <w:r w:rsidRPr="00591100">
        <w:rPr>
          <w:b/>
          <w:bCs/>
        </w:rPr>
        <w:t>Назначение компонентов схемы:</w:t>
      </w:r>
    </w:p>
    <w:p w14:paraId="703FF24B" w14:textId="2886EC60" w:rsidR="00591100" w:rsidRPr="00591100" w:rsidRDefault="00591100" w:rsidP="00591100">
      <w:r w:rsidRPr="00591100">
        <w:t xml:space="preserve">• </w:t>
      </w:r>
      <w:r>
        <w:t>Центральный процессор</w:t>
      </w:r>
      <w:r w:rsidRPr="00591100">
        <w:t xml:space="preserve"> — выполняет все вычисления и обработку команд, управляет работой остальных узлов;</w:t>
      </w:r>
    </w:p>
    <w:p w14:paraId="603F2D84" w14:textId="14F24CF0" w:rsidR="00591100" w:rsidRPr="00591100" w:rsidRDefault="00591100" w:rsidP="00591100">
      <w:r w:rsidRPr="00591100">
        <w:t>• Материнская плата — согласовывает работу процессора с памятью, видеокартой и контроллерами периферии;</w:t>
      </w:r>
    </w:p>
    <w:p w14:paraId="72C20DF9" w14:textId="031AD070" w:rsidR="00591100" w:rsidRPr="00591100" w:rsidRDefault="00591100" w:rsidP="00591100">
      <w:r w:rsidRPr="00591100">
        <w:t>• Системная шина</w:t>
      </w:r>
      <w:r>
        <w:t xml:space="preserve"> </w:t>
      </w:r>
      <w:r w:rsidRPr="00591100">
        <w:t>— набор проводников, по которым передаются адреса ячеек памяти, сами данные и управляющие сигналы</w:t>
      </w:r>
      <w:r>
        <w:t xml:space="preserve">. Фактически отвечает за «открытость» архитектуры, позволяя </w:t>
      </w:r>
      <w:r w:rsidRPr="00591100">
        <w:t>подключать</w:t>
      </w:r>
      <w:r>
        <w:t xml:space="preserve"> </w:t>
      </w:r>
      <w:r w:rsidRPr="00591100">
        <w:t>к ней новые устройства;</w:t>
      </w:r>
    </w:p>
    <w:p w14:paraId="199EEE50" w14:textId="77777777" w:rsidR="00591100" w:rsidRPr="00591100" w:rsidRDefault="00591100" w:rsidP="00591100">
      <w:r w:rsidRPr="00591100">
        <w:t>• Оперативная память (модуль DIMM) — съёмный модуль для временного хранения данных и программ, может быть заменён или дополнен;</w:t>
      </w:r>
    </w:p>
    <w:p w14:paraId="0129396D" w14:textId="77777777" w:rsidR="00591100" w:rsidRPr="00591100" w:rsidRDefault="00591100" w:rsidP="00591100">
      <w:r w:rsidRPr="00591100">
        <w:t>• ПЗУ / BIOS-UEFI — хранит программу первоначальной загрузки и базовые настройки оборудования;</w:t>
      </w:r>
    </w:p>
    <w:p w14:paraId="258CAD37" w14:textId="2BABC85B" w:rsidR="00591100" w:rsidRPr="00591100" w:rsidRDefault="00591100" w:rsidP="00591100">
      <w:r w:rsidRPr="00591100">
        <w:t>• Видеокарта (слот PCIe) — отдельный съёмный модуль, отвечающий за формирование изображения</w:t>
      </w:r>
      <w:r>
        <w:t xml:space="preserve"> на мониторе.</w:t>
      </w:r>
      <w:r w:rsidRPr="00591100">
        <w:t xml:space="preserve"> </w:t>
      </w:r>
      <w:r>
        <w:t>М</w:t>
      </w:r>
      <w:r w:rsidRPr="00591100">
        <w:t>ожет быть заменён на более мощный без переделки платы;</w:t>
      </w:r>
    </w:p>
    <w:p w14:paraId="20DDEDAD" w14:textId="77777777" w:rsidR="00591100" w:rsidRPr="00591100" w:rsidRDefault="00591100" w:rsidP="00591100">
      <w:r w:rsidRPr="00591100">
        <w:t>• Контроллер накопителей (SATA/NVMe) — управляет обменом данными с жёсткими дисками и твердотельными накопителями;</w:t>
      </w:r>
    </w:p>
    <w:p w14:paraId="7CF3CAE4" w14:textId="77777777" w:rsidR="00591100" w:rsidRPr="00591100" w:rsidRDefault="00591100" w:rsidP="00591100">
      <w:r w:rsidRPr="00591100">
        <w:t>• Контроллер портов (USB, аудио, сеть) — обеспечивает подключение периферийных устройств;</w:t>
      </w:r>
    </w:p>
    <w:p w14:paraId="2FBB8880" w14:textId="77777777" w:rsidR="00591100" w:rsidRPr="00591100" w:rsidRDefault="00591100" w:rsidP="00591100">
      <w:r w:rsidRPr="00591100">
        <w:lastRenderedPageBreak/>
        <w:t>• Слоты расширения (свободные PCIe) — позволяют добавлять дополнительные платы (звуковые, сетевые и т.п.) сторонних производителей;</w:t>
      </w:r>
    </w:p>
    <w:p w14:paraId="48705584" w14:textId="3AA17261" w:rsidR="00FB356C" w:rsidRDefault="00591100" w:rsidP="00591100">
      <w:r w:rsidRPr="00591100">
        <w:t>• Конечные устройства (монитор, накопители, периферия) — подключаются через соответствующие контроллеры и слоты и могут заменяться независимо друг от друга.</w:t>
      </w:r>
    </w:p>
    <w:p w14:paraId="5EADCE20" w14:textId="77777777" w:rsidR="00FB356C" w:rsidRDefault="00FB356C">
      <w:pPr>
        <w:ind w:firstLine="0"/>
        <w:jc w:val="left"/>
      </w:pPr>
      <w:r>
        <w:br w:type="page"/>
      </w:r>
    </w:p>
    <w:p w14:paraId="3555E0E5" w14:textId="72D9428E" w:rsidR="00591100" w:rsidRDefault="00FB356C" w:rsidP="00FB356C">
      <w:pPr>
        <w:pStyle w:val="1"/>
      </w:pPr>
      <w:r>
        <w:lastRenderedPageBreak/>
        <w:t>Выводы</w:t>
      </w:r>
    </w:p>
    <w:p w14:paraId="62CD9DCC" w14:textId="10C6C06E" w:rsidR="00FB356C" w:rsidRDefault="00FB356C" w:rsidP="00FB356C">
      <w:r>
        <w:t>В ходе выполнения практической работы были изучены и сопоставлены два класса архитектуры персонального компьютера — закрытая и открытая. Было установлено, что закрытая архитектура предполагает размещение ключевых узлов на несъёмной основной плате, что упрощает и удешевляет конструкцию, но лишает пользователя возможности модернизации и ремонта отдельных компонентов.</w:t>
      </w:r>
    </w:p>
    <w:p w14:paraId="052B87C2" w14:textId="77777777" w:rsidR="00FB356C" w:rsidRDefault="00FB356C" w:rsidP="00FB356C">
      <w:r>
        <w:t>Открытая архитектура, напротив, строится по модульному принципу с использованием стандартной системной шины, что обеспечивает совместимость, взаимозаменяемость компонентов и возможность их производства множеством независимых компаний. Именно эта модель лежит в основе подавляющего большинства современных IBM-совместимых персональных компьютеров, поскольку она обеспечивает гибкость, ремонтопригодность и постоянное развитие рынка комплектующих.</w:t>
      </w:r>
    </w:p>
    <w:p w14:paraId="7203DF7C" w14:textId="77777777" w:rsidR="00FB356C" w:rsidRDefault="00FB356C" w:rsidP="00FB356C">
      <w:r>
        <w:t>Был составлен перечень базовых элементов архитектуры ПК, а также разработаны и пояснены структурные схемы компьютеров закрытого и открытого типов с указанием направления потоков обмена информацией между их конструктивными элементами.</w:t>
      </w:r>
    </w:p>
    <w:p w14:paraId="5C32E2D1" w14:textId="77777777" w:rsidR="00FB356C" w:rsidRPr="00FB356C" w:rsidRDefault="00FB356C" w:rsidP="00FB356C"/>
    <w:p w14:paraId="2C8EA8B1" w14:textId="77777777" w:rsidR="00591100" w:rsidRPr="00591100" w:rsidRDefault="00591100" w:rsidP="00591100"/>
    <w:p w14:paraId="48098AED" w14:textId="26DB0F10" w:rsidR="00723A0D" w:rsidRDefault="005D180F" w:rsidP="005D180F">
      <w:pPr>
        <w:pStyle w:val="1"/>
      </w:pPr>
      <w:r>
        <w:lastRenderedPageBreak/>
        <w:t>контрольные вопросы</w:t>
      </w:r>
    </w:p>
    <w:p w14:paraId="39542C34" w14:textId="77777777" w:rsidR="006C59A0" w:rsidRPr="006C59A0" w:rsidRDefault="0065017F" w:rsidP="00D70ADE">
      <w:pPr>
        <w:pStyle w:val="a"/>
        <w:numPr>
          <w:ilvl w:val="0"/>
          <w:numId w:val="19"/>
        </w:numPr>
        <w:spacing w:after="120"/>
      </w:pPr>
      <w:r w:rsidRPr="006C59A0">
        <w:rPr>
          <w:b/>
          <w:bCs/>
        </w:rPr>
        <w:t>Дайте определение термину закрытой архитектуры</w:t>
      </w:r>
      <w:r w:rsidRPr="006C59A0">
        <w:rPr>
          <w:b/>
          <w:bCs/>
        </w:rPr>
        <w:t>.</w:t>
      </w:r>
    </w:p>
    <w:p w14:paraId="5043D48B" w14:textId="71DA4D8B" w:rsidR="006C59A0" w:rsidRDefault="00BA41C7" w:rsidP="006C59A0">
      <w:pPr>
        <w:pStyle w:val="a"/>
        <w:numPr>
          <w:ilvl w:val="0"/>
          <w:numId w:val="0"/>
        </w:numPr>
        <w:spacing w:after="120"/>
        <w:ind w:left="720"/>
      </w:pPr>
      <w:r>
        <w:t>С</w:t>
      </w:r>
      <w:r w:rsidR="006C59A0">
        <w:t>пособ построения компьютера, при котором его ключевые узлы (видеоконтроллер, интерфейсы ввода-вывода, оперативная память) расположены на несъёмной основной плате и не могут быть заменены или модернизированы пользователем; большинство функций реализуется встроенными средствами платы.</w:t>
      </w:r>
    </w:p>
    <w:p w14:paraId="1F7F6858" w14:textId="5B271036" w:rsidR="0065017F" w:rsidRPr="0065017F" w:rsidRDefault="0065017F" w:rsidP="000831F8">
      <w:pPr>
        <w:pStyle w:val="a"/>
        <w:numPr>
          <w:ilvl w:val="0"/>
          <w:numId w:val="19"/>
        </w:numPr>
      </w:pPr>
      <w:r w:rsidRPr="0065017F">
        <w:rPr>
          <w:b/>
          <w:bCs/>
        </w:rPr>
        <w:t>Приведите примеры закрытых архитектур</w:t>
      </w:r>
      <w:r w:rsidR="00C131A4" w:rsidRPr="0065017F">
        <w:rPr>
          <w:b/>
          <w:bCs/>
        </w:rPr>
        <w:t>?</w:t>
      </w:r>
    </w:p>
    <w:p w14:paraId="07C7FEBD" w14:textId="1B23E462" w:rsidR="00C131A4" w:rsidRDefault="006C59A0" w:rsidP="0065017F">
      <w:pPr>
        <w:pStyle w:val="a"/>
        <w:numPr>
          <w:ilvl w:val="0"/>
          <w:numId w:val="0"/>
        </w:numPr>
        <w:ind w:left="720"/>
      </w:pPr>
      <w:r>
        <w:t xml:space="preserve">К устройствам с закрытой архитектурой можно отнести игровые консоли (например, Sony PlayStation, Xbox), большинство встраиваемых систем на базе микроконтроллеров (бытовая техника, банкоматы, промышленные контроллеры), а также ранние персональные компьютеры </w:t>
      </w:r>
      <w:r w:rsidR="00BA41C7">
        <w:t xml:space="preserve">(такие как </w:t>
      </w:r>
      <w:r>
        <w:t>Apple Macintosh</w:t>
      </w:r>
      <w:r w:rsidR="00BA41C7">
        <w:t>)</w:t>
      </w:r>
      <w:r>
        <w:t>, конструктив которых не предполагал замену пользователем видеоподсистемы и памяти</w:t>
      </w:r>
      <w:r w:rsidR="00C131A4">
        <w:t>.</w:t>
      </w:r>
    </w:p>
    <w:p w14:paraId="3C532CCA" w14:textId="18554AD0" w:rsidR="0065017F" w:rsidRPr="0065017F" w:rsidRDefault="0065017F" w:rsidP="005D497E">
      <w:pPr>
        <w:pStyle w:val="a"/>
        <w:numPr>
          <w:ilvl w:val="0"/>
          <w:numId w:val="19"/>
        </w:numPr>
      </w:pPr>
      <w:r w:rsidRPr="0065017F">
        <w:rPr>
          <w:b/>
          <w:bCs/>
        </w:rPr>
        <w:t>Укажите недостаток закрытых архитектур</w:t>
      </w:r>
      <w:r>
        <w:rPr>
          <w:b/>
          <w:bCs/>
        </w:rPr>
        <w:t>.</w:t>
      </w:r>
    </w:p>
    <w:p w14:paraId="1B80F75E" w14:textId="3A06627D" w:rsidR="005D180F" w:rsidRDefault="006C59A0" w:rsidP="0065017F">
      <w:pPr>
        <w:pStyle w:val="a"/>
        <w:numPr>
          <w:ilvl w:val="0"/>
          <w:numId w:val="0"/>
        </w:numPr>
        <w:ind w:left="720"/>
      </w:pPr>
      <w:r>
        <w:t>Основной недостаток — отсутствие возможности модернизации и ремонта отдельных узлов: при выходе из строя или моральном устаревании одного компонента (например, видеоконтроллера) зачастую приходится заменять всю плату целиком, что снижает ремонтопригодность и увеличивает стоимость обслуживания</w:t>
      </w:r>
      <w:r w:rsidR="00C131A4">
        <w:t>.</w:t>
      </w:r>
    </w:p>
    <w:p w14:paraId="28B0DBB3" w14:textId="09BD6F6E" w:rsidR="0065017F" w:rsidRPr="0065017F" w:rsidRDefault="0065017F" w:rsidP="0065017F">
      <w:pPr>
        <w:pStyle w:val="a"/>
        <w:numPr>
          <w:ilvl w:val="0"/>
          <w:numId w:val="19"/>
        </w:numPr>
      </w:pPr>
      <w:r w:rsidRPr="0065017F">
        <w:rPr>
          <w:b/>
          <w:bCs/>
        </w:rPr>
        <w:t>В чем заключается принцип открытой архитектуры ПК?</w:t>
      </w:r>
    </w:p>
    <w:p w14:paraId="23E92FE1" w14:textId="74B6A239" w:rsidR="0065017F" w:rsidRDefault="006C59A0" w:rsidP="0065017F">
      <w:pPr>
        <w:pStyle w:val="a"/>
        <w:numPr>
          <w:ilvl w:val="0"/>
          <w:numId w:val="0"/>
        </w:numPr>
        <w:ind w:left="720"/>
      </w:pPr>
      <w:r>
        <w:t>Принцип открытой архитектуры заключается в модульном построении компьютера из самостоятельных стандартизированных блоков, соединяемых через общую системную шину, а также в обеспечении совместимости новых версий аппаратных и программных средств с предыдущими («сверху вниз»). Это позволяет независимым производителям выпускать совместимые компоненты и периферийные устройства</w:t>
      </w:r>
      <w:r w:rsidR="0065017F">
        <w:t>.</w:t>
      </w:r>
    </w:p>
    <w:p w14:paraId="43DE9A03" w14:textId="4B7DE2B8" w:rsidR="0065017F" w:rsidRPr="0065017F" w:rsidRDefault="0065017F" w:rsidP="00482850">
      <w:pPr>
        <w:pStyle w:val="a"/>
        <w:numPr>
          <w:ilvl w:val="0"/>
          <w:numId w:val="19"/>
        </w:numPr>
      </w:pPr>
      <w:r w:rsidRPr="0065017F">
        <w:rPr>
          <w:b/>
          <w:bCs/>
        </w:rPr>
        <w:t>Дайте название, какого типа архитектура реализована в большинстве</w:t>
      </w:r>
      <w:r>
        <w:rPr>
          <w:b/>
          <w:bCs/>
        </w:rPr>
        <w:t xml:space="preserve"> </w:t>
      </w:r>
      <w:r w:rsidRPr="0065017F">
        <w:rPr>
          <w:b/>
          <w:bCs/>
        </w:rPr>
        <w:t>современных IBM-совместимых компьютерах?</w:t>
      </w:r>
    </w:p>
    <w:p w14:paraId="4DC745AC" w14:textId="6BDAB45F" w:rsidR="0065017F" w:rsidRDefault="006C59A0" w:rsidP="0065017F">
      <w:pPr>
        <w:pStyle w:val="a"/>
        <w:numPr>
          <w:ilvl w:val="0"/>
          <w:numId w:val="0"/>
        </w:numPr>
        <w:ind w:left="720"/>
      </w:pPr>
      <w:r>
        <w:t>В большинстве современных IBM-совместимых персональных компьютеров реализована открытая архитектур</w:t>
      </w:r>
      <w:r>
        <w:t>а</w:t>
      </w:r>
      <w:r w:rsidR="0065017F">
        <w:t>.</w:t>
      </w:r>
    </w:p>
    <w:p w14:paraId="70C8B67E" w14:textId="4B25CAB5" w:rsidR="0065017F" w:rsidRPr="0065017F" w:rsidRDefault="0065017F" w:rsidP="0065017F">
      <w:pPr>
        <w:pStyle w:val="a"/>
        <w:numPr>
          <w:ilvl w:val="0"/>
          <w:numId w:val="19"/>
        </w:numPr>
      </w:pPr>
      <w:r w:rsidRPr="0065017F">
        <w:rPr>
          <w:b/>
          <w:bCs/>
        </w:rPr>
        <w:t>Перечислите базовые компоненты компьютера</w:t>
      </w:r>
      <w:r>
        <w:rPr>
          <w:b/>
          <w:bCs/>
        </w:rPr>
        <w:t>.</w:t>
      </w:r>
    </w:p>
    <w:p w14:paraId="5F0DE5E6" w14:textId="019817FE" w:rsidR="0065017F" w:rsidRDefault="006C59A0" w:rsidP="0065017F">
      <w:pPr>
        <w:pStyle w:val="a"/>
        <w:numPr>
          <w:ilvl w:val="0"/>
          <w:numId w:val="0"/>
        </w:numPr>
        <w:ind w:left="720"/>
      </w:pPr>
      <w:r>
        <w:t>Процессор, оперативная память, постоянное запоминающее устройство (ПЗУ/BIOS), материнская плата, системная шина, накопители информации, видеокарта (видеоконтроллер), блок питания, а также устройства ввода-вывода (клавиатура, мышь, монитор и др.)</w:t>
      </w:r>
      <w:r w:rsidR="0065017F">
        <w:t>.</w:t>
      </w:r>
    </w:p>
    <w:p w14:paraId="7567C300" w14:textId="77777777" w:rsidR="0065017F" w:rsidRDefault="0065017F" w:rsidP="0065017F">
      <w:pPr>
        <w:pStyle w:val="a"/>
        <w:numPr>
          <w:ilvl w:val="0"/>
          <w:numId w:val="0"/>
        </w:numPr>
        <w:ind w:left="720"/>
      </w:pPr>
    </w:p>
    <w:p w14:paraId="478D3424" w14:textId="77777777" w:rsidR="0065017F" w:rsidRPr="005D180F" w:rsidRDefault="0065017F" w:rsidP="0065017F">
      <w:pPr>
        <w:ind w:firstLine="0"/>
      </w:pPr>
    </w:p>
    <w:sectPr w:rsidR="0065017F" w:rsidRPr="005D180F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520DF" w14:textId="77777777" w:rsidR="00EA2608" w:rsidRDefault="00EA2608">
      <w:r>
        <w:separator/>
      </w:r>
    </w:p>
  </w:endnote>
  <w:endnote w:type="continuationSeparator" w:id="0">
    <w:p w14:paraId="6C8486B9" w14:textId="77777777" w:rsidR="00EA2608" w:rsidRDefault="00EA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7B15B8" w:rsidRDefault="007B15B8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7B15B8" w:rsidRDefault="007B15B8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7B15B8" w:rsidRDefault="007B15B8" w:rsidP="00723A0D">
    <w:pPr>
      <w:pStyle w:val="af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1B318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40F6" w14:textId="77777777" w:rsidR="00EA2608" w:rsidRDefault="00EA2608">
      <w:r>
        <w:separator/>
      </w:r>
    </w:p>
  </w:footnote>
  <w:footnote w:type="continuationSeparator" w:id="0">
    <w:p w14:paraId="5E894B0F" w14:textId="77777777" w:rsidR="00EA2608" w:rsidRDefault="00EA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340"/>
    <w:multiLevelType w:val="hybridMultilevel"/>
    <w:tmpl w:val="B6743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043F9"/>
    <w:multiLevelType w:val="hybridMultilevel"/>
    <w:tmpl w:val="DC065264"/>
    <w:lvl w:ilvl="0" w:tplc="68A036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B306D"/>
    <w:multiLevelType w:val="hybridMultilevel"/>
    <w:tmpl w:val="7E7A9A5C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10C639AF"/>
    <w:multiLevelType w:val="hybridMultilevel"/>
    <w:tmpl w:val="8C2050BC"/>
    <w:lvl w:ilvl="0" w:tplc="8B141F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D3C53FA">
      <w:start w:val="3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7A28ED"/>
    <w:multiLevelType w:val="hybridMultilevel"/>
    <w:tmpl w:val="83DC0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D1148"/>
    <w:multiLevelType w:val="hybridMultilevel"/>
    <w:tmpl w:val="3F286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C0AF6"/>
    <w:multiLevelType w:val="hybridMultilevel"/>
    <w:tmpl w:val="7562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905E8"/>
    <w:multiLevelType w:val="hybridMultilevel"/>
    <w:tmpl w:val="825EB3C2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50FDC"/>
    <w:multiLevelType w:val="hybridMultilevel"/>
    <w:tmpl w:val="4BC2A45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36616117"/>
    <w:multiLevelType w:val="hybridMultilevel"/>
    <w:tmpl w:val="DCEE4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E265F"/>
    <w:multiLevelType w:val="hybridMultilevel"/>
    <w:tmpl w:val="7A48B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E7AAB"/>
    <w:multiLevelType w:val="hybridMultilevel"/>
    <w:tmpl w:val="8C284AF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2BED636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675419"/>
    <w:multiLevelType w:val="hybridMultilevel"/>
    <w:tmpl w:val="0A081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D558E"/>
    <w:multiLevelType w:val="hybridMultilevel"/>
    <w:tmpl w:val="FECEE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E4031"/>
    <w:multiLevelType w:val="hybridMultilevel"/>
    <w:tmpl w:val="B8D2D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62270D"/>
    <w:multiLevelType w:val="hybridMultilevel"/>
    <w:tmpl w:val="CB3C48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2E529F"/>
    <w:multiLevelType w:val="hybridMultilevel"/>
    <w:tmpl w:val="CBAC039A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D385A"/>
    <w:multiLevelType w:val="hybridMultilevel"/>
    <w:tmpl w:val="450C3990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D1C0C"/>
    <w:multiLevelType w:val="hybridMultilevel"/>
    <w:tmpl w:val="4E3CD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916A7"/>
    <w:multiLevelType w:val="hybridMultilevel"/>
    <w:tmpl w:val="0CA0B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A5597"/>
    <w:multiLevelType w:val="hybridMultilevel"/>
    <w:tmpl w:val="47BE9E92"/>
    <w:lvl w:ilvl="0" w:tplc="FFFFFFFF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 w15:restartNumberingAfterBreak="0">
    <w:nsid w:val="6EB26989"/>
    <w:multiLevelType w:val="hybridMultilevel"/>
    <w:tmpl w:val="F1CA6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9732E2"/>
    <w:multiLevelType w:val="hybridMultilevel"/>
    <w:tmpl w:val="3AAEAC3A"/>
    <w:lvl w:ilvl="0" w:tplc="9738DA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1117B6D"/>
    <w:multiLevelType w:val="hybridMultilevel"/>
    <w:tmpl w:val="C076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F1359"/>
    <w:multiLevelType w:val="hybridMultilevel"/>
    <w:tmpl w:val="03203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340947">
    <w:abstractNumId w:val="0"/>
  </w:num>
  <w:num w:numId="2" w16cid:durableId="330522421">
    <w:abstractNumId w:val="9"/>
  </w:num>
  <w:num w:numId="3" w16cid:durableId="941718932">
    <w:abstractNumId w:val="3"/>
  </w:num>
  <w:num w:numId="4" w16cid:durableId="1064568983">
    <w:abstractNumId w:val="8"/>
  </w:num>
  <w:num w:numId="5" w16cid:durableId="1993944969">
    <w:abstractNumId w:val="18"/>
  </w:num>
  <w:num w:numId="6" w16cid:durableId="1055855948">
    <w:abstractNumId w:val="17"/>
  </w:num>
  <w:num w:numId="7" w16cid:durableId="1107895883">
    <w:abstractNumId w:val="22"/>
  </w:num>
  <w:num w:numId="8" w16cid:durableId="281308110">
    <w:abstractNumId w:val="7"/>
  </w:num>
  <w:num w:numId="9" w16cid:durableId="435100150">
    <w:abstractNumId w:val="10"/>
  </w:num>
  <w:num w:numId="10" w16cid:durableId="1539899668">
    <w:abstractNumId w:val="25"/>
  </w:num>
  <w:num w:numId="11" w16cid:durableId="1929851339">
    <w:abstractNumId w:val="1"/>
  </w:num>
  <w:num w:numId="12" w16cid:durableId="1675716562">
    <w:abstractNumId w:val="11"/>
  </w:num>
  <w:num w:numId="13" w16cid:durableId="923221134">
    <w:abstractNumId w:val="19"/>
  </w:num>
  <w:num w:numId="14" w16cid:durableId="1055398226">
    <w:abstractNumId w:val="6"/>
  </w:num>
  <w:num w:numId="15" w16cid:durableId="2096124180">
    <w:abstractNumId w:val="13"/>
  </w:num>
  <w:num w:numId="16" w16cid:durableId="685403650">
    <w:abstractNumId w:val="20"/>
  </w:num>
  <w:num w:numId="17" w16cid:durableId="945893349">
    <w:abstractNumId w:val="5"/>
  </w:num>
  <w:num w:numId="18" w16cid:durableId="1664119097">
    <w:abstractNumId w:val="24"/>
  </w:num>
  <w:num w:numId="19" w16cid:durableId="697051309">
    <w:abstractNumId w:val="14"/>
  </w:num>
  <w:num w:numId="20" w16cid:durableId="1938126059">
    <w:abstractNumId w:val="2"/>
  </w:num>
  <w:num w:numId="21" w16cid:durableId="1452505851">
    <w:abstractNumId w:val="23"/>
  </w:num>
  <w:num w:numId="22" w16cid:durableId="721908388">
    <w:abstractNumId w:val="4"/>
  </w:num>
  <w:num w:numId="23" w16cid:durableId="2007592788">
    <w:abstractNumId w:val="16"/>
  </w:num>
  <w:num w:numId="24" w16cid:durableId="660503001">
    <w:abstractNumId w:val="15"/>
  </w:num>
  <w:num w:numId="25" w16cid:durableId="1427652590">
    <w:abstractNumId w:val="12"/>
  </w:num>
  <w:num w:numId="26" w16cid:durableId="1215845575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27EC9"/>
    <w:rsid w:val="00032537"/>
    <w:rsid w:val="000513FD"/>
    <w:rsid w:val="00064025"/>
    <w:rsid w:val="000715B4"/>
    <w:rsid w:val="0008335A"/>
    <w:rsid w:val="000943F9"/>
    <w:rsid w:val="000A0347"/>
    <w:rsid w:val="000A2DCA"/>
    <w:rsid w:val="000A6CDA"/>
    <w:rsid w:val="000B134C"/>
    <w:rsid w:val="000B6C9F"/>
    <w:rsid w:val="000C4815"/>
    <w:rsid w:val="000F1533"/>
    <w:rsid w:val="001055DC"/>
    <w:rsid w:val="00106BB9"/>
    <w:rsid w:val="00112FFE"/>
    <w:rsid w:val="00123B20"/>
    <w:rsid w:val="00127AB8"/>
    <w:rsid w:val="0014296C"/>
    <w:rsid w:val="0014598F"/>
    <w:rsid w:val="00150789"/>
    <w:rsid w:val="00154474"/>
    <w:rsid w:val="00155428"/>
    <w:rsid w:val="001746A8"/>
    <w:rsid w:val="00181146"/>
    <w:rsid w:val="00186C0A"/>
    <w:rsid w:val="00197528"/>
    <w:rsid w:val="001B1CE7"/>
    <w:rsid w:val="001B246E"/>
    <w:rsid w:val="001B3182"/>
    <w:rsid w:val="001B5C87"/>
    <w:rsid w:val="001C0DEA"/>
    <w:rsid w:val="001D02A4"/>
    <w:rsid w:val="001D1DC4"/>
    <w:rsid w:val="001E76E0"/>
    <w:rsid w:val="00204924"/>
    <w:rsid w:val="002067AA"/>
    <w:rsid w:val="00210A2B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86543"/>
    <w:rsid w:val="00293817"/>
    <w:rsid w:val="00294736"/>
    <w:rsid w:val="002A4467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2C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86E5A"/>
    <w:rsid w:val="00396F1A"/>
    <w:rsid w:val="003B0218"/>
    <w:rsid w:val="003C770B"/>
    <w:rsid w:val="003D7524"/>
    <w:rsid w:val="003F1D21"/>
    <w:rsid w:val="003F3C82"/>
    <w:rsid w:val="003F4DAD"/>
    <w:rsid w:val="003F6CD9"/>
    <w:rsid w:val="00402F81"/>
    <w:rsid w:val="0041446F"/>
    <w:rsid w:val="00424FFD"/>
    <w:rsid w:val="00450D5F"/>
    <w:rsid w:val="004536C7"/>
    <w:rsid w:val="00464B90"/>
    <w:rsid w:val="00473887"/>
    <w:rsid w:val="004825E5"/>
    <w:rsid w:val="00486281"/>
    <w:rsid w:val="00486493"/>
    <w:rsid w:val="004938EC"/>
    <w:rsid w:val="00493F20"/>
    <w:rsid w:val="004B3877"/>
    <w:rsid w:val="004B6316"/>
    <w:rsid w:val="004C0F56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87A54"/>
    <w:rsid w:val="00591100"/>
    <w:rsid w:val="005A143A"/>
    <w:rsid w:val="005C2014"/>
    <w:rsid w:val="005C447E"/>
    <w:rsid w:val="005C7A42"/>
    <w:rsid w:val="005D180F"/>
    <w:rsid w:val="005D3B74"/>
    <w:rsid w:val="005E536F"/>
    <w:rsid w:val="005F04CE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017F"/>
    <w:rsid w:val="0065449C"/>
    <w:rsid w:val="006863B4"/>
    <w:rsid w:val="006912B5"/>
    <w:rsid w:val="006924D9"/>
    <w:rsid w:val="006967E9"/>
    <w:rsid w:val="006B2D02"/>
    <w:rsid w:val="006C0E73"/>
    <w:rsid w:val="006C3FD9"/>
    <w:rsid w:val="006C4D13"/>
    <w:rsid w:val="006C59A0"/>
    <w:rsid w:val="006C6CC5"/>
    <w:rsid w:val="006D0F72"/>
    <w:rsid w:val="006D23F1"/>
    <w:rsid w:val="006D25DB"/>
    <w:rsid w:val="006E39AA"/>
    <w:rsid w:val="006F6B19"/>
    <w:rsid w:val="00701206"/>
    <w:rsid w:val="0070246A"/>
    <w:rsid w:val="0070520F"/>
    <w:rsid w:val="00712230"/>
    <w:rsid w:val="00723A0D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A6780"/>
    <w:rsid w:val="007B15B8"/>
    <w:rsid w:val="007B6F41"/>
    <w:rsid w:val="007C19D9"/>
    <w:rsid w:val="007C1C79"/>
    <w:rsid w:val="007C203E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345D3"/>
    <w:rsid w:val="00874908"/>
    <w:rsid w:val="00881069"/>
    <w:rsid w:val="00886E2A"/>
    <w:rsid w:val="00890537"/>
    <w:rsid w:val="008A4660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317ED"/>
    <w:rsid w:val="009430B6"/>
    <w:rsid w:val="0095061E"/>
    <w:rsid w:val="009600FE"/>
    <w:rsid w:val="00960A4A"/>
    <w:rsid w:val="00964142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87794"/>
    <w:rsid w:val="0099221C"/>
    <w:rsid w:val="009A522A"/>
    <w:rsid w:val="009B5E3C"/>
    <w:rsid w:val="009C4DED"/>
    <w:rsid w:val="009D1BD0"/>
    <w:rsid w:val="009D687A"/>
    <w:rsid w:val="009D7011"/>
    <w:rsid w:val="009F2C34"/>
    <w:rsid w:val="00A04C01"/>
    <w:rsid w:val="00A15444"/>
    <w:rsid w:val="00A26287"/>
    <w:rsid w:val="00A268E5"/>
    <w:rsid w:val="00A40F83"/>
    <w:rsid w:val="00A43EFB"/>
    <w:rsid w:val="00A56C77"/>
    <w:rsid w:val="00A6111E"/>
    <w:rsid w:val="00A72EB0"/>
    <w:rsid w:val="00A749FC"/>
    <w:rsid w:val="00A83617"/>
    <w:rsid w:val="00AA5480"/>
    <w:rsid w:val="00AB7ECE"/>
    <w:rsid w:val="00AC30AB"/>
    <w:rsid w:val="00AC39BC"/>
    <w:rsid w:val="00AC668D"/>
    <w:rsid w:val="00AC6C28"/>
    <w:rsid w:val="00AD0D55"/>
    <w:rsid w:val="00AD15D3"/>
    <w:rsid w:val="00AD6089"/>
    <w:rsid w:val="00AF15F8"/>
    <w:rsid w:val="00AF3FA2"/>
    <w:rsid w:val="00B13DF4"/>
    <w:rsid w:val="00B176C6"/>
    <w:rsid w:val="00B24B73"/>
    <w:rsid w:val="00B3262A"/>
    <w:rsid w:val="00B35B5C"/>
    <w:rsid w:val="00B3724D"/>
    <w:rsid w:val="00B47AB7"/>
    <w:rsid w:val="00B47EF0"/>
    <w:rsid w:val="00B55F06"/>
    <w:rsid w:val="00B568BD"/>
    <w:rsid w:val="00B631EE"/>
    <w:rsid w:val="00B72A3B"/>
    <w:rsid w:val="00B72B53"/>
    <w:rsid w:val="00B81A88"/>
    <w:rsid w:val="00B830C0"/>
    <w:rsid w:val="00B837C1"/>
    <w:rsid w:val="00B86C6B"/>
    <w:rsid w:val="00B900EA"/>
    <w:rsid w:val="00B94107"/>
    <w:rsid w:val="00B97EEB"/>
    <w:rsid w:val="00BA41C7"/>
    <w:rsid w:val="00BA6074"/>
    <w:rsid w:val="00BA61CE"/>
    <w:rsid w:val="00BB0859"/>
    <w:rsid w:val="00BB0BAB"/>
    <w:rsid w:val="00BB4305"/>
    <w:rsid w:val="00BB487D"/>
    <w:rsid w:val="00BC167E"/>
    <w:rsid w:val="00BD7306"/>
    <w:rsid w:val="00BE6BCD"/>
    <w:rsid w:val="00BF0976"/>
    <w:rsid w:val="00BF4E3E"/>
    <w:rsid w:val="00C0777C"/>
    <w:rsid w:val="00C131A4"/>
    <w:rsid w:val="00C16884"/>
    <w:rsid w:val="00C22F36"/>
    <w:rsid w:val="00C3029C"/>
    <w:rsid w:val="00C31256"/>
    <w:rsid w:val="00C36B67"/>
    <w:rsid w:val="00C36E6E"/>
    <w:rsid w:val="00C55B28"/>
    <w:rsid w:val="00C56E5B"/>
    <w:rsid w:val="00C66039"/>
    <w:rsid w:val="00C724E8"/>
    <w:rsid w:val="00C72599"/>
    <w:rsid w:val="00C75CBF"/>
    <w:rsid w:val="00C76FAD"/>
    <w:rsid w:val="00C809ED"/>
    <w:rsid w:val="00C83448"/>
    <w:rsid w:val="00C8525D"/>
    <w:rsid w:val="00C90914"/>
    <w:rsid w:val="00CA489F"/>
    <w:rsid w:val="00CA6781"/>
    <w:rsid w:val="00CA72EB"/>
    <w:rsid w:val="00CB0477"/>
    <w:rsid w:val="00CB27C0"/>
    <w:rsid w:val="00CC5972"/>
    <w:rsid w:val="00CC674D"/>
    <w:rsid w:val="00CD0D97"/>
    <w:rsid w:val="00D057E2"/>
    <w:rsid w:val="00D16504"/>
    <w:rsid w:val="00D30747"/>
    <w:rsid w:val="00D42AAC"/>
    <w:rsid w:val="00D727A1"/>
    <w:rsid w:val="00D74599"/>
    <w:rsid w:val="00DA070F"/>
    <w:rsid w:val="00DB318D"/>
    <w:rsid w:val="00DB7149"/>
    <w:rsid w:val="00DB71ED"/>
    <w:rsid w:val="00DD13BB"/>
    <w:rsid w:val="00DE7289"/>
    <w:rsid w:val="00DE783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63E27"/>
    <w:rsid w:val="00E85C5F"/>
    <w:rsid w:val="00EA2608"/>
    <w:rsid w:val="00EA6691"/>
    <w:rsid w:val="00EA7C56"/>
    <w:rsid w:val="00EB568A"/>
    <w:rsid w:val="00EB7913"/>
    <w:rsid w:val="00EC0DB4"/>
    <w:rsid w:val="00ED1028"/>
    <w:rsid w:val="00ED5FA0"/>
    <w:rsid w:val="00EE161A"/>
    <w:rsid w:val="00EE5048"/>
    <w:rsid w:val="00EE7E2A"/>
    <w:rsid w:val="00EF2A4B"/>
    <w:rsid w:val="00F10F2D"/>
    <w:rsid w:val="00F13F94"/>
    <w:rsid w:val="00F17954"/>
    <w:rsid w:val="00F354DB"/>
    <w:rsid w:val="00F46A33"/>
    <w:rsid w:val="00F54104"/>
    <w:rsid w:val="00F555D8"/>
    <w:rsid w:val="00F571DB"/>
    <w:rsid w:val="00F605A6"/>
    <w:rsid w:val="00F703CB"/>
    <w:rsid w:val="00F7254E"/>
    <w:rsid w:val="00F928B3"/>
    <w:rsid w:val="00FA36B7"/>
    <w:rsid w:val="00FA38D3"/>
    <w:rsid w:val="00FB356C"/>
    <w:rsid w:val="00FB57FC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0A2B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1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0"/>
    <w:next w:val="a0"/>
    <w:link w:val="af5"/>
    <w:autoRedefine/>
    <w:uiPriority w:val="35"/>
    <w:unhideWhenUsed/>
    <w:qFormat/>
    <w:rsid w:val="00AC668D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0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0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0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0"/>
    <w:link w:val="aff0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0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0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0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0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0"/>
    <w:next w:val="a0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0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0"/>
    <w:link w:val="afff2"/>
    <w:rsid w:val="003F3C82"/>
  </w:style>
  <w:style w:type="paragraph" w:styleId="afff3">
    <w:name w:val="Balloon Text"/>
    <w:basedOn w:val="a0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1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0"/>
    <w:next w:val="a0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0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1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027EC9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1"/>
    <w:link w:val="af4"/>
    <w:uiPriority w:val="35"/>
    <w:rsid w:val="00AC668D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027EC9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1"/>
    <w:uiPriority w:val="99"/>
    <w:semiHidden/>
    <w:rsid w:val="00CA489F"/>
    <w:rPr>
      <w:color w:val="666666"/>
    </w:rPr>
  </w:style>
  <w:style w:type="character" w:styleId="affff">
    <w:name w:val="annotation reference"/>
    <w:basedOn w:val="a1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0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1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  <w:style w:type="character" w:styleId="affff4">
    <w:name w:val="Unresolved Mention"/>
    <w:basedOn w:val="a1"/>
    <w:uiPriority w:val="99"/>
    <w:semiHidden/>
    <w:unhideWhenUsed/>
    <w:rsid w:val="00386E5A"/>
    <w:rPr>
      <w:color w:val="605E5C"/>
      <w:shd w:val="clear" w:color="auto" w:fill="E1DFDD"/>
    </w:rPr>
  </w:style>
  <w:style w:type="character" w:styleId="affff5">
    <w:name w:val="FollowedHyperlink"/>
    <w:basedOn w:val="a1"/>
    <w:uiPriority w:val="99"/>
    <w:semiHidden/>
    <w:unhideWhenUsed/>
    <w:rsid w:val="007C203E"/>
    <w:rPr>
      <w:color w:val="800080" w:themeColor="followedHyperlink"/>
      <w:u w:val="single"/>
    </w:rPr>
  </w:style>
  <w:style w:type="character" w:customStyle="1" w:styleId="product-characteristicsspec-title-content">
    <w:name w:val="product-characteristics__spec-title-content"/>
    <w:basedOn w:val="a1"/>
    <w:rsid w:val="00A04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2C086-8CBB-47AA-8F46-24A40DEC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8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7086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41</cp:revision>
  <dcterms:created xsi:type="dcterms:W3CDTF">2019-12-19T12:00:00Z</dcterms:created>
  <dcterms:modified xsi:type="dcterms:W3CDTF">2026-10-08T14:21:00Z</dcterms:modified>
</cp:coreProperties>
</file>