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7757613"/>
        <w:docPartObj>
          <w:docPartGallery w:val="Cover Pages"/>
          <w:docPartUnique/>
        </w:docPartObj>
      </w:sdtPr>
      <w:sdtEndPr>
        <w:rPr>
          <w:rFonts w:eastAsiaTheme="minorEastAsia"/>
          <w:color w:val="FFFFFF" w:themeColor="background1"/>
          <w:kern w:val="0"/>
          <w:sz w:val="18"/>
          <w:szCs w:val="18"/>
          <w14:ligatures w14:val="none"/>
        </w:rPr>
      </w:sdtEndPr>
      <w:sdtContent>
        <w:p w14:paraId="307ED93E" w14:textId="1EF6CADA" w:rsidR="009949EF" w:rsidRDefault="000E6E75" w:rsidP="000E6E75">
          <w:pPr>
            <w:jc w:val="center"/>
          </w:pPr>
          <w:r>
            <w:rPr>
              <w:noProof/>
            </w:rPr>
            <w:drawing>
              <wp:inline distT="0" distB="0" distL="0" distR="0" wp14:anchorId="226B4DE3" wp14:editId="59573F3B">
                <wp:extent cx="5549900" cy="3107944"/>
                <wp:effectExtent l="0" t="0" r="0" b="0"/>
                <wp:docPr id="1281303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8059" cy="3123713"/>
                        </a:xfrm>
                        <a:prstGeom prst="rect">
                          <a:avLst/>
                        </a:prstGeom>
                        <a:noFill/>
                      </pic:spPr>
                    </pic:pic>
                  </a:graphicData>
                </a:graphic>
              </wp:inline>
            </w:drawing>
          </w:r>
        </w:p>
        <w:p w14:paraId="47F113A9" w14:textId="06515B10" w:rsidR="009949EF" w:rsidRDefault="009949EF">
          <w:pPr>
            <w:rPr>
              <w:rFonts w:eastAsiaTheme="minorEastAsia"/>
              <w:color w:val="FFFFFF" w:themeColor="background1"/>
              <w:kern w:val="0"/>
              <w:sz w:val="18"/>
              <w:szCs w:val="18"/>
              <w14:ligatures w14:val="none"/>
            </w:rPr>
          </w:pPr>
          <w:r>
            <w:rPr>
              <w:noProof/>
            </w:rPr>
            <mc:AlternateContent>
              <mc:Choice Requires="wps">
                <w:drawing>
                  <wp:anchor distT="0" distB="0" distL="114300" distR="114300" simplePos="0" relativeHeight="251662336" behindDoc="0" locked="0" layoutInCell="1" allowOverlap="1" wp14:anchorId="5C458237" wp14:editId="71A16842">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2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32"/>
                                    <w:szCs w:val="32"/>
                                  </w:rPr>
                                  <w:alias w:val="Publish Date"/>
                                  <w:tag w:val=""/>
                                  <w:id w:val="400952559"/>
                                  <w:dataBinding w:prefixMappings="xmlns:ns0='http://schemas.microsoft.com/office/2006/coverPageProps' " w:xpath="/ns0:CoverPageProperties[1]/ns0:PublishDate[1]" w:storeItemID="{55AF091B-3C7A-41E3-B477-F2FDAA23CFDA}"/>
                                  <w:date w:fullDate="2024-03-24T00:00:00Z">
                                    <w:dateFormat w:val="MMMM d, yyyy"/>
                                    <w:lid w:val="en-US"/>
                                    <w:storeMappedDataAs w:val="dateTime"/>
                                    <w:calendar w:val="gregorian"/>
                                  </w:date>
                                </w:sdtPr>
                                <w:sdtContent>
                                  <w:p w14:paraId="068C0F98" w14:textId="7E9E5CBE" w:rsidR="009949EF" w:rsidRDefault="009949EF">
                                    <w:pPr>
                                      <w:pStyle w:val="NoSpacing"/>
                                      <w:jc w:val="right"/>
                                      <w:rPr>
                                        <w:caps/>
                                        <w:color w:val="0A1D30" w:themeColor="text2" w:themeShade="BF"/>
                                        <w:sz w:val="40"/>
                                        <w:szCs w:val="40"/>
                                      </w:rPr>
                                    </w:pPr>
                                    <w:r w:rsidRPr="008862C6">
                                      <w:rPr>
                                        <w:caps/>
                                        <w:color w:val="0A1D30" w:themeColor="text2" w:themeShade="BF"/>
                                        <w:sz w:val="32"/>
                                        <w:szCs w:val="32"/>
                                      </w:rPr>
                                      <w:t>March 24,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C458237" id="_x0000_t202" coordsize="21600,21600" o:spt="202" path="m,l,21600r21600,l21600,xe">
                    <v:stroke joinstyle="miter"/>
                    <v:path gradientshapeok="t" o:connecttype="rect"/>
                  </v:shapetype>
                  <v:shape id="Text Box 2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32"/>
                              <w:szCs w:val="32"/>
                            </w:rPr>
                            <w:alias w:val="Publish Date"/>
                            <w:tag w:val=""/>
                            <w:id w:val="400952559"/>
                            <w:dataBinding w:prefixMappings="xmlns:ns0='http://schemas.microsoft.com/office/2006/coverPageProps' " w:xpath="/ns0:CoverPageProperties[1]/ns0:PublishDate[1]" w:storeItemID="{55AF091B-3C7A-41E3-B477-F2FDAA23CFDA}"/>
                            <w:date w:fullDate="2024-03-24T00:00:00Z">
                              <w:dateFormat w:val="MMMM d, yyyy"/>
                              <w:lid w:val="en-US"/>
                              <w:storeMappedDataAs w:val="dateTime"/>
                              <w:calendar w:val="gregorian"/>
                            </w:date>
                          </w:sdtPr>
                          <w:sdtContent>
                            <w:p w14:paraId="068C0F98" w14:textId="7E9E5CBE" w:rsidR="009949EF" w:rsidRDefault="009949EF">
                              <w:pPr>
                                <w:pStyle w:val="NoSpacing"/>
                                <w:jc w:val="right"/>
                                <w:rPr>
                                  <w:caps/>
                                  <w:color w:val="0A1D30" w:themeColor="text2" w:themeShade="BF"/>
                                  <w:sz w:val="40"/>
                                  <w:szCs w:val="40"/>
                                </w:rPr>
                              </w:pPr>
                              <w:r w:rsidRPr="008862C6">
                                <w:rPr>
                                  <w:caps/>
                                  <w:color w:val="0A1D30" w:themeColor="text2" w:themeShade="BF"/>
                                  <w:sz w:val="32"/>
                                  <w:szCs w:val="32"/>
                                </w:rPr>
                                <w:t>March 24, 2024</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829A044" wp14:editId="4FF626F2">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2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63EDB7D" w14:textId="71CDE649" w:rsidR="009949EF" w:rsidRDefault="009949EF">
                                    <w:pPr>
                                      <w:pStyle w:val="NoSpacing"/>
                                      <w:jc w:val="right"/>
                                      <w:rPr>
                                        <w:caps/>
                                        <w:color w:val="262626" w:themeColor="text1" w:themeTint="D9"/>
                                        <w:sz w:val="28"/>
                                        <w:szCs w:val="28"/>
                                      </w:rPr>
                                    </w:pPr>
                                    <w:r>
                                      <w:rPr>
                                        <w:caps/>
                                        <w:color w:val="262626" w:themeColor="text1" w:themeTint="D9"/>
                                        <w:sz w:val="28"/>
                                        <w:szCs w:val="28"/>
                                      </w:rPr>
                                      <w:t>Glory Onyeugbo, Amelia Green</w:t>
                                    </w:r>
                                  </w:p>
                                </w:sdtContent>
                              </w:sdt>
                              <w:p w14:paraId="747716C2" w14:textId="567B46E6" w:rsidR="009949E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9949EF">
                                      <w:rPr>
                                        <w:caps/>
                                        <w:color w:val="262626" w:themeColor="text1" w:themeTint="D9"/>
                                        <w:sz w:val="20"/>
                                        <w:szCs w:val="20"/>
                                      </w:rPr>
                                      <w:t>IST 718: Big Data Analytics</w:t>
                                    </w:r>
                                  </w:sdtContent>
                                </w:sdt>
                              </w:p>
                              <w:p w14:paraId="17B11434" w14:textId="118FE4F8" w:rsidR="009949EF"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963EF3">
                                      <w:rPr>
                                        <w:color w:val="262626" w:themeColor="text1" w:themeTint="D9"/>
                                        <w:sz w:val="20"/>
                                        <w:szCs w:val="20"/>
                                      </w:rPr>
                                      <w:t>Spring 2024</w:t>
                                    </w:r>
                                  </w:sdtContent>
                                </w:sdt>
                                <w:r w:rsidR="009949EF">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5829A044" id="Text Box 2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63EDB7D" w14:textId="71CDE649" w:rsidR="009949EF" w:rsidRDefault="009949EF">
                              <w:pPr>
                                <w:pStyle w:val="NoSpacing"/>
                                <w:jc w:val="right"/>
                                <w:rPr>
                                  <w:caps/>
                                  <w:color w:val="262626" w:themeColor="text1" w:themeTint="D9"/>
                                  <w:sz w:val="28"/>
                                  <w:szCs w:val="28"/>
                                </w:rPr>
                              </w:pPr>
                              <w:r>
                                <w:rPr>
                                  <w:caps/>
                                  <w:color w:val="262626" w:themeColor="text1" w:themeTint="D9"/>
                                  <w:sz w:val="28"/>
                                  <w:szCs w:val="28"/>
                                </w:rPr>
                                <w:t>Glory Onyeugbo, Amelia Green</w:t>
                              </w:r>
                            </w:p>
                          </w:sdtContent>
                        </w:sdt>
                        <w:p w14:paraId="747716C2" w14:textId="567B46E6" w:rsidR="009949E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9949EF">
                                <w:rPr>
                                  <w:caps/>
                                  <w:color w:val="262626" w:themeColor="text1" w:themeTint="D9"/>
                                  <w:sz w:val="20"/>
                                  <w:szCs w:val="20"/>
                                </w:rPr>
                                <w:t>IST 718: Big Data Analytics</w:t>
                              </w:r>
                            </w:sdtContent>
                          </w:sdt>
                        </w:p>
                        <w:p w14:paraId="17B11434" w14:textId="118FE4F8" w:rsidR="009949EF"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963EF3">
                                <w:rPr>
                                  <w:color w:val="262626" w:themeColor="text1" w:themeTint="D9"/>
                                  <w:sz w:val="20"/>
                                  <w:szCs w:val="20"/>
                                </w:rPr>
                                <w:t>Spring 2024</w:t>
                              </w:r>
                            </w:sdtContent>
                          </w:sdt>
                          <w:r w:rsidR="009949EF">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140EE60" wp14:editId="2305B843">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2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60CEF3" w14:textId="6A52F004" w:rsidR="009949EF"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63EF3">
                                      <w:rPr>
                                        <w:caps/>
                                        <w:color w:val="0A1D30" w:themeColor="text2" w:themeShade="BF"/>
                                        <w:sz w:val="52"/>
                                        <w:szCs w:val="52"/>
                                      </w:rPr>
                                      <w:t>Cinematic Insights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FF04C18" w14:textId="567F76A7" w:rsidR="009949EF" w:rsidRDefault="00963EF3">
                                    <w:pPr>
                                      <w:pStyle w:val="NoSpacing"/>
                                      <w:jc w:val="right"/>
                                      <w:rPr>
                                        <w:smallCaps/>
                                        <w:color w:val="0E2841" w:themeColor="text2"/>
                                        <w:sz w:val="36"/>
                                        <w:szCs w:val="36"/>
                                      </w:rPr>
                                    </w:pPr>
                                    <w:r w:rsidRPr="00963EF3">
                                      <w:rPr>
                                        <w:smallCaps/>
                                        <w:color w:val="0E2841" w:themeColor="text2"/>
                                        <w:sz w:val="36"/>
                                        <w:szCs w:val="36"/>
                                      </w:rPr>
                                      <w:t>Predicting and Comparing MPAA Ratings for "Shrek 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140EE60" id="Text Box 2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7F60CEF3" w14:textId="6A52F004" w:rsidR="009949EF"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63EF3">
                                <w:rPr>
                                  <w:caps/>
                                  <w:color w:val="0A1D30" w:themeColor="text2" w:themeShade="BF"/>
                                  <w:sz w:val="52"/>
                                  <w:szCs w:val="52"/>
                                </w:rPr>
                                <w:t>Cinematic Insights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FF04C18" w14:textId="567F76A7" w:rsidR="009949EF" w:rsidRDefault="00963EF3">
                              <w:pPr>
                                <w:pStyle w:val="NoSpacing"/>
                                <w:jc w:val="right"/>
                                <w:rPr>
                                  <w:smallCaps/>
                                  <w:color w:val="0E2841" w:themeColor="text2"/>
                                  <w:sz w:val="36"/>
                                  <w:szCs w:val="36"/>
                                </w:rPr>
                              </w:pPr>
                              <w:r w:rsidRPr="00963EF3">
                                <w:rPr>
                                  <w:smallCaps/>
                                  <w:color w:val="0E2841" w:themeColor="text2"/>
                                  <w:sz w:val="36"/>
                                  <w:szCs w:val="36"/>
                                </w:rPr>
                                <w:t>Predicting and Comparing MPAA Ratings for "Shrek 2"</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2D7A9E95" wp14:editId="3B1B5B86">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BFCB1C3" id="Group 2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sYM/G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" fillcolor="#4ea72e [3209]"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rFonts w:eastAsiaTheme="minorEastAsia"/>
              <w:color w:val="FFFFFF" w:themeColor="background1"/>
              <w:kern w:val="0"/>
              <w:sz w:val="18"/>
              <w:szCs w:val="18"/>
              <w14:ligatures w14:val="none"/>
            </w:rPr>
            <w:br w:type="page"/>
          </w:r>
        </w:p>
      </w:sdtContent>
    </w:sdt>
    <w:sdt>
      <w:sdtPr>
        <w:rPr>
          <w:rFonts w:asciiTheme="minorHAnsi" w:eastAsiaTheme="minorHAnsi" w:hAnsiTheme="minorHAnsi" w:cstheme="minorBidi"/>
          <w:color w:val="auto"/>
          <w:kern w:val="2"/>
          <w:sz w:val="22"/>
          <w:szCs w:val="22"/>
          <w14:ligatures w14:val="standardContextual"/>
        </w:rPr>
        <w:id w:val="-1151363786"/>
        <w:docPartObj>
          <w:docPartGallery w:val="Table of Contents"/>
          <w:docPartUnique/>
        </w:docPartObj>
      </w:sdtPr>
      <w:sdtEndPr>
        <w:rPr>
          <w:b/>
          <w:bCs/>
          <w:noProof/>
        </w:rPr>
      </w:sdtEndPr>
      <w:sdtContent>
        <w:p w14:paraId="6B64D7EB" w14:textId="0AD66367" w:rsidR="00963EF3" w:rsidRDefault="00963EF3">
          <w:pPr>
            <w:pStyle w:val="TOCHeading"/>
          </w:pPr>
          <w:r>
            <w:t>Table of Contents</w:t>
          </w:r>
        </w:p>
        <w:p w14:paraId="5CE23C63" w14:textId="7D250890" w:rsidR="008862C6" w:rsidRDefault="00963EF3">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62189112" w:history="1">
            <w:r w:rsidR="008862C6" w:rsidRPr="00DE4100">
              <w:rPr>
                <w:rStyle w:val="Hyperlink"/>
                <w:rFonts w:ascii="Calibri" w:hAnsi="Calibri" w:cs="Calibri"/>
                <w:noProof/>
              </w:rPr>
              <w:t>SUMMARY</w:t>
            </w:r>
            <w:r w:rsidR="008862C6">
              <w:rPr>
                <w:noProof/>
                <w:webHidden/>
              </w:rPr>
              <w:tab/>
            </w:r>
            <w:r w:rsidR="008862C6">
              <w:rPr>
                <w:noProof/>
                <w:webHidden/>
              </w:rPr>
              <w:fldChar w:fldCharType="begin"/>
            </w:r>
            <w:r w:rsidR="008862C6">
              <w:rPr>
                <w:noProof/>
                <w:webHidden/>
              </w:rPr>
              <w:instrText xml:space="preserve"> PAGEREF _Toc162189112 \h </w:instrText>
            </w:r>
            <w:r w:rsidR="008862C6">
              <w:rPr>
                <w:noProof/>
                <w:webHidden/>
              </w:rPr>
            </w:r>
            <w:r w:rsidR="008862C6">
              <w:rPr>
                <w:noProof/>
                <w:webHidden/>
              </w:rPr>
              <w:fldChar w:fldCharType="separate"/>
            </w:r>
            <w:r w:rsidR="00246243">
              <w:rPr>
                <w:noProof/>
                <w:webHidden/>
              </w:rPr>
              <w:t>2</w:t>
            </w:r>
            <w:r w:rsidR="008862C6">
              <w:rPr>
                <w:noProof/>
                <w:webHidden/>
              </w:rPr>
              <w:fldChar w:fldCharType="end"/>
            </w:r>
          </w:hyperlink>
        </w:p>
        <w:p w14:paraId="6E3387CA" w14:textId="402F9307" w:rsidR="008862C6" w:rsidRDefault="008862C6">
          <w:pPr>
            <w:pStyle w:val="TOC1"/>
            <w:tabs>
              <w:tab w:val="right" w:leader="dot" w:pos="9350"/>
            </w:tabs>
            <w:rPr>
              <w:rFonts w:eastAsiaTheme="minorEastAsia"/>
              <w:noProof/>
              <w:sz w:val="24"/>
              <w:szCs w:val="24"/>
            </w:rPr>
          </w:pPr>
          <w:hyperlink w:anchor="_Toc162189113" w:history="1">
            <w:r w:rsidRPr="00DE4100">
              <w:rPr>
                <w:rStyle w:val="Hyperlink"/>
                <w:noProof/>
              </w:rPr>
              <w:t>Recommendation</w:t>
            </w:r>
            <w:r>
              <w:rPr>
                <w:noProof/>
                <w:webHidden/>
              </w:rPr>
              <w:tab/>
            </w:r>
            <w:r>
              <w:rPr>
                <w:noProof/>
                <w:webHidden/>
              </w:rPr>
              <w:fldChar w:fldCharType="begin"/>
            </w:r>
            <w:r>
              <w:rPr>
                <w:noProof/>
                <w:webHidden/>
              </w:rPr>
              <w:instrText xml:space="preserve"> PAGEREF _Toc162189113 \h </w:instrText>
            </w:r>
            <w:r>
              <w:rPr>
                <w:noProof/>
                <w:webHidden/>
              </w:rPr>
            </w:r>
            <w:r>
              <w:rPr>
                <w:noProof/>
                <w:webHidden/>
              </w:rPr>
              <w:fldChar w:fldCharType="separate"/>
            </w:r>
            <w:r w:rsidR="00246243">
              <w:rPr>
                <w:noProof/>
                <w:webHidden/>
              </w:rPr>
              <w:t>2</w:t>
            </w:r>
            <w:r>
              <w:rPr>
                <w:noProof/>
                <w:webHidden/>
              </w:rPr>
              <w:fldChar w:fldCharType="end"/>
            </w:r>
          </w:hyperlink>
        </w:p>
        <w:p w14:paraId="49ED4AD1" w14:textId="3316244A" w:rsidR="008862C6" w:rsidRDefault="008862C6">
          <w:pPr>
            <w:pStyle w:val="TOC1"/>
            <w:tabs>
              <w:tab w:val="right" w:leader="dot" w:pos="9350"/>
            </w:tabs>
            <w:rPr>
              <w:rFonts w:eastAsiaTheme="minorEastAsia"/>
              <w:noProof/>
              <w:sz w:val="24"/>
              <w:szCs w:val="24"/>
            </w:rPr>
          </w:pPr>
          <w:hyperlink w:anchor="_Toc162189114" w:history="1">
            <w:r w:rsidRPr="00DE4100">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_Toc162189114 \h </w:instrText>
            </w:r>
            <w:r>
              <w:rPr>
                <w:noProof/>
                <w:webHidden/>
              </w:rPr>
            </w:r>
            <w:r>
              <w:rPr>
                <w:noProof/>
                <w:webHidden/>
              </w:rPr>
              <w:fldChar w:fldCharType="separate"/>
            </w:r>
            <w:r w:rsidR="00246243">
              <w:rPr>
                <w:noProof/>
                <w:webHidden/>
              </w:rPr>
              <w:t>3</w:t>
            </w:r>
            <w:r>
              <w:rPr>
                <w:noProof/>
                <w:webHidden/>
              </w:rPr>
              <w:fldChar w:fldCharType="end"/>
            </w:r>
          </w:hyperlink>
        </w:p>
        <w:p w14:paraId="2F5C0646" w14:textId="4FDE90FC" w:rsidR="008862C6" w:rsidRDefault="008862C6">
          <w:pPr>
            <w:pStyle w:val="TOC2"/>
            <w:tabs>
              <w:tab w:val="right" w:leader="dot" w:pos="9350"/>
            </w:tabs>
            <w:rPr>
              <w:rFonts w:eastAsiaTheme="minorEastAsia"/>
              <w:noProof/>
              <w:sz w:val="24"/>
              <w:szCs w:val="24"/>
            </w:rPr>
          </w:pPr>
          <w:hyperlink w:anchor="_Toc162189115" w:history="1">
            <w:r w:rsidRPr="00DE4100">
              <w:rPr>
                <w:rStyle w:val="Hyperlink"/>
                <w:rFonts w:ascii="Calibri" w:hAnsi="Calibri" w:cs="Calibri"/>
                <w:noProof/>
              </w:rPr>
              <w:t>Problem Statement</w:t>
            </w:r>
            <w:r>
              <w:rPr>
                <w:noProof/>
                <w:webHidden/>
              </w:rPr>
              <w:tab/>
            </w:r>
            <w:r>
              <w:rPr>
                <w:noProof/>
                <w:webHidden/>
              </w:rPr>
              <w:fldChar w:fldCharType="begin"/>
            </w:r>
            <w:r>
              <w:rPr>
                <w:noProof/>
                <w:webHidden/>
              </w:rPr>
              <w:instrText xml:space="preserve"> PAGEREF _Toc162189115 \h </w:instrText>
            </w:r>
            <w:r>
              <w:rPr>
                <w:noProof/>
                <w:webHidden/>
              </w:rPr>
            </w:r>
            <w:r>
              <w:rPr>
                <w:noProof/>
                <w:webHidden/>
              </w:rPr>
              <w:fldChar w:fldCharType="separate"/>
            </w:r>
            <w:r w:rsidR="00246243">
              <w:rPr>
                <w:noProof/>
                <w:webHidden/>
              </w:rPr>
              <w:t>3</w:t>
            </w:r>
            <w:r>
              <w:rPr>
                <w:noProof/>
                <w:webHidden/>
              </w:rPr>
              <w:fldChar w:fldCharType="end"/>
            </w:r>
          </w:hyperlink>
        </w:p>
        <w:p w14:paraId="786976CE" w14:textId="7609BE91" w:rsidR="008862C6" w:rsidRDefault="008862C6">
          <w:pPr>
            <w:pStyle w:val="TOC3"/>
            <w:tabs>
              <w:tab w:val="right" w:leader="dot" w:pos="9350"/>
            </w:tabs>
            <w:rPr>
              <w:rFonts w:eastAsiaTheme="minorEastAsia"/>
              <w:noProof/>
              <w:sz w:val="24"/>
              <w:szCs w:val="24"/>
            </w:rPr>
          </w:pPr>
          <w:hyperlink w:anchor="_Toc162189116" w:history="1">
            <w:r w:rsidRPr="00DE4100">
              <w:rPr>
                <w:rStyle w:val="Hyperlink"/>
                <w:rFonts w:ascii="Calibri" w:hAnsi="Calibri" w:cs="Calibri"/>
                <w:noProof/>
              </w:rPr>
              <w:t>Data Questions</w:t>
            </w:r>
            <w:r>
              <w:rPr>
                <w:noProof/>
                <w:webHidden/>
              </w:rPr>
              <w:tab/>
            </w:r>
            <w:r>
              <w:rPr>
                <w:noProof/>
                <w:webHidden/>
              </w:rPr>
              <w:fldChar w:fldCharType="begin"/>
            </w:r>
            <w:r>
              <w:rPr>
                <w:noProof/>
                <w:webHidden/>
              </w:rPr>
              <w:instrText xml:space="preserve"> PAGEREF _Toc162189116 \h </w:instrText>
            </w:r>
            <w:r>
              <w:rPr>
                <w:noProof/>
                <w:webHidden/>
              </w:rPr>
            </w:r>
            <w:r>
              <w:rPr>
                <w:noProof/>
                <w:webHidden/>
              </w:rPr>
              <w:fldChar w:fldCharType="separate"/>
            </w:r>
            <w:r w:rsidR="00246243">
              <w:rPr>
                <w:noProof/>
                <w:webHidden/>
              </w:rPr>
              <w:t>3</w:t>
            </w:r>
            <w:r>
              <w:rPr>
                <w:noProof/>
                <w:webHidden/>
              </w:rPr>
              <w:fldChar w:fldCharType="end"/>
            </w:r>
          </w:hyperlink>
        </w:p>
        <w:p w14:paraId="00FFB2B4" w14:textId="3B2139DB" w:rsidR="008862C6" w:rsidRDefault="008862C6">
          <w:pPr>
            <w:pStyle w:val="TOC3"/>
            <w:tabs>
              <w:tab w:val="right" w:leader="dot" w:pos="9350"/>
            </w:tabs>
            <w:rPr>
              <w:rFonts w:eastAsiaTheme="minorEastAsia"/>
              <w:noProof/>
              <w:sz w:val="24"/>
              <w:szCs w:val="24"/>
            </w:rPr>
          </w:pPr>
          <w:hyperlink w:anchor="_Toc162189117" w:history="1">
            <w:r w:rsidRPr="00DE4100">
              <w:rPr>
                <w:rStyle w:val="Hyperlink"/>
                <w:rFonts w:ascii="Calibri" w:hAnsi="Calibri" w:cs="Calibri"/>
                <w:noProof/>
              </w:rPr>
              <w:t>Hypothesis</w:t>
            </w:r>
            <w:r>
              <w:rPr>
                <w:noProof/>
                <w:webHidden/>
              </w:rPr>
              <w:tab/>
            </w:r>
            <w:r>
              <w:rPr>
                <w:noProof/>
                <w:webHidden/>
              </w:rPr>
              <w:fldChar w:fldCharType="begin"/>
            </w:r>
            <w:r>
              <w:rPr>
                <w:noProof/>
                <w:webHidden/>
              </w:rPr>
              <w:instrText xml:space="preserve"> PAGEREF _Toc162189117 \h </w:instrText>
            </w:r>
            <w:r>
              <w:rPr>
                <w:noProof/>
                <w:webHidden/>
              </w:rPr>
            </w:r>
            <w:r>
              <w:rPr>
                <w:noProof/>
                <w:webHidden/>
              </w:rPr>
              <w:fldChar w:fldCharType="separate"/>
            </w:r>
            <w:r w:rsidR="00246243">
              <w:rPr>
                <w:noProof/>
                <w:webHidden/>
              </w:rPr>
              <w:t>3</w:t>
            </w:r>
            <w:r>
              <w:rPr>
                <w:noProof/>
                <w:webHidden/>
              </w:rPr>
              <w:fldChar w:fldCharType="end"/>
            </w:r>
          </w:hyperlink>
        </w:p>
        <w:p w14:paraId="6C774C39" w14:textId="397FE5EC" w:rsidR="008862C6" w:rsidRDefault="008862C6">
          <w:pPr>
            <w:pStyle w:val="TOC1"/>
            <w:tabs>
              <w:tab w:val="right" w:leader="dot" w:pos="9350"/>
            </w:tabs>
            <w:rPr>
              <w:rFonts w:eastAsiaTheme="minorEastAsia"/>
              <w:noProof/>
              <w:sz w:val="24"/>
              <w:szCs w:val="24"/>
            </w:rPr>
          </w:pPr>
          <w:hyperlink w:anchor="_Toc162189118" w:history="1">
            <w:r w:rsidRPr="00DE4100">
              <w:rPr>
                <w:rStyle w:val="Hyperlink"/>
                <w:rFonts w:ascii="Calibri" w:hAnsi="Calibri" w:cs="Calibri"/>
                <w:noProof/>
              </w:rPr>
              <w:t>About the Data</w:t>
            </w:r>
            <w:r>
              <w:rPr>
                <w:noProof/>
                <w:webHidden/>
              </w:rPr>
              <w:tab/>
            </w:r>
            <w:r>
              <w:rPr>
                <w:noProof/>
                <w:webHidden/>
              </w:rPr>
              <w:fldChar w:fldCharType="begin"/>
            </w:r>
            <w:r>
              <w:rPr>
                <w:noProof/>
                <w:webHidden/>
              </w:rPr>
              <w:instrText xml:space="preserve"> PAGEREF _Toc162189118 \h </w:instrText>
            </w:r>
            <w:r>
              <w:rPr>
                <w:noProof/>
                <w:webHidden/>
              </w:rPr>
            </w:r>
            <w:r>
              <w:rPr>
                <w:noProof/>
                <w:webHidden/>
              </w:rPr>
              <w:fldChar w:fldCharType="separate"/>
            </w:r>
            <w:r w:rsidR="00246243">
              <w:rPr>
                <w:noProof/>
                <w:webHidden/>
              </w:rPr>
              <w:t>3</w:t>
            </w:r>
            <w:r>
              <w:rPr>
                <w:noProof/>
                <w:webHidden/>
              </w:rPr>
              <w:fldChar w:fldCharType="end"/>
            </w:r>
          </w:hyperlink>
        </w:p>
        <w:p w14:paraId="37B426B0" w14:textId="0F8929DF" w:rsidR="008862C6" w:rsidRDefault="008862C6">
          <w:pPr>
            <w:pStyle w:val="TOC1"/>
            <w:tabs>
              <w:tab w:val="right" w:leader="dot" w:pos="9350"/>
            </w:tabs>
            <w:rPr>
              <w:rFonts w:eastAsiaTheme="minorEastAsia"/>
              <w:noProof/>
              <w:sz w:val="24"/>
              <w:szCs w:val="24"/>
            </w:rPr>
          </w:pPr>
          <w:hyperlink w:anchor="_Toc162189119" w:history="1">
            <w:r w:rsidRPr="00DE4100">
              <w:rPr>
                <w:rStyle w:val="Hyperlink"/>
                <w:rFonts w:ascii="Calibri" w:hAnsi="Calibri" w:cs="Calibri"/>
                <w:noProof/>
              </w:rPr>
              <w:t>Data Exploration (Observations)</w:t>
            </w:r>
            <w:r>
              <w:rPr>
                <w:noProof/>
                <w:webHidden/>
              </w:rPr>
              <w:tab/>
            </w:r>
            <w:r>
              <w:rPr>
                <w:noProof/>
                <w:webHidden/>
              </w:rPr>
              <w:fldChar w:fldCharType="begin"/>
            </w:r>
            <w:r>
              <w:rPr>
                <w:noProof/>
                <w:webHidden/>
              </w:rPr>
              <w:instrText xml:space="preserve"> PAGEREF _Toc162189119 \h </w:instrText>
            </w:r>
            <w:r>
              <w:rPr>
                <w:noProof/>
                <w:webHidden/>
              </w:rPr>
            </w:r>
            <w:r>
              <w:rPr>
                <w:noProof/>
                <w:webHidden/>
              </w:rPr>
              <w:fldChar w:fldCharType="separate"/>
            </w:r>
            <w:r w:rsidR="00246243">
              <w:rPr>
                <w:noProof/>
                <w:webHidden/>
              </w:rPr>
              <w:t>4</w:t>
            </w:r>
            <w:r>
              <w:rPr>
                <w:noProof/>
                <w:webHidden/>
              </w:rPr>
              <w:fldChar w:fldCharType="end"/>
            </w:r>
          </w:hyperlink>
        </w:p>
        <w:p w14:paraId="153CF63F" w14:textId="61FF906C" w:rsidR="008862C6" w:rsidRDefault="008862C6">
          <w:pPr>
            <w:pStyle w:val="TOC1"/>
            <w:tabs>
              <w:tab w:val="right" w:leader="dot" w:pos="9350"/>
            </w:tabs>
            <w:rPr>
              <w:rFonts w:eastAsiaTheme="minorEastAsia"/>
              <w:noProof/>
              <w:sz w:val="24"/>
              <w:szCs w:val="24"/>
            </w:rPr>
          </w:pPr>
          <w:hyperlink w:anchor="_Toc162189120" w:history="1">
            <w:r w:rsidRPr="00DE4100">
              <w:rPr>
                <w:rStyle w:val="Hyperlink"/>
                <w:rFonts w:ascii="Calibri" w:hAnsi="Calibri" w:cs="Calibri"/>
                <w:noProof/>
              </w:rPr>
              <w:t>Data Analysis</w:t>
            </w:r>
            <w:r>
              <w:rPr>
                <w:noProof/>
                <w:webHidden/>
              </w:rPr>
              <w:tab/>
            </w:r>
            <w:r>
              <w:rPr>
                <w:noProof/>
                <w:webHidden/>
              </w:rPr>
              <w:fldChar w:fldCharType="begin"/>
            </w:r>
            <w:r>
              <w:rPr>
                <w:noProof/>
                <w:webHidden/>
              </w:rPr>
              <w:instrText xml:space="preserve"> PAGEREF _Toc162189120 \h </w:instrText>
            </w:r>
            <w:r>
              <w:rPr>
                <w:noProof/>
                <w:webHidden/>
              </w:rPr>
            </w:r>
            <w:r>
              <w:rPr>
                <w:noProof/>
                <w:webHidden/>
              </w:rPr>
              <w:fldChar w:fldCharType="separate"/>
            </w:r>
            <w:r w:rsidR="00246243">
              <w:rPr>
                <w:noProof/>
                <w:webHidden/>
              </w:rPr>
              <w:t>9</w:t>
            </w:r>
            <w:r>
              <w:rPr>
                <w:noProof/>
                <w:webHidden/>
              </w:rPr>
              <w:fldChar w:fldCharType="end"/>
            </w:r>
          </w:hyperlink>
        </w:p>
        <w:p w14:paraId="5EBF8D3A" w14:textId="56B593DC" w:rsidR="008862C6" w:rsidRDefault="008862C6">
          <w:pPr>
            <w:pStyle w:val="TOC2"/>
            <w:tabs>
              <w:tab w:val="right" w:leader="dot" w:pos="9350"/>
            </w:tabs>
            <w:rPr>
              <w:rFonts w:eastAsiaTheme="minorEastAsia"/>
              <w:noProof/>
              <w:sz w:val="24"/>
              <w:szCs w:val="24"/>
            </w:rPr>
          </w:pPr>
          <w:hyperlink w:anchor="_Toc162189121" w:history="1">
            <w:r w:rsidRPr="00DE4100">
              <w:rPr>
                <w:rStyle w:val="Hyperlink"/>
                <w:rFonts w:ascii="Calibri" w:hAnsi="Calibri" w:cs="Calibri"/>
                <w:noProof/>
              </w:rPr>
              <w:t>Decision Tree Model</w:t>
            </w:r>
            <w:r>
              <w:rPr>
                <w:noProof/>
                <w:webHidden/>
              </w:rPr>
              <w:tab/>
            </w:r>
            <w:r>
              <w:rPr>
                <w:noProof/>
                <w:webHidden/>
              </w:rPr>
              <w:fldChar w:fldCharType="begin"/>
            </w:r>
            <w:r>
              <w:rPr>
                <w:noProof/>
                <w:webHidden/>
              </w:rPr>
              <w:instrText xml:space="preserve"> PAGEREF _Toc162189121 \h </w:instrText>
            </w:r>
            <w:r>
              <w:rPr>
                <w:noProof/>
                <w:webHidden/>
              </w:rPr>
            </w:r>
            <w:r>
              <w:rPr>
                <w:noProof/>
                <w:webHidden/>
              </w:rPr>
              <w:fldChar w:fldCharType="separate"/>
            </w:r>
            <w:r w:rsidR="00246243">
              <w:rPr>
                <w:noProof/>
                <w:webHidden/>
              </w:rPr>
              <w:t>9</w:t>
            </w:r>
            <w:r>
              <w:rPr>
                <w:noProof/>
                <w:webHidden/>
              </w:rPr>
              <w:fldChar w:fldCharType="end"/>
            </w:r>
          </w:hyperlink>
        </w:p>
        <w:p w14:paraId="7599C8B4" w14:textId="1AD4B582" w:rsidR="008862C6" w:rsidRDefault="008862C6">
          <w:pPr>
            <w:pStyle w:val="TOC2"/>
            <w:tabs>
              <w:tab w:val="right" w:leader="dot" w:pos="9350"/>
            </w:tabs>
            <w:rPr>
              <w:rFonts w:eastAsiaTheme="minorEastAsia"/>
              <w:noProof/>
              <w:sz w:val="24"/>
              <w:szCs w:val="24"/>
            </w:rPr>
          </w:pPr>
          <w:hyperlink w:anchor="_Toc162189122" w:history="1">
            <w:r w:rsidRPr="00DE4100">
              <w:rPr>
                <w:rStyle w:val="Hyperlink"/>
                <w:rFonts w:ascii="Calibri" w:hAnsi="Calibri" w:cs="Calibri"/>
                <w:noProof/>
              </w:rPr>
              <w:t>Random Forest Models</w:t>
            </w:r>
            <w:r>
              <w:rPr>
                <w:noProof/>
                <w:webHidden/>
              </w:rPr>
              <w:tab/>
            </w:r>
            <w:r>
              <w:rPr>
                <w:noProof/>
                <w:webHidden/>
              </w:rPr>
              <w:fldChar w:fldCharType="begin"/>
            </w:r>
            <w:r>
              <w:rPr>
                <w:noProof/>
                <w:webHidden/>
              </w:rPr>
              <w:instrText xml:space="preserve"> PAGEREF _Toc162189122 \h </w:instrText>
            </w:r>
            <w:r>
              <w:rPr>
                <w:noProof/>
                <w:webHidden/>
              </w:rPr>
            </w:r>
            <w:r>
              <w:rPr>
                <w:noProof/>
                <w:webHidden/>
              </w:rPr>
              <w:fldChar w:fldCharType="separate"/>
            </w:r>
            <w:r w:rsidR="00246243">
              <w:rPr>
                <w:noProof/>
                <w:webHidden/>
              </w:rPr>
              <w:t>10</w:t>
            </w:r>
            <w:r>
              <w:rPr>
                <w:noProof/>
                <w:webHidden/>
              </w:rPr>
              <w:fldChar w:fldCharType="end"/>
            </w:r>
          </w:hyperlink>
        </w:p>
        <w:p w14:paraId="27B58B0B" w14:textId="65CAB5F8" w:rsidR="008862C6" w:rsidRDefault="008862C6">
          <w:pPr>
            <w:pStyle w:val="TOC3"/>
            <w:tabs>
              <w:tab w:val="right" w:leader="dot" w:pos="9350"/>
            </w:tabs>
            <w:rPr>
              <w:rFonts w:eastAsiaTheme="minorEastAsia"/>
              <w:noProof/>
              <w:sz w:val="24"/>
              <w:szCs w:val="24"/>
            </w:rPr>
          </w:pPr>
          <w:hyperlink w:anchor="_Toc162189123" w:history="1">
            <w:r w:rsidRPr="00DE4100">
              <w:rPr>
                <w:rStyle w:val="Hyperlink"/>
                <w:rFonts w:ascii="Calibri" w:hAnsi="Calibri" w:cs="Calibri"/>
                <w:noProof/>
              </w:rPr>
              <w:t>Model 1</w:t>
            </w:r>
            <w:r>
              <w:rPr>
                <w:noProof/>
                <w:webHidden/>
              </w:rPr>
              <w:tab/>
            </w:r>
            <w:r>
              <w:rPr>
                <w:noProof/>
                <w:webHidden/>
              </w:rPr>
              <w:fldChar w:fldCharType="begin"/>
            </w:r>
            <w:r>
              <w:rPr>
                <w:noProof/>
                <w:webHidden/>
              </w:rPr>
              <w:instrText xml:space="preserve"> PAGEREF _Toc162189123 \h </w:instrText>
            </w:r>
            <w:r>
              <w:rPr>
                <w:noProof/>
                <w:webHidden/>
              </w:rPr>
            </w:r>
            <w:r>
              <w:rPr>
                <w:noProof/>
                <w:webHidden/>
              </w:rPr>
              <w:fldChar w:fldCharType="separate"/>
            </w:r>
            <w:r w:rsidR="00246243">
              <w:rPr>
                <w:noProof/>
                <w:webHidden/>
              </w:rPr>
              <w:t>10</w:t>
            </w:r>
            <w:r>
              <w:rPr>
                <w:noProof/>
                <w:webHidden/>
              </w:rPr>
              <w:fldChar w:fldCharType="end"/>
            </w:r>
          </w:hyperlink>
        </w:p>
        <w:p w14:paraId="7AA3DCF7" w14:textId="0B8AA8FA" w:rsidR="008862C6" w:rsidRDefault="008862C6">
          <w:pPr>
            <w:pStyle w:val="TOC3"/>
            <w:tabs>
              <w:tab w:val="right" w:leader="dot" w:pos="9350"/>
            </w:tabs>
            <w:rPr>
              <w:rFonts w:eastAsiaTheme="minorEastAsia"/>
              <w:noProof/>
              <w:sz w:val="24"/>
              <w:szCs w:val="24"/>
            </w:rPr>
          </w:pPr>
          <w:hyperlink w:anchor="_Toc162189124" w:history="1">
            <w:r w:rsidRPr="00DE4100">
              <w:rPr>
                <w:rStyle w:val="Hyperlink"/>
                <w:rFonts w:ascii="Calibri" w:hAnsi="Calibri" w:cs="Calibri"/>
                <w:noProof/>
              </w:rPr>
              <w:t>Model 2</w:t>
            </w:r>
            <w:r>
              <w:rPr>
                <w:noProof/>
                <w:webHidden/>
              </w:rPr>
              <w:tab/>
            </w:r>
            <w:r>
              <w:rPr>
                <w:noProof/>
                <w:webHidden/>
              </w:rPr>
              <w:fldChar w:fldCharType="begin"/>
            </w:r>
            <w:r>
              <w:rPr>
                <w:noProof/>
                <w:webHidden/>
              </w:rPr>
              <w:instrText xml:space="preserve"> PAGEREF _Toc162189124 \h </w:instrText>
            </w:r>
            <w:r>
              <w:rPr>
                <w:noProof/>
                <w:webHidden/>
              </w:rPr>
            </w:r>
            <w:r>
              <w:rPr>
                <w:noProof/>
                <w:webHidden/>
              </w:rPr>
              <w:fldChar w:fldCharType="separate"/>
            </w:r>
            <w:r w:rsidR="00246243">
              <w:rPr>
                <w:noProof/>
                <w:webHidden/>
              </w:rPr>
              <w:t>10</w:t>
            </w:r>
            <w:r>
              <w:rPr>
                <w:noProof/>
                <w:webHidden/>
              </w:rPr>
              <w:fldChar w:fldCharType="end"/>
            </w:r>
          </w:hyperlink>
        </w:p>
        <w:p w14:paraId="7B60E3DE" w14:textId="357613A5" w:rsidR="008862C6" w:rsidRDefault="008862C6">
          <w:pPr>
            <w:pStyle w:val="TOC2"/>
            <w:tabs>
              <w:tab w:val="right" w:leader="dot" w:pos="9350"/>
            </w:tabs>
            <w:rPr>
              <w:rFonts w:eastAsiaTheme="minorEastAsia"/>
              <w:noProof/>
              <w:sz w:val="24"/>
              <w:szCs w:val="24"/>
            </w:rPr>
          </w:pPr>
          <w:hyperlink w:anchor="_Toc162189125" w:history="1">
            <w:r w:rsidRPr="00DE4100">
              <w:rPr>
                <w:rStyle w:val="Hyperlink"/>
                <w:noProof/>
              </w:rPr>
              <w:t>Model 3</w:t>
            </w:r>
            <w:r>
              <w:rPr>
                <w:noProof/>
                <w:webHidden/>
              </w:rPr>
              <w:tab/>
            </w:r>
            <w:r>
              <w:rPr>
                <w:noProof/>
                <w:webHidden/>
              </w:rPr>
              <w:fldChar w:fldCharType="begin"/>
            </w:r>
            <w:r>
              <w:rPr>
                <w:noProof/>
                <w:webHidden/>
              </w:rPr>
              <w:instrText xml:space="preserve"> PAGEREF _Toc162189125 \h </w:instrText>
            </w:r>
            <w:r>
              <w:rPr>
                <w:noProof/>
                <w:webHidden/>
              </w:rPr>
            </w:r>
            <w:r>
              <w:rPr>
                <w:noProof/>
                <w:webHidden/>
              </w:rPr>
              <w:fldChar w:fldCharType="separate"/>
            </w:r>
            <w:r w:rsidR="00246243">
              <w:rPr>
                <w:noProof/>
                <w:webHidden/>
              </w:rPr>
              <w:t>11</w:t>
            </w:r>
            <w:r>
              <w:rPr>
                <w:noProof/>
                <w:webHidden/>
              </w:rPr>
              <w:fldChar w:fldCharType="end"/>
            </w:r>
          </w:hyperlink>
        </w:p>
        <w:p w14:paraId="4F12AA77" w14:textId="5A76C955" w:rsidR="008862C6" w:rsidRDefault="008862C6">
          <w:pPr>
            <w:pStyle w:val="TOC2"/>
            <w:tabs>
              <w:tab w:val="right" w:leader="dot" w:pos="9350"/>
            </w:tabs>
            <w:rPr>
              <w:rFonts w:eastAsiaTheme="minorEastAsia"/>
              <w:noProof/>
              <w:sz w:val="24"/>
              <w:szCs w:val="24"/>
            </w:rPr>
          </w:pPr>
          <w:hyperlink w:anchor="_Toc162189126" w:history="1">
            <w:r w:rsidRPr="00DE4100">
              <w:rPr>
                <w:rStyle w:val="Hyperlink"/>
                <w:rFonts w:ascii="Calibri" w:hAnsi="Calibri" w:cs="Calibri"/>
                <w:noProof/>
              </w:rPr>
              <w:t>Model Summaries</w:t>
            </w:r>
            <w:r>
              <w:rPr>
                <w:noProof/>
                <w:webHidden/>
              </w:rPr>
              <w:tab/>
            </w:r>
            <w:r>
              <w:rPr>
                <w:noProof/>
                <w:webHidden/>
              </w:rPr>
              <w:fldChar w:fldCharType="begin"/>
            </w:r>
            <w:r>
              <w:rPr>
                <w:noProof/>
                <w:webHidden/>
              </w:rPr>
              <w:instrText xml:space="preserve"> PAGEREF _Toc162189126 \h </w:instrText>
            </w:r>
            <w:r>
              <w:rPr>
                <w:noProof/>
                <w:webHidden/>
              </w:rPr>
            </w:r>
            <w:r>
              <w:rPr>
                <w:noProof/>
                <w:webHidden/>
              </w:rPr>
              <w:fldChar w:fldCharType="separate"/>
            </w:r>
            <w:r w:rsidR="00246243">
              <w:rPr>
                <w:noProof/>
                <w:webHidden/>
              </w:rPr>
              <w:t>12</w:t>
            </w:r>
            <w:r>
              <w:rPr>
                <w:noProof/>
                <w:webHidden/>
              </w:rPr>
              <w:fldChar w:fldCharType="end"/>
            </w:r>
          </w:hyperlink>
        </w:p>
        <w:p w14:paraId="1A2289F3" w14:textId="7282DAF1" w:rsidR="008862C6" w:rsidRDefault="008862C6">
          <w:pPr>
            <w:pStyle w:val="TOC1"/>
            <w:tabs>
              <w:tab w:val="right" w:leader="dot" w:pos="9350"/>
            </w:tabs>
            <w:rPr>
              <w:rFonts w:eastAsiaTheme="minorEastAsia"/>
              <w:noProof/>
              <w:sz w:val="24"/>
              <w:szCs w:val="24"/>
            </w:rPr>
          </w:pPr>
          <w:hyperlink w:anchor="_Toc162189127" w:history="1">
            <w:r w:rsidRPr="00DE4100">
              <w:rPr>
                <w:rStyle w:val="Hyperlink"/>
                <w:rFonts w:ascii="Calibri" w:hAnsi="Calibri" w:cs="Calibri"/>
                <w:noProof/>
              </w:rPr>
              <w:t>Recommendations</w:t>
            </w:r>
            <w:r>
              <w:rPr>
                <w:noProof/>
                <w:webHidden/>
              </w:rPr>
              <w:tab/>
            </w:r>
            <w:r>
              <w:rPr>
                <w:noProof/>
                <w:webHidden/>
              </w:rPr>
              <w:fldChar w:fldCharType="begin"/>
            </w:r>
            <w:r>
              <w:rPr>
                <w:noProof/>
                <w:webHidden/>
              </w:rPr>
              <w:instrText xml:space="preserve"> PAGEREF _Toc162189127 \h </w:instrText>
            </w:r>
            <w:r>
              <w:rPr>
                <w:noProof/>
                <w:webHidden/>
              </w:rPr>
            </w:r>
            <w:r>
              <w:rPr>
                <w:noProof/>
                <w:webHidden/>
              </w:rPr>
              <w:fldChar w:fldCharType="separate"/>
            </w:r>
            <w:r w:rsidR="00246243">
              <w:rPr>
                <w:noProof/>
                <w:webHidden/>
              </w:rPr>
              <w:t>12</w:t>
            </w:r>
            <w:r>
              <w:rPr>
                <w:noProof/>
                <w:webHidden/>
              </w:rPr>
              <w:fldChar w:fldCharType="end"/>
            </w:r>
          </w:hyperlink>
        </w:p>
        <w:p w14:paraId="3A12E647" w14:textId="6D918CCB" w:rsidR="008862C6" w:rsidRDefault="008862C6">
          <w:pPr>
            <w:pStyle w:val="TOC1"/>
            <w:tabs>
              <w:tab w:val="right" w:leader="dot" w:pos="9350"/>
            </w:tabs>
            <w:rPr>
              <w:rFonts w:eastAsiaTheme="minorEastAsia"/>
              <w:noProof/>
              <w:sz w:val="24"/>
              <w:szCs w:val="24"/>
            </w:rPr>
          </w:pPr>
          <w:hyperlink w:anchor="_Toc162189128" w:history="1">
            <w:r w:rsidRPr="00DE4100">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_Toc162189128 \h </w:instrText>
            </w:r>
            <w:r>
              <w:rPr>
                <w:noProof/>
                <w:webHidden/>
              </w:rPr>
            </w:r>
            <w:r>
              <w:rPr>
                <w:noProof/>
                <w:webHidden/>
              </w:rPr>
              <w:fldChar w:fldCharType="separate"/>
            </w:r>
            <w:r w:rsidR="00246243">
              <w:rPr>
                <w:noProof/>
                <w:webHidden/>
              </w:rPr>
              <w:t>13</w:t>
            </w:r>
            <w:r>
              <w:rPr>
                <w:noProof/>
                <w:webHidden/>
              </w:rPr>
              <w:fldChar w:fldCharType="end"/>
            </w:r>
          </w:hyperlink>
        </w:p>
        <w:p w14:paraId="0218F1B6" w14:textId="57E1509D" w:rsidR="008862C6" w:rsidRDefault="008862C6">
          <w:pPr>
            <w:pStyle w:val="TOC1"/>
            <w:tabs>
              <w:tab w:val="right" w:leader="dot" w:pos="9350"/>
            </w:tabs>
            <w:rPr>
              <w:rFonts w:eastAsiaTheme="minorEastAsia"/>
              <w:noProof/>
              <w:sz w:val="24"/>
              <w:szCs w:val="24"/>
            </w:rPr>
          </w:pPr>
          <w:hyperlink w:anchor="_Toc162189129" w:history="1">
            <w:r w:rsidRPr="00DE4100">
              <w:rPr>
                <w:rStyle w:val="Hyperlink"/>
                <w:rFonts w:ascii="Calibri" w:hAnsi="Calibri" w:cs="Calibri"/>
                <w:noProof/>
              </w:rPr>
              <w:t>Appendices</w:t>
            </w:r>
            <w:r>
              <w:rPr>
                <w:noProof/>
                <w:webHidden/>
              </w:rPr>
              <w:tab/>
            </w:r>
            <w:r>
              <w:rPr>
                <w:noProof/>
                <w:webHidden/>
              </w:rPr>
              <w:fldChar w:fldCharType="begin"/>
            </w:r>
            <w:r>
              <w:rPr>
                <w:noProof/>
                <w:webHidden/>
              </w:rPr>
              <w:instrText xml:space="preserve"> PAGEREF _Toc162189129 \h </w:instrText>
            </w:r>
            <w:r>
              <w:rPr>
                <w:noProof/>
                <w:webHidden/>
              </w:rPr>
            </w:r>
            <w:r>
              <w:rPr>
                <w:noProof/>
                <w:webHidden/>
              </w:rPr>
              <w:fldChar w:fldCharType="separate"/>
            </w:r>
            <w:r w:rsidR="00246243">
              <w:rPr>
                <w:noProof/>
                <w:webHidden/>
              </w:rPr>
              <w:t>14</w:t>
            </w:r>
            <w:r>
              <w:rPr>
                <w:noProof/>
                <w:webHidden/>
              </w:rPr>
              <w:fldChar w:fldCharType="end"/>
            </w:r>
          </w:hyperlink>
        </w:p>
        <w:p w14:paraId="16BC4072" w14:textId="11FD8446" w:rsidR="00963EF3" w:rsidRDefault="00963EF3">
          <w:r>
            <w:rPr>
              <w:b/>
              <w:bCs/>
              <w:noProof/>
            </w:rPr>
            <w:fldChar w:fldCharType="end"/>
          </w:r>
        </w:p>
      </w:sdtContent>
    </w:sdt>
    <w:p w14:paraId="4364C9E5" w14:textId="77777777" w:rsidR="00963EF3" w:rsidRDefault="00963EF3" w:rsidP="00785C50">
      <w:pPr>
        <w:pStyle w:val="Heading1"/>
        <w:rPr>
          <w:rFonts w:ascii="Calibri" w:hAnsi="Calibri" w:cs="Calibri"/>
        </w:rPr>
      </w:pPr>
    </w:p>
    <w:p w14:paraId="45A36E5F" w14:textId="77777777" w:rsidR="00963EF3" w:rsidRDefault="00963EF3">
      <w:pPr>
        <w:rPr>
          <w:rFonts w:ascii="Calibri" w:eastAsiaTheme="majorEastAsia" w:hAnsi="Calibri" w:cs="Calibri"/>
          <w:color w:val="0F4761" w:themeColor="accent1" w:themeShade="BF"/>
          <w:sz w:val="40"/>
          <w:szCs w:val="40"/>
        </w:rPr>
      </w:pPr>
      <w:r>
        <w:rPr>
          <w:rFonts w:ascii="Calibri" w:hAnsi="Calibri" w:cs="Calibri"/>
        </w:rPr>
        <w:br w:type="page"/>
      </w:r>
    </w:p>
    <w:p w14:paraId="11F5CFE8" w14:textId="2C11C2C9" w:rsidR="000A399B" w:rsidRDefault="000A399B" w:rsidP="00785C50">
      <w:pPr>
        <w:pStyle w:val="Heading1"/>
        <w:rPr>
          <w:rFonts w:ascii="Calibri" w:hAnsi="Calibri" w:cs="Calibri"/>
        </w:rPr>
      </w:pPr>
      <w:bookmarkStart w:id="0" w:name="_Toc162189112"/>
      <w:r>
        <w:rPr>
          <w:rFonts w:ascii="Calibri" w:hAnsi="Calibri" w:cs="Calibri"/>
        </w:rPr>
        <w:lastRenderedPageBreak/>
        <w:t>SUMMARY</w:t>
      </w:r>
      <w:bookmarkEnd w:id="0"/>
    </w:p>
    <w:p w14:paraId="2A329C09" w14:textId="16DC68F7" w:rsidR="000A399B" w:rsidRDefault="000A399B" w:rsidP="000A399B">
      <w:pPr>
        <w:rPr>
          <w:rFonts w:ascii="Calibri" w:hAnsi="Calibri" w:cs="Calibri"/>
        </w:rPr>
      </w:pPr>
      <w:r w:rsidRPr="000A399B">
        <w:rPr>
          <w:rFonts w:ascii="Calibri" w:hAnsi="Calibri" w:cs="Calibri"/>
        </w:rPr>
        <w:t xml:space="preserve">We aim to assist </w:t>
      </w:r>
      <w:proofErr w:type="spellStart"/>
      <w:r w:rsidRPr="000A399B">
        <w:rPr>
          <w:rFonts w:ascii="Calibri" w:hAnsi="Calibri" w:cs="Calibri"/>
        </w:rPr>
        <w:t>Dreamworks</w:t>
      </w:r>
      <w:proofErr w:type="spellEnd"/>
      <w:r w:rsidRPr="000A399B">
        <w:rPr>
          <w:rFonts w:ascii="Calibri" w:hAnsi="Calibri" w:cs="Calibri"/>
        </w:rPr>
        <w:t xml:space="preserve">, a prominent movie producer, in evaluating the accuracy of their parental guidance ratings for each movie they produce, with a specific focus on 'Shrek 2,' which received a PG-13 rating from the Motion Picture Association of America (MPAA). Leveraging data collected from IMDb.com and MovieLens.com, we developed decision tree and </w:t>
      </w:r>
      <w:r>
        <w:rPr>
          <w:rFonts w:ascii="Calibri" w:hAnsi="Calibri" w:cs="Calibri"/>
        </w:rPr>
        <w:t>Random Forest</w:t>
      </w:r>
      <w:r w:rsidRPr="000A399B">
        <w:rPr>
          <w:rFonts w:ascii="Calibri" w:hAnsi="Calibri" w:cs="Calibri"/>
        </w:rPr>
        <w:t xml:space="preserve"> models. These models utilized features such as sex, violence, profanity, drugs, and intensity, identified through observational analysis, to assess the correctness of assigned ratings. Following the creation of test and training sets from the dataset, both models achieved an accuracy rate of 76% and correctly predicted that 'Shrek 2' should be rated PG-13.</w:t>
      </w:r>
    </w:p>
    <w:p w14:paraId="6DA5A77D" w14:textId="1C4FB638" w:rsidR="000A399B" w:rsidRDefault="000A399B" w:rsidP="000A399B">
      <w:pPr>
        <w:pStyle w:val="Heading1"/>
      </w:pPr>
      <w:bookmarkStart w:id="1" w:name="_Toc162189113"/>
      <w:r>
        <w:t>Recommendation</w:t>
      </w:r>
      <w:bookmarkEnd w:id="1"/>
    </w:p>
    <w:p w14:paraId="710B4CC5" w14:textId="4DE2E020" w:rsidR="000A399B" w:rsidRPr="000A399B" w:rsidRDefault="000A399B" w:rsidP="000A399B">
      <w:pPr>
        <w:rPr>
          <w:rFonts w:ascii="Calibri" w:hAnsi="Calibri" w:cs="Calibri"/>
        </w:rPr>
      </w:pPr>
      <w:r w:rsidRPr="000A399B">
        <w:rPr>
          <w:rFonts w:ascii="Calibri" w:hAnsi="Calibri" w:cs="Calibri"/>
        </w:rPr>
        <w:t xml:space="preserve">We recommend that </w:t>
      </w:r>
      <w:proofErr w:type="spellStart"/>
      <w:r w:rsidRPr="000A399B">
        <w:rPr>
          <w:rFonts w:ascii="Calibri" w:hAnsi="Calibri" w:cs="Calibri"/>
        </w:rPr>
        <w:t>Dreamworks</w:t>
      </w:r>
      <w:proofErr w:type="spellEnd"/>
      <w:r w:rsidRPr="000A399B">
        <w:rPr>
          <w:rFonts w:ascii="Calibri" w:hAnsi="Calibri" w:cs="Calibri"/>
        </w:rPr>
        <w:t xml:space="preserve"> continue assigning parental guidance ratings to movies in their current manner, as it appears to be effective. However, for potentially improved accuracy, we suggest two approaches. Firstly, we recommend breaking down the data by decades to investigate whether societal changes over time have influenced rating trends, potentially leading to more conservative or stricter ratings. Secondly, we propose considering a k-nearest neighbor (</w:t>
      </w:r>
      <w:proofErr w:type="spellStart"/>
      <w:r w:rsidRPr="000A399B">
        <w:rPr>
          <w:rFonts w:ascii="Calibri" w:hAnsi="Calibri" w:cs="Calibri"/>
        </w:rPr>
        <w:t>knn</w:t>
      </w:r>
      <w:proofErr w:type="spellEnd"/>
      <w:r w:rsidRPr="000A399B">
        <w:rPr>
          <w:rFonts w:ascii="Calibri" w:hAnsi="Calibri" w:cs="Calibri"/>
        </w:rPr>
        <w:t>) model with a fixed number of clusters, corresponding to the five MPAA ratings. This approach may provide additional insights into the classification of movies based on their content.</w:t>
      </w:r>
    </w:p>
    <w:p w14:paraId="0E34CB83" w14:textId="77777777" w:rsidR="000A399B" w:rsidRDefault="000A399B">
      <w:pPr>
        <w:rPr>
          <w:rFonts w:ascii="Calibri" w:eastAsiaTheme="majorEastAsia" w:hAnsi="Calibri" w:cs="Calibri"/>
          <w:color w:val="0F4761" w:themeColor="accent1" w:themeShade="BF"/>
          <w:sz w:val="40"/>
          <w:szCs w:val="40"/>
        </w:rPr>
      </w:pPr>
      <w:r>
        <w:rPr>
          <w:rFonts w:ascii="Calibri" w:hAnsi="Calibri" w:cs="Calibri"/>
        </w:rPr>
        <w:br w:type="page"/>
      </w:r>
    </w:p>
    <w:p w14:paraId="00C86BF4" w14:textId="1E35BA32" w:rsidR="00785C50" w:rsidRPr="00E76A9A" w:rsidRDefault="00785C50" w:rsidP="00785C50">
      <w:pPr>
        <w:pStyle w:val="Heading1"/>
        <w:rPr>
          <w:rFonts w:ascii="Calibri" w:hAnsi="Calibri" w:cs="Calibri"/>
        </w:rPr>
      </w:pPr>
      <w:bookmarkStart w:id="2" w:name="_Toc162189114"/>
      <w:r w:rsidRPr="00E76A9A">
        <w:rPr>
          <w:rFonts w:ascii="Calibri" w:hAnsi="Calibri" w:cs="Calibri"/>
        </w:rPr>
        <w:lastRenderedPageBreak/>
        <w:t>Introduction</w:t>
      </w:r>
      <w:bookmarkEnd w:id="2"/>
    </w:p>
    <w:p w14:paraId="6908867B" w14:textId="0CB3FA50" w:rsidR="00E24C99" w:rsidRPr="00E76A9A" w:rsidRDefault="00E24C99" w:rsidP="00E24C99">
      <w:pPr>
        <w:rPr>
          <w:rFonts w:ascii="Calibri" w:hAnsi="Calibri" w:cs="Calibri"/>
        </w:rPr>
      </w:pPr>
      <w:r w:rsidRPr="00E76A9A">
        <w:rPr>
          <w:rFonts w:ascii="Calibri" w:hAnsi="Calibri" w:cs="Calibri"/>
        </w:rPr>
        <w:t>In the ever-evolving landscape of the film industry, understanding the factors influencing movie ratings is paramount for filmmakers, distributors, and audiences alike. The Motion Picture Association of America (MPAA) rating system provides crucial guidance to viewers regarding the suitability of movies for different age groups. However, predicting these ratings accurately can be a challenging task, given the myriad of factors involved.</w:t>
      </w:r>
    </w:p>
    <w:p w14:paraId="1D6FD4D1" w14:textId="4F95733E" w:rsidR="00785C50" w:rsidRPr="00E76A9A" w:rsidRDefault="00785C50" w:rsidP="00785C50">
      <w:pPr>
        <w:pStyle w:val="Heading2"/>
        <w:rPr>
          <w:rFonts w:ascii="Calibri" w:hAnsi="Calibri" w:cs="Calibri"/>
        </w:rPr>
      </w:pPr>
      <w:bookmarkStart w:id="3" w:name="_Toc162189115"/>
      <w:r w:rsidRPr="00E76A9A">
        <w:rPr>
          <w:rFonts w:ascii="Calibri" w:hAnsi="Calibri" w:cs="Calibri"/>
        </w:rPr>
        <w:t>Problem Statement</w:t>
      </w:r>
      <w:bookmarkEnd w:id="3"/>
    </w:p>
    <w:p w14:paraId="7AE447C5" w14:textId="4B0EFAD1" w:rsidR="00E24C99" w:rsidRPr="00E76A9A" w:rsidRDefault="00E24C99" w:rsidP="00E24C99">
      <w:pPr>
        <w:rPr>
          <w:rFonts w:ascii="Calibri" w:hAnsi="Calibri" w:cs="Calibri"/>
        </w:rPr>
      </w:pPr>
      <w:r w:rsidRPr="00E76A9A">
        <w:rPr>
          <w:rFonts w:ascii="Calibri" w:hAnsi="Calibri" w:cs="Calibri"/>
        </w:rPr>
        <w:t xml:space="preserve">For our analysis, we aim to investigate the key features that significantly influence MPAA ratings, such as G, PG, PG-13, R, and NC-17. Our primary objective is to develop a predictive model capable of accurately forecasting MPAA ratings for movies. A particular emphasis will be placed on predicting the MPAA rating for </w:t>
      </w:r>
      <w:proofErr w:type="spellStart"/>
      <w:r w:rsidRPr="00E76A9A">
        <w:rPr>
          <w:rFonts w:ascii="Calibri" w:hAnsi="Calibri" w:cs="Calibri"/>
        </w:rPr>
        <w:t>Dreamworks</w:t>
      </w:r>
      <w:proofErr w:type="spellEnd"/>
      <w:r w:rsidRPr="00E76A9A">
        <w:rPr>
          <w:rFonts w:ascii="Calibri" w:hAnsi="Calibri" w:cs="Calibri"/>
        </w:rPr>
        <w:t xml:space="preserve"> animated film "Shrek 2."  Through this endeavor, we seek to unravel the under</w:t>
      </w:r>
      <w:r w:rsidR="00D21151" w:rsidRPr="00E76A9A">
        <w:rPr>
          <w:rFonts w:ascii="Calibri" w:hAnsi="Calibri" w:cs="Calibri"/>
        </w:rPr>
        <w:t>stated</w:t>
      </w:r>
      <w:r w:rsidRPr="00E76A9A">
        <w:rPr>
          <w:rFonts w:ascii="Calibri" w:hAnsi="Calibri" w:cs="Calibri"/>
        </w:rPr>
        <w:t xml:space="preserve"> factors that contribute to movie ratings and pave the way for more informed decision-making processes within the film industry.</w:t>
      </w:r>
    </w:p>
    <w:p w14:paraId="5DD29CE4" w14:textId="31B11E8A" w:rsidR="00785C50" w:rsidRPr="00E76A9A" w:rsidRDefault="00785C50" w:rsidP="00785C50">
      <w:pPr>
        <w:pStyle w:val="Heading3"/>
        <w:rPr>
          <w:rFonts w:ascii="Calibri" w:hAnsi="Calibri" w:cs="Calibri"/>
        </w:rPr>
      </w:pPr>
      <w:bookmarkStart w:id="4" w:name="_Toc162189116"/>
      <w:r w:rsidRPr="00E76A9A">
        <w:rPr>
          <w:rFonts w:ascii="Calibri" w:hAnsi="Calibri" w:cs="Calibri"/>
        </w:rPr>
        <w:t>Data Questions</w:t>
      </w:r>
      <w:bookmarkEnd w:id="4"/>
    </w:p>
    <w:p w14:paraId="738D5B28" w14:textId="014669CA" w:rsidR="00E24C99" w:rsidRPr="00E76A9A" w:rsidRDefault="00E24C99" w:rsidP="00E24C99">
      <w:pPr>
        <w:rPr>
          <w:rFonts w:ascii="Calibri" w:hAnsi="Calibri" w:cs="Calibri"/>
        </w:rPr>
      </w:pPr>
      <w:r w:rsidRPr="00E76A9A">
        <w:rPr>
          <w:rFonts w:ascii="Calibri" w:hAnsi="Calibri" w:cs="Calibri"/>
        </w:rPr>
        <w:t xml:space="preserve">In our analysis, we aim </w:t>
      </w:r>
      <w:r w:rsidR="00D21151" w:rsidRPr="00E76A9A">
        <w:rPr>
          <w:rFonts w:ascii="Calibri" w:hAnsi="Calibri" w:cs="Calibri"/>
        </w:rPr>
        <w:t>to address the following questions:</w:t>
      </w:r>
    </w:p>
    <w:p w14:paraId="6B2EBB12" w14:textId="77777777" w:rsidR="00E24C99" w:rsidRPr="00E24C99" w:rsidRDefault="00E24C99" w:rsidP="00E24C99">
      <w:pPr>
        <w:numPr>
          <w:ilvl w:val="0"/>
          <w:numId w:val="1"/>
        </w:numPr>
        <w:contextualSpacing/>
        <w:rPr>
          <w:rFonts w:ascii="Calibri" w:eastAsia="Times New Roman" w:hAnsi="Calibri" w:cs="Calibri"/>
          <w:kern w:val="0"/>
          <w14:ligatures w14:val="none"/>
        </w:rPr>
      </w:pPr>
      <w:r w:rsidRPr="00E24C99">
        <w:rPr>
          <w:rFonts w:ascii="Calibri" w:eastAsia="Times New Roman" w:hAnsi="Calibri" w:cs="Calibri"/>
          <w:kern w:val="0"/>
          <w14:ligatures w14:val="none"/>
        </w:rPr>
        <w:t>What features significantly influence the MPAA rating for "Shrek 2" and potentially all movies?</w:t>
      </w:r>
    </w:p>
    <w:p w14:paraId="7ACB911B" w14:textId="2C3D6B46" w:rsidR="00E24C99" w:rsidRPr="00E24C99" w:rsidRDefault="00D21151" w:rsidP="00E24C99">
      <w:pPr>
        <w:numPr>
          <w:ilvl w:val="0"/>
          <w:numId w:val="1"/>
        </w:numPr>
        <w:contextualSpacing/>
        <w:rPr>
          <w:rFonts w:ascii="Calibri" w:eastAsia="Times New Roman" w:hAnsi="Calibri" w:cs="Calibri"/>
          <w:kern w:val="0"/>
          <w14:ligatures w14:val="none"/>
        </w:rPr>
      </w:pPr>
      <w:r w:rsidRPr="00E76A9A">
        <w:rPr>
          <w:rFonts w:ascii="Calibri" w:eastAsia="Times New Roman" w:hAnsi="Calibri" w:cs="Calibri"/>
          <w:kern w:val="0"/>
          <w14:ligatures w14:val="none"/>
        </w:rPr>
        <w:t>To what extent can we achieve accuracy in predicting the MPAA rating for "Shrek 2</w:t>
      </w:r>
      <w:r w:rsidR="00E24C99" w:rsidRPr="00E24C99">
        <w:rPr>
          <w:rFonts w:ascii="Calibri" w:eastAsia="Times New Roman" w:hAnsi="Calibri" w:cs="Calibri"/>
          <w:kern w:val="0"/>
          <w14:ligatures w14:val="none"/>
        </w:rPr>
        <w:t>"?</w:t>
      </w:r>
    </w:p>
    <w:p w14:paraId="0FD548D5" w14:textId="77777777" w:rsidR="00E24C99" w:rsidRPr="00E76A9A" w:rsidRDefault="00E24C99" w:rsidP="00E24C99">
      <w:pPr>
        <w:rPr>
          <w:rFonts w:ascii="Calibri" w:hAnsi="Calibri" w:cs="Calibri"/>
        </w:rPr>
      </w:pPr>
    </w:p>
    <w:p w14:paraId="180E4D3D" w14:textId="683EB21C" w:rsidR="00785C50" w:rsidRPr="00E76A9A" w:rsidRDefault="00785C50" w:rsidP="00785C50">
      <w:pPr>
        <w:pStyle w:val="Heading3"/>
        <w:rPr>
          <w:rFonts w:ascii="Calibri" w:hAnsi="Calibri" w:cs="Calibri"/>
        </w:rPr>
      </w:pPr>
      <w:bookmarkStart w:id="5" w:name="_Toc162189117"/>
      <w:r w:rsidRPr="00E76A9A">
        <w:rPr>
          <w:rFonts w:ascii="Calibri" w:hAnsi="Calibri" w:cs="Calibri"/>
        </w:rPr>
        <w:t>Hypothesis</w:t>
      </w:r>
      <w:bookmarkEnd w:id="5"/>
    </w:p>
    <w:p w14:paraId="2AAFB1E5" w14:textId="58F4060D" w:rsidR="00D21151" w:rsidRPr="00E76A9A" w:rsidRDefault="0086004B" w:rsidP="00D21151">
      <w:pPr>
        <w:rPr>
          <w:rFonts w:ascii="Calibri" w:hAnsi="Calibri" w:cs="Calibri"/>
        </w:rPr>
      </w:pPr>
      <w:r w:rsidRPr="00E76A9A">
        <w:rPr>
          <w:rFonts w:ascii="Calibri" w:hAnsi="Calibri" w:cs="Calibri"/>
        </w:rPr>
        <w:t>We hypothesize that the parental guide fields, such as sex, violence, profanity, drugs, and intensity, hold substantial influence over a movie's rating.</w:t>
      </w:r>
    </w:p>
    <w:p w14:paraId="621ACD29" w14:textId="2422EF9C" w:rsidR="00985369" w:rsidRPr="00E76A9A" w:rsidRDefault="00985369" w:rsidP="00985369">
      <w:pPr>
        <w:pStyle w:val="Heading1"/>
        <w:rPr>
          <w:rFonts w:ascii="Calibri" w:hAnsi="Calibri" w:cs="Calibri"/>
        </w:rPr>
      </w:pPr>
      <w:bookmarkStart w:id="6" w:name="_Toc162189118"/>
      <w:r w:rsidRPr="00E76A9A">
        <w:rPr>
          <w:rFonts w:ascii="Calibri" w:hAnsi="Calibri" w:cs="Calibri"/>
        </w:rPr>
        <w:t>About the Data</w:t>
      </w:r>
      <w:bookmarkEnd w:id="6"/>
    </w:p>
    <w:p w14:paraId="19623779" w14:textId="0773290D" w:rsidR="0086004B" w:rsidRPr="00E76A9A" w:rsidRDefault="0086004B" w:rsidP="0086004B">
      <w:pPr>
        <w:rPr>
          <w:rFonts w:ascii="Calibri" w:hAnsi="Calibri" w:cs="Calibri"/>
        </w:rPr>
      </w:pPr>
      <w:r w:rsidRPr="00E76A9A">
        <w:rPr>
          <w:rFonts w:ascii="Calibri" w:hAnsi="Calibri" w:cs="Calibri"/>
        </w:rPr>
        <w:t>We’ve obtained two datasets to conduct our analysis with.</w:t>
      </w:r>
      <w:r w:rsidR="002B0725" w:rsidRPr="00E76A9A">
        <w:rPr>
          <w:rFonts w:ascii="Calibri" w:hAnsi="Calibri" w:cs="Calibri"/>
        </w:rPr>
        <w:t xml:space="preserve"> We have already obtained both the IMDB Parental Guide and Movie Lens datasets. These datasets collectively provide a rich source of information, covering user preferences, movie details, and content appropriateness.</w:t>
      </w:r>
    </w:p>
    <w:p w14:paraId="1D7B8F19" w14:textId="77777777" w:rsidR="0086004B" w:rsidRPr="00E76A9A" w:rsidRDefault="0086004B" w:rsidP="0086004B">
      <w:pPr>
        <w:numPr>
          <w:ilvl w:val="0"/>
          <w:numId w:val="2"/>
        </w:numPr>
        <w:rPr>
          <w:rFonts w:ascii="Calibri" w:eastAsia="Times New Roman" w:hAnsi="Calibri" w:cs="Calibri"/>
          <w:kern w:val="0"/>
          <w14:ligatures w14:val="none"/>
        </w:rPr>
      </w:pPr>
      <w:r w:rsidRPr="0086004B">
        <w:rPr>
          <w:rFonts w:ascii="Calibri" w:eastAsia="Times New Roman" w:hAnsi="Calibri" w:cs="Calibri"/>
          <w:b/>
          <w:bCs/>
          <w:kern w:val="0"/>
          <w14:ligatures w14:val="none"/>
        </w:rPr>
        <w:t>IMDB Parental Guide Dataset:</w:t>
      </w:r>
      <w:r w:rsidRPr="0086004B">
        <w:rPr>
          <w:rFonts w:ascii="Calibri" w:eastAsia="Times New Roman" w:hAnsi="Calibri" w:cs="Calibri"/>
          <w:kern w:val="0"/>
          <w14:ligatures w14:val="none"/>
        </w:rPr>
        <w:t xml:space="preserve"> Supplementary dataset obtained from Kaggle, sourced from IMDB, providing parental guide information. </w:t>
      </w:r>
      <w:hyperlink r:id="rId10" w:tgtFrame="_new" w:history="1">
        <w:r w:rsidRPr="0086004B">
          <w:rPr>
            <w:rFonts w:ascii="Calibri" w:eastAsia="Times New Roman" w:hAnsi="Calibri" w:cs="Calibri"/>
            <w:color w:val="0563C1"/>
            <w:kern w:val="0"/>
            <w:u w:val="single"/>
            <w14:ligatures w14:val="none"/>
          </w:rPr>
          <w:t>IMDB Parental Guide</w:t>
        </w:r>
      </w:hyperlink>
    </w:p>
    <w:p w14:paraId="6CEC767F" w14:textId="57C7B3B2" w:rsidR="002B0725" w:rsidRPr="002B0725" w:rsidRDefault="002B0725" w:rsidP="002B0725">
      <w:pPr>
        <w:ind w:left="720"/>
        <w:rPr>
          <w:rFonts w:ascii="Calibri" w:eastAsia="Times New Roman" w:hAnsi="Calibri" w:cs="Calibri"/>
          <w:kern w:val="0"/>
          <w14:ligatures w14:val="none"/>
        </w:rPr>
      </w:pPr>
      <w:r w:rsidRPr="002B0725">
        <w:rPr>
          <w:rFonts w:ascii="Calibri" w:eastAsia="Times New Roman" w:hAnsi="Calibri" w:cs="Calibri"/>
          <w:kern w:val="0"/>
          <w14:ligatures w14:val="none"/>
        </w:rPr>
        <w:t xml:space="preserve">        - Rows: </w:t>
      </w:r>
      <w:r w:rsidR="00FE7493" w:rsidRPr="00E76A9A">
        <w:rPr>
          <w:rFonts w:ascii="Calibri" w:eastAsia="Times New Roman" w:hAnsi="Calibri" w:cs="Calibri"/>
          <w:kern w:val="0"/>
          <w14:ligatures w14:val="none"/>
        </w:rPr>
        <w:t>53,228</w:t>
      </w:r>
    </w:p>
    <w:p w14:paraId="1202D1F8" w14:textId="40D379B3" w:rsidR="002B0725" w:rsidRPr="00E76A9A" w:rsidRDefault="002B0725" w:rsidP="002B0725">
      <w:pPr>
        <w:ind w:left="720"/>
        <w:rPr>
          <w:rFonts w:ascii="Calibri" w:eastAsia="Times New Roman" w:hAnsi="Calibri" w:cs="Calibri"/>
          <w:kern w:val="0"/>
          <w14:ligatures w14:val="none"/>
        </w:rPr>
      </w:pPr>
      <w:r w:rsidRPr="00E76A9A">
        <w:rPr>
          <w:rFonts w:ascii="Calibri" w:eastAsia="Times New Roman" w:hAnsi="Calibri" w:cs="Calibri"/>
          <w:kern w:val="0"/>
          <w14:ligatures w14:val="none"/>
        </w:rPr>
        <w:t xml:space="preserve">        - Columns: 2</w:t>
      </w:r>
      <w:r w:rsidR="00FE7493" w:rsidRPr="00E76A9A">
        <w:rPr>
          <w:rFonts w:ascii="Calibri" w:eastAsia="Times New Roman" w:hAnsi="Calibri" w:cs="Calibri"/>
          <w:kern w:val="0"/>
          <w14:ligatures w14:val="none"/>
        </w:rPr>
        <w:t>2</w:t>
      </w:r>
    </w:p>
    <w:p w14:paraId="2308255A" w14:textId="158CCE87" w:rsidR="0086004B" w:rsidRPr="00E76A9A" w:rsidRDefault="0086004B" w:rsidP="0086004B">
      <w:pPr>
        <w:numPr>
          <w:ilvl w:val="0"/>
          <w:numId w:val="2"/>
        </w:numPr>
        <w:rPr>
          <w:rFonts w:ascii="Calibri" w:eastAsia="Times New Roman" w:hAnsi="Calibri" w:cs="Calibri"/>
          <w:kern w:val="0"/>
          <w14:ligatures w14:val="none"/>
        </w:rPr>
      </w:pPr>
      <w:proofErr w:type="spellStart"/>
      <w:r w:rsidRPr="0086004B">
        <w:rPr>
          <w:rFonts w:ascii="Calibri" w:eastAsia="Times New Roman" w:hAnsi="Calibri" w:cs="Calibri"/>
          <w:b/>
          <w:bCs/>
          <w:kern w:val="0"/>
          <w14:ligatures w14:val="none"/>
        </w:rPr>
        <w:t>MovieLens</w:t>
      </w:r>
      <w:proofErr w:type="spellEnd"/>
      <w:r w:rsidRPr="0086004B">
        <w:rPr>
          <w:rFonts w:ascii="Calibri" w:eastAsia="Times New Roman" w:hAnsi="Calibri" w:cs="Calibri"/>
          <w:b/>
          <w:bCs/>
          <w:kern w:val="0"/>
          <w14:ligatures w14:val="none"/>
        </w:rPr>
        <w:t xml:space="preserve"> Dataset:</w:t>
      </w:r>
      <w:r w:rsidRPr="0086004B">
        <w:rPr>
          <w:rFonts w:ascii="Calibri" w:eastAsia="Times New Roman" w:hAnsi="Calibri" w:cs="Calibri"/>
          <w:kern w:val="0"/>
          <w14:ligatures w14:val="none"/>
        </w:rPr>
        <w:t xml:space="preserve"> </w:t>
      </w:r>
      <w:r w:rsidRPr="00E76A9A">
        <w:rPr>
          <w:rFonts w:ascii="Calibri" w:eastAsia="Times New Roman" w:hAnsi="Calibri" w:cs="Calibri"/>
          <w:kern w:val="0"/>
          <w14:ligatures w14:val="none"/>
        </w:rPr>
        <w:t>A c</w:t>
      </w:r>
      <w:r w:rsidRPr="0086004B">
        <w:rPr>
          <w:rFonts w:ascii="Calibri" w:eastAsia="Times New Roman" w:hAnsi="Calibri" w:cs="Calibri"/>
          <w:kern w:val="0"/>
          <w14:ligatures w14:val="none"/>
        </w:rPr>
        <w:t xml:space="preserve">omprehensive dataset obtained from </w:t>
      </w:r>
      <w:proofErr w:type="spellStart"/>
      <w:r w:rsidRPr="0086004B">
        <w:rPr>
          <w:rFonts w:ascii="Calibri" w:eastAsia="Times New Roman" w:hAnsi="Calibri" w:cs="Calibri"/>
          <w:kern w:val="0"/>
          <w14:ligatures w14:val="none"/>
        </w:rPr>
        <w:t>MovieLens</w:t>
      </w:r>
      <w:proofErr w:type="spellEnd"/>
      <w:r w:rsidRPr="0086004B">
        <w:rPr>
          <w:rFonts w:ascii="Calibri" w:eastAsia="Times New Roman" w:hAnsi="Calibri" w:cs="Calibri"/>
          <w:kern w:val="0"/>
          <w14:ligatures w14:val="none"/>
        </w:rPr>
        <w:t xml:space="preserve">, including user ratings and associated movie details. </w:t>
      </w:r>
      <w:hyperlink r:id="rId11" w:tgtFrame="_new" w:history="1">
        <w:proofErr w:type="spellStart"/>
        <w:r w:rsidRPr="0086004B">
          <w:rPr>
            <w:rFonts w:ascii="Calibri" w:eastAsia="Times New Roman" w:hAnsi="Calibri" w:cs="Calibri"/>
            <w:color w:val="0563C1"/>
            <w:kern w:val="0"/>
            <w:u w:val="single"/>
            <w14:ligatures w14:val="none"/>
          </w:rPr>
          <w:t>MovieLens</w:t>
        </w:r>
        <w:proofErr w:type="spellEnd"/>
        <w:r w:rsidRPr="0086004B">
          <w:rPr>
            <w:rFonts w:ascii="Calibri" w:eastAsia="Times New Roman" w:hAnsi="Calibri" w:cs="Calibri"/>
            <w:color w:val="0563C1"/>
            <w:kern w:val="0"/>
            <w:u w:val="single"/>
            <w14:ligatures w14:val="none"/>
          </w:rPr>
          <w:t xml:space="preserve"> Datasets</w:t>
        </w:r>
      </w:hyperlink>
    </w:p>
    <w:p w14:paraId="629B468B" w14:textId="79EE276C" w:rsidR="00FE7493" w:rsidRPr="002B0725" w:rsidRDefault="002B0725" w:rsidP="00FE7493">
      <w:pPr>
        <w:ind w:left="720"/>
        <w:rPr>
          <w:rFonts w:ascii="Calibri" w:eastAsia="Times New Roman" w:hAnsi="Calibri" w:cs="Calibri"/>
          <w:kern w:val="0"/>
          <w14:ligatures w14:val="none"/>
        </w:rPr>
      </w:pPr>
      <w:r w:rsidRPr="002B0725">
        <w:rPr>
          <w:rFonts w:ascii="Calibri" w:eastAsia="Times New Roman" w:hAnsi="Calibri" w:cs="Calibri"/>
          <w:kern w:val="0"/>
          <w14:ligatures w14:val="none"/>
        </w:rPr>
        <w:t xml:space="preserve">        - Rows: </w:t>
      </w:r>
      <w:r w:rsidR="00FE7493" w:rsidRPr="00E76A9A">
        <w:rPr>
          <w:rFonts w:ascii="Calibri" w:eastAsia="Times New Roman" w:hAnsi="Calibri" w:cs="Calibri"/>
          <w:kern w:val="0"/>
          <w14:ligatures w14:val="none"/>
        </w:rPr>
        <w:t>45,466</w:t>
      </w:r>
    </w:p>
    <w:p w14:paraId="50426FD2" w14:textId="0F696080" w:rsidR="0086004B" w:rsidRPr="00AD05D2" w:rsidRDefault="002B0725" w:rsidP="00AD05D2">
      <w:pPr>
        <w:ind w:left="720"/>
        <w:rPr>
          <w:rFonts w:ascii="Calibri" w:eastAsia="Times New Roman" w:hAnsi="Calibri" w:cs="Calibri"/>
          <w:kern w:val="0"/>
          <w14:ligatures w14:val="none"/>
        </w:rPr>
      </w:pPr>
      <w:r w:rsidRPr="00E76A9A">
        <w:rPr>
          <w:rFonts w:ascii="Calibri" w:eastAsia="Times New Roman" w:hAnsi="Calibri" w:cs="Calibri"/>
          <w:kern w:val="0"/>
          <w14:ligatures w14:val="none"/>
        </w:rPr>
        <w:t xml:space="preserve">        - Columns: 2</w:t>
      </w:r>
      <w:r w:rsidR="00FE7493" w:rsidRPr="00E76A9A">
        <w:rPr>
          <w:rFonts w:ascii="Calibri" w:eastAsia="Times New Roman" w:hAnsi="Calibri" w:cs="Calibri"/>
          <w:kern w:val="0"/>
          <w14:ligatures w14:val="none"/>
        </w:rPr>
        <w:t>4</w:t>
      </w:r>
    </w:p>
    <w:p w14:paraId="6A2011F2" w14:textId="688B03A4" w:rsidR="00785C50" w:rsidRDefault="00785C50" w:rsidP="00985369">
      <w:pPr>
        <w:pStyle w:val="Heading1"/>
        <w:rPr>
          <w:rFonts w:ascii="Calibri" w:hAnsi="Calibri" w:cs="Calibri"/>
        </w:rPr>
      </w:pPr>
      <w:bookmarkStart w:id="7" w:name="_Toc162189119"/>
      <w:r w:rsidRPr="00E76A9A">
        <w:rPr>
          <w:rFonts w:ascii="Calibri" w:hAnsi="Calibri" w:cs="Calibri"/>
        </w:rPr>
        <w:lastRenderedPageBreak/>
        <w:t>Data Exploration</w:t>
      </w:r>
      <w:r w:rsidR="00AD05D2">
        <w:rPr>
          <w:rFonts w:ascii="Calibri" w:hAnsi="Calibri" w:cs="Calibri"/>
        </w:rPr>
        <w:t xml:space="preserve"> (Observations)</w:t>
      </w:r>
      <w:bookmarkEnd w:id="7"/>
    </w:p>
    <w:p w14:paraId="7D053EB2" w14:textId="77777777" w:rsidR="00AD05D2" w:rsidRDefault="00AD05D2" w:rsidP="00AD05D2">
      <w:r w:rsidRPr="00AD05D2">
        <w:t>Our data exploration revealed intriguing insights into the movie landscape, notably in the realm of genres. Drama emerged as the dominant genre, boasting a staggering count of over 14,000 movies in our dataset. This finding was visually represented through a bar chart, vividly showcasing the prevalence of drama compared to other genres.</w:t>
      </w:r>
    </w:p>
    <w:p w14:paraId="26C6B79A" w14:textId="71679DA7" w:rsidR="00AD05D2" w:rsidRDefault="00AD05D2" w:rsidP="0018140D">
      <w:pPr>
        <w:jc w:val="center"/>
      </w:pPr>
      <w:r>
        <w:rPr>
          <w:rStyle w:val="wacimagecontainer"/>
          <w:rFonts w:ascii="Segoe UI" w:hAnsi="Segoe UI" w:cs="Segoe UI"/>
          <w:noProof/>
          <w:color w:val="000000"/>
          <w:sz w:val="18"/>
          <w:szCs w:val="18"/>
          <w:shd w:val="clear" w:color="auto" w:fill="E1E3E6"/>
        </w:rPr>
        <w:drawing>
          <wp:inline distT="0" distB="0" distL="0" distR="0" wp14:anchorId="5063F330" wp14:editId="7CCA212C">
            <wp:extent cx="5943600" cy="3534410"/>
            <wp:effectExtent l="0" t="0" r="0" b="8890"/>
            <wp:docPr id="198102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34410"/>
                    </a:xfrm>
                    <a:prstGeom prst="rect">
                      <a:avLst/>
                    </a:prstGeom>
                    <a:noFill/>
                    <a:ln>
                      <a:noFill/>
                    </a:ln>
                  </pic:spPr>
                </pic:pic>
              </a:graphicData>
            </a:graphic>
          </wp:inline>
        </w:drawing>
      </w:r>
      <w:r>
        <w:rPr>
          <w:rFonts w:ascii="Aptos" w:hAnsi="Aptos"/>
          <w:color w:val="000000"/>
          <w:shd w:val="clear" w:color="auto" w:fill="FFFFFF"/>
        </w:rPr>
        <w:br/>
      </w:r>
    </w:p>
    <w:p w14:paraId="7A62217A" w14:textId="4D4337F6" w:rsidR="00AD05D2" w:rsidRDefault="00AD05D2" w:rsidP="00AD05D2">
      <w:r w:rsidRPr="00AD05D2">
        <w:t xml:space="preserve"> Following closely behind were comedy and romance, with approximately 9,000 and 5,000 movies, respectively. This distribution sheds light on the diverse thematic interests of filmmakers and the viewing preferences of audiences. Such observations serve as valuable groundwork for understanding trends in movie production and consumption, guiding future analyses and decision-making processes.</w:t>
      </w:r>
    </w:p>
    <w:p w14:paraId="0FD926CB" w14:textId="77777777" w:rsidR="00AD05D2" w:rsidRDefault="00AD05D2" w:rsidP="00AD05D2"/>
    <w:p w14:paraId="008F8B39" w14:textId="30808EEF" w:rsidR="00AD05D2" w:rsidRDefault="00AD05D2" w:rsidP="00AD05D2">
      <w:pPr>
        <w:rPr>
          <w:rFonts w:ascii="Segoe UI" w:hAnsi="Segoe UI" w:cs="Segoe UI"/>
          <w:color w:val="0D0D0D"/>
          <w:shd w:val="clear" w:color="auto" w:fill="FFFFFF"/>
        </w:rPr>
      </w:pPr>
      <w:r>
        <w:rPr>
          <w:rFonts w:ascii="Segoe UI" w:hAnsi="Segoe UI" w:cs="Segoe UI"/>
          <w:color w:val="0D0D0D"/>
          <w:shd w:val="clear" w:color="auto" w:fill="FFFFFF"/>
        </w:rPr>
        <w:t xml:space="preserve">Another notable observation pertained to the distribution of MPAA ratings among the movies in our dataset. It's crucial to acknowledge that a substantial portion, more than 50%, of the movies were missing any assigned ratings. Thus, our initial analysis focused solely on movies with available ratings. </w:t>
      </w:r>
      <w:r w:rsidRPr="00AD05D2">
        <w:rPr>
          <w:rFonts w:ascii="Segoe UI" w:hAnsi="Segoe UI" w:cs="Segoe UI"/>
          <w:color w:val="0D0D0D"/>
          <w:shd w:val="clear" w:color="auto" w:fill="FFFFFF"/>
        </w:rPr>
        <w:t>Among these, the most prevalent MPAA rating was PG, attributed to approximately 8,000 movies. Following PG were the ratings R, G, PG-13, and NC-17, with respective counts of around 7,000, 5,000, 3,000, and 1,000. This distribution highlights the prevalence of family-friendly content, as evidenced by the dominance of PG-rated movies, while also showcasing the diversity of content across different rating categories.</w:t>
      </w:r>
    </w:p>
    <w:p w14:paraId="4D3A2761" w14:textId="77777777" w:rsidR="0018140D" w:rsidRDefault="0018140D" w:rsidP="00AD05D2">
      <w:pPr>
        <w:rPr>
          <w:rFonts w:ascii="Segoe UI" w:hAnsi="Segoe UI" w:cs="Segoe UI"/>
          <w:color w:val="0D0D0D"/>
          <w:shd w:val="clear" w:color="auto" w:fill="FFFFFF"/>
        </w:rPr>
      </w:pPr>
    </w:p>
    <w:p w14:paraId="26015E6B" w14:textId="77777777" w:rsidR="0018140D" w:rsidRDefault="0018140D" w:rsidP="0018140D">
      <w:pPr>
        <w:jc w:val="center"/>
      </w:pPr>
      <w:r w:rsidRPr="0018140D">
        <w:rPr>
          <w:noProof/>
        </w:rPr>
        <w:drawing>
          <wp:inline distT="0" distB="0" distL="0" distR="0" wp14:anchorId="3C5B2F4F" wp14:editId="40934FEF">
            <wp:extent cx="5943600" cy="3771900"/>
            <wp:effectExtent l="0" t="0" r="0" b="0"/>
            <wp:docPr id="694924259" name="Picture 2" descr="A bar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ar graph with different colored bar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71900"/>
                    </a:xfrm>
                    <a:prstGeom prst="rect">
                      <a:avLst/>
                    </a:prstGeom>
                    <a:noFill/>
                    <a:ln>
                      <a:noFill/>
                    </a:ln>
                  </pic:spPr>
                </pic:pic>
              </a:graphicData>
            </a:graphic>
          </wp:inline>
        </w:drawing>
      </w:r>
    </w:p>
    <w:p w14:paraId="35E24B5F" w14:textId="77777777" w:rsidR="0018140D" w:rsidRDefault="0018140D" w:rsidP="0018140D">
      <w:pPr>
        <w:jc w:val="center"/>
      </w:pPr>
    </w:p>
    <w:p w14:paraId="161E2C6E" w14:textId="77777777" w:rsidR="0018140D" w:rsidRDefault="0018140D" w:rsidP="0018140D">
      <w:r>
        <w:t>Furthermore, we conducted an analysis by generating word clouds based on the overviews of each movie. This visualization technique allowed us to identify words that appeared with the highest frequency across the dataset. In the aggregated word cloud encompassing all movies, prominent terms included "life," "find," "love," and "one." Subsequently, we segmented the word clouds based on the assigned MPAA ratings to discern any notable patterns. One noteworthy observation was the varying frequency of the term "family" across different rating categories. Interestingly, the size or frequency of the word "family" decreased as the MPAA rating increased, indicating a potential shift in thematic emphasis towards more mature or adult-oriented content. However, this trend was not consistent across all ratings, as the size of "family" increased for movies rated R, particularly in the PG-13 and R categories, suggesting a unique narrative focus within these classifications.</w:t>
      </w:r>
    </w:p>
    <w:p w14:paraId="1E9B2C0A" w14:textId="77777777" w:rsidR="0018140D" w:rsidRDefault="0018140D" w:rsidP="0018140D"/>
    <w:p w14:paraId="41F53853" w14:textId="77777777" w:rsidR="0018140D" w:rsidRDefault="0018140D" w:rsidP="0018140D"/>
    <w:p w14:paraId="777EA6EF" w14:textId="77777777" w:rsidR="0018140D" w:rsidRDefault="0018140D" w:rsidP="0018140D"/>
    <w:p w14:paraId="50D71669" w14:textId="77777777" w:rsidR="0018140D" w:rsidRDefault="0018140D" w:rsidP="0018140D"/>
    <w:p w14:paraId="66839016" w14:textId="77777777" w:rsidR="0018140D" w:rsidRDefault="0018140D" w:rsidP="0018140D"/>
    <w:p w14:paraId="39704006" w14:textId="77777777" w:rsidR="0018140D" w:rsidRDefault="0018140D" w:rsidP="0018140D">
      <w:pPr>
        <w:jc w:val="center"/>
      </w:pPr>
      <w:r w:rsidRPr="0018140D">
        <w:rPr>
          <w:noProof/>
        </w:rPr>
        <w:lastRenderedPageBreak/>
        <w:drawing>
          <wp:inline distT="0" distB="0" distL="0" distR="0" wp14:anchorId="5ADEC913" wp14:editId="101E484D">
            <wp:extent cx="5943600" cy="3197860"/>
            <wp:effectExtent l="0" t="0" r="0" b="2540"/>
            <wp:docPr id="1481391912" name="Picture 3" descr="A word cloud of movie overvie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word cloud of movie overview&#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97860"/>
                    </a:xfrm>
                    <a:prstGeom prst="rect">
                      <a:avLst/>
                    </a:prstGeom>
                    <a:noFill/>
                    <a:ln>
                      <a:noFill/>
                    </a:ln>
                  </pic:spPr>
                </pic:pic>
              </a:graphicData>
            </a:graphic>
          </wp:inline>
        </w:drawing>
      </w:r>
    </w:p>
    <w:p w14:paraId="307BC22C" w14:textId="77777777" w:rsidR="0018140D" w:rsidRDefault="0018140D" w:rsidP="0018140D">
      <w:pPr>
        <w:jc w:val="center"/>
      </w:pPr>
    </w:p>
    <w:p w14:paraId="692A42F7" w14:textId="77777777" w:rsidR="0018140D" w:rsidRDefault="0018140D" w:rsidP="0018140D">
      <w:pPr>
        <w:jc w:val="center"/>
      </w:pPr>
      <w:r>
        <w:rPr>
          <w:rStyle w:val="wacimagecontainer"/>
          <w:rFonts w:ascii="Segoe UI" w:hAnsi="Segoe UI" w:cs="Segoe UI"/>
          <w:noProof/>
          <w:color w:val="000000"/>
          <w:sz w:val="18"/>
          <w:szCs w:val="18"/>
          <w:shd w:val="clear" w:color="auto" w:fill="FFFFFF"/>
        </w:rPr>
        <w:drawing>
          <wp:inline distT="0" distB="0" distL="0" distR="0" wp14:anchorId="780BD537" wp14:editId="6BA847E3">
            <wp:extent cx="5943600" cy="3197860"/>
            <wp:effectExtent l="0" t="0" r="0" b="2540"/>
            <wp:docPr id="128238946" name="Picture 4"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lose-up of word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97860"/>
                    </a:xfrm>
                    <a:prstGeom prst="rect">
                      <a:avLst/>
                    </a:prstGeom>
                    <a:noFill/>
                    <a:ln>
                      <a:noFill/>
                    </a:ln>
                  </pic:spPr>
                </pic:pic>
              </a:graphicData>
            </a:graphic>
          </wp:inline>
        </w:drawing>
      </w:r>
      <w:r>
        <w:rPr>
          <w:rFonts w:ascii="Aptos" w:hAnsi="Aptos"/>
          <w:color w:val="000000"/>
          <w:shd w:val="clear" w:color="auto" w:fill="FFFFFF"/>
        </w:rPr>
        <w:br/>
      </w:r>
    </w:p>
    <w:p w14:paraId="614D7D8B" w14:textId="77777777" w:rsidR="0018140D" w:rsidRDefault="0018140D" w:rsidP="0018140D">
      <w:pPr>
        <w:jc w:val="center"/>
      </w:pPr>
      <w:r>
        <w:rPr>
          <w:rStyle w:val="wacimagecontainer"/>
          <w:rFonts w:ascii="Segoe UI" w:hAnsi="Segoe UI" w:cs="Segoe UI"/>
          <w:noProof/>
          <w:color w:val="000000"/>
          <w:sz w:val="18"/>
          <w:szCs w:val="18"/>
          <w:shd w:val="clear" w:color="auto" w:fill="FFFFFF"/>
        </w:rPr>
        <w:lastRenderedPageBreak/>
        <w:drawing>
          <wp:inline distT="0" distB="0" distL="0" distR="0" wp14:anchorId="246D00A0" wp14:editId="6A1E983F">
            <wp:extent cx="5943600" cy="3197860"/>
            <wp:effectExtent l="0" t="0" r="0" b="2540"/>
            <wp:docPr id="1984017345" name="Picture 5"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close-up of word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97860"/>
                    </a:xfrm>
                    <a:prstGeom prst="rect">
                      <a:avLst/>
                    </a:prstGeom>
                    <a:noFill/>
                    <a:ln>
                      <a:noFill/>
                    </a:ln>
                  </pic:spPr>
                </pic:pic>
              </a:graphicData>
            </a:graphic>
          </wp:inline>
        </w:drawing>
      </w:r>
      <w:r>
        <w:rPr>
          <w:rFonts w:ascii="Aptos" w:hAnsi="Aptos"/>
          <w:color w:val="000000"/>
          <w:shd w:val="clear" w:color="auto" w:fill="FFFFFF"/>
        </w:rPr>
        <w:br/>
      </w:r>
    </w:p>
    <w:p w14:paraId="36F82F5F" w14:textId="77777777" w:rsidR="0018140D" w:rsidRDefault="0018140D" w:rsidP="0018140D">
      <w:pPr>
        <w:jc w:val="center"/>
      </w:pPr>
      <w:r>
        <w:rPr>
          <w:rStyle w:val="wacimagecontainer"/>
          <w:rFonts w:ascii="Segoe UI" w:hAnsi="Segoe UI" w:cs="Segoe UI"/>
          <w:noProof/>
          <w:color w:val="000000"/>
          <w:sz w:val="18"/>
          <w:szCs w:val="18"/>
          <w:shd w:val="clear" w:color="auto" w:fill="FFFFFF"/>
        </w:rPr>
        <w:drawing>
          <wp:inline distT="0" distB="0" distL="0" distR="0" wp14:anchorId="062D1BA2" wp14:editId="3A5877AC">
            <wp:extent cx="5943600" cy="3197860"/>
            <wp:effectExtent l="0" t="0" r="0" b="2540"/>
            <wp:docPr id="331361609" name="Picture 6"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close-up of word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97860"/>
                    </a:xfrm>
                    <a:prstGeom prst="rect">
                      <a:avLst/>
                    </a:prstGeom>
                    <a:noFill/>
                    <a:ln>
                      <a:noFill/>
                    </a:ln>
                  </pic:spPr>
                </pic:pic>
              </a:graphicData>
            </a:graphic>
          </wp:inline>
        </w:drawing>
      </w:r>
      <w:r>
        <w:rPr>
          <w:rFonts w:ascii="Aptos" w:hAnsi="Aptos"/>
          <w:color w:val="000000"/>
          <w:shd w:val="clear" w:color="auto" w:fill="FFFFFF"/>
        </w:rPr>
        <w:br/>
      </w:r>
    </w:p>
    <w:p w14:paraId="540A948B" w14:textId="77777777" w:rsidR="0018140D" w:rsidRDefault="0018140D" w:rsidP="0018140D">
      <w:pPr>
        <w:jc w:val="center"/>
      </w:pPr>
      <w:r>
        <w:rPr>
          <w:rStyle w:val="wacimagecontainer"/>
          <w:rFonts w:ascii="Segoe UI" w:hAnsi="Segoe UI" w:cs="Segoe UI"/>
          <w:noProof/>
          <w:color w:val="000000"/>
          <w:sz w:val="18"/>
          <w:szCs w:val="18"/>
          <w:shd w:val="clear" w:color="auto" w:fill="FFFFFF"/>
        </w:rPr>
        <w:lastRenderedPageBreak/>
        <w:drawing>
          <wp:inline distT="0" distB="0" distL="0" distR="0" wp14:anchorId="4C1E82D8" wp14:editId="7AE65631">
            <wp:extent cx="5943600" cy="3197860"/>
            <wp:effectExtent l="0" t="0" r="0" b="2540"/>
            <wp:docPr id="181814963" name="Picture 7"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close-up of word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97860"/>
                    </a:xfrm>
                    <a:prstGeom prst="rect">
                      <a:avLst/>
                    </a:prstGeom>
                    <a:noFill/>
                    <a:ln>
                      <a:noFill/>
                    </a:ln>
                  </pic:spPr>
                </pic:pic>
              </a:graphicData>
            </a:graphic>
          </wp:inline>
        </w:drawing>
      </w:r>
      <w:r>
        <w:rPr>
          <w:rFonts w:ascii="Aptos" w:hAnsi="Aptos"/>
          <w:color w:val="000000"/>
          <w:shd w:val="clear" w:color="auto" w:fill="FFFFFF"/>
        </w:rPr>
        <w:br/>
      </w:r>
    </w:p>
    <w:p w14:paraId="7E2CDECD" w14:textId="77777777" w:rsidR="0018140D" w:rsidRDefault="0018140D" w:rsidP="0018140D">
      <w:pPr>
        <w:jc w:val="center"/>
      </w:pPr>
      <w:r>
        <w:rPr>
          <w:rStyle w:val="wacimagecontainer"/>
          <w:rFonts w:ascii="Segoe UI" w:hAnsi="Segoe UI" w:cs="Segoe UI"/>
          <w:noProof/>
          <w:color w:val="000000"/>
          <w:sz w:val="18"/>
          <w:szCs w:val="18"/>
          <w:shd w:val="clear" w:color="auto" w:fill="FFFFFF"/>
        </w:rPr>
        <w:drawing>
          <wp:inline distT="0" distB="0" distL="0" distR="0" wp14:anchorId="6ED3923A" wp14:editId="06C500EF">
            <wp:extent cx="5943600" cy="3197860"/>
            <wp:effectExtent l="0" t="0" r="0" b="2540"/>
            <wp:docPr id="673413583" name="Picture 8"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close-up of word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97860"/>
                    </a:xfrm>
                    <a:prstGeom prst="rect">
                      <a:avLst/>
                    </a:prstGeom>
                    <a:noFill/>
                    <a:ln>
                      <a:noFill/>
                    </a:ln>
                  </pic:spPr>
                </pic:pic>
              </a:graphicData>
            </a:graphic>
          </wp:inline>
        </w:drawing>
      </w:r>
      <w:r>
        <w:rPr>
          <w:rFonts w:ascii="Aptos" w:hAnsi="Aptos"/>
          <w:color w:val="000000"/>
          <w:shd w:val="clear" w:color="auto" w:fill="FFFFFF"/>
        </w:rPr>
        <w:br/>
      </w:r>
    </w:p>
    <w:p w14:paraId="461B2D6D" w14:textId="77777777" w:rsidR="0018140D" w:rsidRDefault="0018140D" w:rsidP="0018140D">
      <w:r w:rsidRPr="0018140D">
        <w:t xml:space="preserve">In our final observation, we analyzed the relationship between movie genres and their corresponding MPAA ratings using a heatmap visualization. Specifically, we focused on the distribution of MPAA ratings across different genres to identify any prevalent patterns. For the most common genre, drama, we observed that the predominant MPAA rating assigned was PG, totaling approximately 2,000 movies. Additionally, we found that comedy emerged as the genre with the highest number of MPAA ratings, with around 2,500 movies falling under this category. Delving </w:t>
      </w:r>
      <w:r w:rsidRPr="0018140D">
        <w:lastRenderedPageBreak/>
        <w:t>deeper into the genres associated with "Shrek 2," namely adventure, animation, and comedy, we noted that the most common MPAA rating assigned across all three genres was PG, suggesting a consistent trend in rating classification across these genres. This analysis provides valuable insights into the relationship between movie genres and MPAA ratings, highlighting potential trends and preferences within the film industry.</w:t>
      </w:r>
    </w:p>
    <w:p w14:paraId="764FB8BB" w14:textId="77777777" w:rsidR="0018140D" w:rsidRDefault="0018140D" w:rsidP="0018140D"/>
    <w:p w14:paraId="3D18CABA" w14:textId="57481AC2" w:rsidR="00AD05D2" w:rsidRPr="00AD05D2" w:rsidRDefault="0018140D" w:rsidP="0018140D">
      <w:pPr>
        <w:jc w:val="center"/>
      </w:pPr>
      <w:r>
        <w:rPr>
          <w:rStyle w:val="wacimagecontainer"/>
          <w:rFonts w:ascii="Segoe UI" w:hAnsi="Segoe UI" w:cs="Segoe UI"/>
          <w:noProof/>
          <w:color w:val="000000"/>
          <w:sz w:val="18"/>
          <w:szCs w:val="18"/>
          <w:shd w:val="clear" w:color="auto" w:fill="E1E3E6"/>
        </w:rPr>
        <w:drawing>
          <wp:inline distT="0" distB="0" distL="0" distR="0" wp14:anchorId="0D58F1EB" wp14:editId="497F282C">
            <wp:extent cx="5943600" cy="4116070"/>
            <wp:effectExtent l="0" t="0" r="0" b="0"/>
            <wp:docPr id="500434471" name="Picture 9" descr="A blue and red chart with numbers and a r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ue and red chart with numbers and a red line&#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116070"/>
                    </a:xfrm>
                    <a:prstGeom prst="rect">
                      <a:avLst/>
                    </a:prstGeom>
                    <a:noFill/>
                    <a:ln>
                      <a:noFill/>
                    </a:ln>
                  </pic:spPr>
                </pic:pic>
              </a:graphicData>
            </a:graphic>
          </wp:inline>
        </w:drawing>
      </w:r>
      <w:r>
        <w:rPr>
          <w:rFonts w:ascii="Aptos" w:hAnsi="Aptos"/>
          <w:color w:val="000000"/>
          <w:shd w:val="clear" w:color="auto" w:fill="FFFFFF"/>
        </w:rPr>
        <w:br/>
      </w:r>
    </w:p>
    <w:p w14:paraId="67A55270" w14:textId="708B2640" w:rsidR="00785C50" w:rsidRPr="00E76A9A" w:rsidRDefault="00785C50" w:rsidP="00785C50">
      <w:pPr>
        <w:pStyle w:val="Heading1"/>
        <w:rPr>
          <w:rFonts w:ascii="Calibri" w:hAnsi="Calibri" w:cs="Calibri"/>
        </w:rPr>
      </w:pPr>
      <w:bookmarkStart w:id="8" w:name="_Toc162189120"/>
      <w:r w:rsidRPr="00E76A9A">
        <w:rPr>
          <w:rFonts w:ascii="Calibri" w:hAnsi="Calibri" w:cs="Calibri"/>
        </w:rPr>
        <w:t>Data Analysis</w:t>
      </w:r>
      <w:bookmarkEnd w:id="8"/>
    </w:p>
    <w:p w14:paraId="20E71DFA" w14:textId="75FDF484" w:rsidR="002B0725" w:rsidRPr="00E76A9A" w:rsidRDefault="002B0725" w:rsidP="002B0725">
      <w:pPr>
        <w:rPr>
          <w:rFonts w:ascii="Calibri" w:hAnsi="Calibri" w:cs="Calibri"/>
        </w:rPr>
      </w:pPr>
      <w:r w:rsidRPr="00E76A9A">
        <w:rPr>
          <w:rFonts w:ascii="Calibri" w:hAnsi="Calibri" w:cs="Calibri"/>
        </w:rPr>
        <w:t>In our data analysis phase, we elected to construct predictive models for MPAA ratings. Initially, we employed Decision Trees, followed by Random Forest. These models were selected due to the classification nature of our task, aiming to effectively classify MPAA ratings for movies.</w:t>
      </w:r>
    </w:p>
    <w:p w14:paraId="3D9ED53D" w14:textId="7208FA20" w:rsidR="00785C50" w:rsidRDefault="00785C50" w:rsidP="00785C50">
      <w:pPr>
        <w:pStyle w:val="Heading2"/>
        <w:rPr>
          <w:rFonts w:ascii="Calibri" w:hAnsi="Calibri" w:cs="Calibri"/>
        </w:rPr>
      </w:pPr>
      <w:bookmarkStart w:id="9" w:name="_Toc162189121"/>
      <w:r w:rsidRPr="00E76A9A">
        <w:rPr>
          <w:rFonts w:ascii="Calibri" w:hAnsi="Calibri" w:cs="Calibri"/>
        </w:rPr>
        <w:t>Decision Tree Model</w:t>
      </w:r>
      <w:bookmarkEnd w:id="9"/>
    </w:p>
    <w:p w14:paraId="775B7638" w14:textId="45A6221E" w:rsidR="004C5D93" w:rsidRPr="00E32E16" w:rsidRDefault="00E32E16" w:rsidP="004C5D93">
      <w:pPr>
        <w:rPr>
          <w:rFonts w:ascii="Calibri" w:hAnsi="Calibri" w:cs="Calibri"/>
        </w:rPr>
      </w:pPr>
      <w:r w:rsidRPr="00E32E16">
        <w:rPr>
          <w:rFonts w:ascii="Calibri" w:hAnsi="Calibri" w:cs="Calibri"/>
        </w:rPr>
        <w:t>In the data analysis phase of our project, our initial approach involved building a decision tree model. We opted to utilize the parental guidance fields—specifically, features related to sex, violence, profanity, drugs, and intensity—as the primary predictors for the model.</w:t>
      </w:r>
      <w:r>
        <w:rPr>
          <w:rFonts w:ascii="Calibri" w:hAnsi="Calibri" w:cs="Calibri"/>
        </w:rPr>
        <w:t xml:space="preserve"> </w:t>
      </w:r>
      <w:r w:rsidRPr="00E76A9A">
        <w:rPr>
          <w:rFonts w:ascii="Calibri" w:hAnsi="Calibri" w:cs="Calibri"/>
        </w:rPr>
        <w:t>These features were chosen based on our hypothesis that they would have a significant impact on predicting MPAA ratings.</w:t>
      </w:r>
    </w:p>
    <w:p w14:paraId="7D9A3F80" w14:textId="0D17B7FC" w:rsidR="004C5D93" w:rsidRPr="00845EB2" w:rsidRDefault="00845EB2" w:rsidP="004C5D93">
      <w:pPr>
        <w:rPr>
          <w:rFonts w:ascii="Calibri" w:hAnsi="Calibri" w:cs="Calibri"/>
        </w:rPr>
      </w:pPr>
      <w:r w:rsidRPr="00845EB2">
        <w:rPr>
          <w:rFonts w:ascii="Calibri" w:hAnsi="Calibri" w:cs="Calibri"/>
        </w:rPr>
        <w:lastRenderedPageBreak/>
        <w:t>We began by splitting the dataset into training and testing subsets, allocating 80% of the data for training the model and reserving the remaining 20% for validation purposes. Upon training, the decision tree model exhibited a commendable accuracy rate of 76%. Subsequently, we tested the model on the 'Shrek 2' dataset, where it accurately predicted the MPAA rating as PG, consistent with the actual rating.</w:t>
      </w:r>
    </w:p>
    <w:p w14:paraId="444C8048" w14:textId="10F5EF04" w:rsidR="00FE7493" w:rsidRPr="00E76A9A" w:rsidRDefault="00785C50" w:rsidP="00FE7493">
      <w:pPr>
        <w:pStyle w:val="Heading2"/>
        <w:rPr>
          <w:rFonts w:ascii="Calibri" w:hAnsi="Calibri" w:cs="Calibri"/>
        </w:rPr>
      </w:pPr>
      <w:bookmarkStart w:id="10" w:name="_Toc162189122"/>
      <w:r w:rsidRPr="00E76A9A">
        <w:rPr>
          <w:rFonts w:ascii="Calibri" w:hAnsi="Calibri" w:cs="Calibri"/>
        </w:rPr>
        <w:t>Random Forest Models</w:t>
      </w:r>
      <w:bookmarkEnd w:id="10"/>
    </w:p>
    <w:p w14:paraId="5FA0BAD3" w14:textId="6DE7CEC1" w:rsidR="0087380A" w:rsidRPr="00E76A9A" w:rsidRDefault="0087380A" w:rsidP="0087380A">
      <w:pPr>
        <w:pStyle w:val="Heading3"/>
        <w:rPr>
          <w:rFonts w:ascii="Calibri" w:hAnsi="Calibri" w:cs="Calibri"/>
        </w:rPr>
      </w:pPr>
      <w:bookmarkStart w:id="11" w:name="_Toc162189123"/>
      <w:r w:rsidRPr="00E76A9A">
        <w:rPr>
          <w:rFonts w:ascii="Calibri" w:hAnsi="Calibri" w:cs="Calibri"/>
        </w:rPr>
        <w:t>Model 1</w:t>
      </w:r>
      <w:bookmarkEnd w:id="11"/>
    </w:p>
    <w:p w14:paraId="014DEB0B" w14:textId="53E19AA1" w:rsidR="002B0725" w:rsidRPr="00E76A9A" w:rsidRDefault="00FE7493" w:rsidP="00FE7493">
      <w:pPr>
        <w:rPr>
          <w:rFonts w:ascii="Calibri" w:hAnsi="Calibri" w:cs="Calibri"/>
        </w:rPr>
      </w:pPr>
      <w:proofErr w:type="gramStart"/>
      <w:r w:rsidRPr="00E76A9A">
        <w:rPr>
          <w:rFonts w:ascii="Calibri" w:hAnsi="Calibri" w:cs="Calibri"/>
        </w:rPr>
        <w:t>Similar to</w:t>
      </w:r>
      <w:proofErr w:type="gramEnd"/>
      <w:r w:rsidRPr="00E76A9A">
        <w:rPr>
          <w:rFonts w:ascii="Calibri" w:hAnsi="Calibri" w:cs="Calibri"/>
        </w:rPr>
        <w:t xml:space="preserve"> our decision tree model, we chose to construct our </w:t>
      </w:r>
      <w:r w:rsidR="00E32E16">
        <w:rPr>
          <w:rFonts w:ascii="Calibri" w:hAnsi="Calibri" w:cs="Calibri"/>
        </w:rPr>
        <w:t xml:space="preserve">first </w:t>
      </w:r>
      <w:r w:rsidRPr="00E76A9A">
        <w:rPr>
          <w:rFonts w:ascii="Calibri" w:hAnsi="Calibri" w:cs="Calibri"/>
        </w:rPr>
        <w:t xml:space="preserve">random forest model using the explicit fields, including sex, violence, profanity, drugs, and intensity. </w:t>
      </w:r>
    </w:p>
    <w:p w14:paraId="40AA048A" w14:textId="3367BBA6" w:rsidR="00FD0F16" w:rsidRPr="00E76A9A" w:rsidRDefault="00FD0F16" w:rsidP="00ED25BD">
      <w:pPr>
        <w:jc w:val="center"/>
        <w:rPr>
          <w:rFonts w:ascii="Calibri" w:hAnsi="Calibri" w:cs="Calibri"/>
        </w:rPr>
      </w:pPr>
      <w:r w:rsidRPr="00E76A9A">
        <w:rPr>
          <w:rFonts w:ascii="Calibri" w:hAnsi="Calibri" w:cs="Calibri"/>
          <w:noProof/>
        </w:rPr>
        <w:drawing>
          <wp:inline distT="0" distB="0" distL="0" distR="0" wp14:anchorId="2D96AF4A" wp14:editId="4507452A">
            <wp:extent cx="5943600" cy="2720340"/>
            <wp:effectExtent l="0" t="0" r="0" b="3810"/>
            <wp:docPr id="14234056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05604" name="Picture 1" descr="A screenshot of a computer program&#10;&#10;Description automatically generated"/>
                    <pic:cNvPicPr/>
                  </pic:nvPicPr>
                  <pic:blipFill>
                    <a:blip r:embed="rId21"/>
                    <a:stretch>
                      <a:fillRect/>
                    </a:stretch>
                  </pic:blipFill>
                  <pic:spPr>
                    <a:xfrm>
                      <a:off x="0" y="0"/>
                      <a:ext cx="5943600" cy="2720340"/>
                    </a:xfrm>
                    <a:prstGeom prst="rect">
                      <a:avLst/>
                    </a:prstGeom>
                  </pic:spPr>
                </pic:pic>
              </a:graphicData>
            </a:graphic>
          </wp:inline>
        </w:drawing>
      </w:r>
    </w:p>
    <w:p w14:paraId="0462C7F0" w14:textId="77777777" w:rsidR="00ED25BD" w:rsidRPr="00E76A9A" w:rsidRDefault="00ED25BD" w:rsidP="00ED25BD">
      <w:pPr>
        <w:rPr>
          <w:rFonts w:ascii="Calibri" w:hAnsi="Calibri" w:cs="Calibri"/>
          <w:color w:val="0D0D0D"/>
          <w:shd w:val="clear" w:color="auto" w:fill="FFFFFF"/>
        </w:rPr>
      </w:pPr>
      <w:r w:rsidRPr="00E76A9A">
        <w:rPr>
          <w:rFonts w:ascii="Calibri" w:hAnsi="Calibri" w:cs="Calibri"/>
          <w:color w:val="0D0D0D"/>
          <w:shd w:val="clear" w:color="auto" w:fill="FFFFFF"/>
        </w:rPr>
        <w:t xml:space="preserve">After partitioning the dataset into training and testing sets, we proceeded to construct and train our initial model using 80% of the data. Subsequently, we evaluated the model's performance on the remaining 20% and achieved an accuracy exceeding 73.6%. </w:t>
      </w:r>
    </w:p>
    <w:p w14:paraId="3779CC1A" w14:textId="77777777" w:rsidR="00ED25BD" w:rsidRPr="00E76A9A" w:rsidRDefault="00ED25BD" w:rsidP="00ED25BD">
      <w:pPr>
        <w:rPr>
          <w:rFonts w:ascii="Calibri" w:hAnsi="Calibri" w:cs="Calibri"/>
          <w:color w:val="0D0D0D"/>
          <w:shd w:val="clear" w:color="auto" w:fill="FFFFFF"/>
        </w:rPr>
      </w:pPr>
      <w:r w:rsidRPr="00E76A9A">
        <w:rPr>
          <w:rFonts w:ascii="Calibri" w:hAnsi="Calibri" w:cs="Calibri"/>
          <w:color w:val="0D0D0D"/>
          <w:shd w:val="clear" w:color="auto" w:fill="FFFFFF"/>
        </w:rPr>
        <w:t xml:space="preserve"> </w:t>
      </w:r>
      <w:r w:rsidRPr="00E76A9A">
        <w:rPr>
          <w:rFonts w:ascii="Calibri" w:hAnsi="Calibri" w:cs="Calibri"/>
          <w:noProof/>
        </w:rPr>
        <w:drawing>
          <wp:inline distT="0" distB="0" distL="0" distR="0" wp14:anchorId="45981C82" wp14:editId="778A92F8">
            <wp:extent cx="1739989" cy="171459"/>
            <wp:effectExtent l="0" t="0" r="0" b="0"/>
            <wp:docPr id="154612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22489" name=""/>
                    <pic:cNvPicPr/>
                  </pic:nvPicPr>
                  <pic:blipFill>
                    <a:blip r:embed="rId22"/>
                    <a:stretch>
                      <a:fillRect/>
                    </a:stretch>
                  </pic:blipFill>
                  <pic:spPr>
                    <a:xfrm>
                      <a:off x="0" y="0"/>
                      <a:ext cx="1739989" cy="171459"/>
                    </a:xfrm>
                    <a:prstGeom prst="rect">
                      <a:avLst/>
                    </a:prstGeom>
                  </pic:spPr>
                </pic:pic>
              </a:graphicData>
            </a:graphic>
          </wp:inline>
        </w:drawing>
      </w:r>
      <w:r w:rsidRPr="00E76A9A">
        <w:rPr>
          <w:rFonts w:ascii="Calibri" w:hAnsi="Calibri" w:cs="Calibri"/>
          <w:color w:val="0D0D0D"/>
          <w:shd w:val="clear" w:color="auto" w:fill="FFFFFF"/>
        </w:rPr>
        <w:t xml:space="preserve">          </w:t>
      </w:r>
    </w:p>
    <w:p w14:paraId="666D2CA5" w14:textId="4068E91E" w:rsidR="00ED25BD" w:rsidRPr="00E76A9A" w:rsidRDefault="00ED25BD" w:rsidP="00ED25BD">
      <w:pPr>
        <w:rPr>
          <w:rFonts w:ascii="Calibri" w:hAnsi="Calibri" w:cs="Calibri"/>
          <w:color w:val="0D0D0D"/>
          <w:shd w:val="clear" w:color="auto" w:fill="FFFFFF"/>
        </w:rPr>
      </w:pPr>
      <w:r w:rsidRPr="00E76A9A">
        <w:rPr>
          <w:rFonts w:ascii="Calibri" w:hAnsi="Calibri" w:cs="Calibri"/>
          <w:color w:val="0D0D0D"/>
          <w:shd w:val="clear" w:color="auto" w:fill="FFFFFF"/>
        </w:rPr>
        <w:t>Following the model's validation, we employed it to predict the MPAA rating for the movie "Shrek 2" by substituting its features with corresponding values. The model accurately predicted a PG rating for the movie, demonstrating its effectiveness in MPAA rating prediction.</w:t>
      </w:r>
    </w:p>
    <w:p w14:paraId="03A9B655" w14:textId="75D609D1" w:rsidR="00ED25BD" w:rsidRPr="00E76A9A" w:rsidRDefault="00ED25BD" w:rsidP="00ED25BD">
      <w:pPr>
        <w:jc w:val="center"/>
        <w:rPr>
          <w:rFonts w:ascii="Calibri" w:hAnsi="Calibri" w:cs="Calibri"/>
        </w:rPr>
      </w:pPr>
      <w:r w:rsidRPr="00E76A9A">
        <w:rPr>
          <w:rFonts w:ascii="Calibri" w:hAnsi="Calibri" w:cs="Calibri"/>
          <w:noProof/>
        </w:rPr>
        <w:drawing>
          <wp:inline distT="0" distB="0" distL="0" distR="0" wp14:anchorId="2F439FD2" wp14:editId="791EDEA4">
            <wp:extent cx="5943600" cy="1039495"/>
            <wp:effectExtent l="0" t="0" r="0" b="8255"/>
            <wp:docPr id="694668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68562" name="Picture 1" descr="A screenshot of a computer&#10;&#10;Description automatically generated"/>
                    <pic:cNvPicPr/>
                  </pic:nvPicPr>
                  <pic:blipFill>
                    <a:blip r:embed="rId23"/>
                    <a:stretch>
                      <a:fillRect/>
                    </a:stretch>
                  </pic:blipFill>
                  <pic:spPr>
                    <a:xfrm>
                      <a:off x="0" y="0"/>
                      <a:ext cx="5943600" cy="1039495"/>
                    </a:xfrm>
                    <a:prstGeom prst="rect">
                      <a:avLst/>
                    </a:prstGeom>
                  </pic:spPr>
                </pic:pic>
              </a:graphicData>
            </a:graphic>
          </wp:inline>
        </w:drawing>
      </w:r>
    </w:p>
    <w:p w14:paraId="4E1FC10A" w14:textId="7A104CE8" w:rsidR="0087380A" w:rsidRPr="00E76A9A" w:rsidRDefault="0087380A" w:rsidP="0087380A">
      <w:pPr>
        <w:pStyle w:val="Heading3"/>
        <w:rPr>
          <w:rFonts w:ascii="Calibri" w:hAnsi="Calibri" w:cs="Calibri"/>
        </w:rPr>
      </w:pPr>
      <w:bookmarkStart w:id="12" w:name="_Toc162189124"/>
      <w:r w:rsidRPr="00E76A9A">
        <w:rPr>
          <w:rFonts w:ascii="Calibri" w:hAnsi="Calibri" w:cs="Calibri"/>
        </w:rPr>
        <w:t>Model 2</w:t>
      </w:r>
      <w:bookmarkEnd w:id="12"/>
    </w:p>
    <w:p w14:paraId="272B5358" w14:textId="3E4F0122" w:rsidR="0087380A" w:rsidRPr="00E76A9A" w:rsidRDefault="0087380A" w:rsidP="0087380A">
      <w:pPr>
        <w:rPr>
          <w:rFonts w:ascii="Calibri" w:hAnsi="Calibri" w:cs="Calibri"/>
        </w:rPr>
      </w:pPr>
      <w:r w:rsidRPr="00E76A9A">
        <w:rPr>
          <w:rFonts w:ascii="Calibri" w:hAnsi="Calibri" w:cs="Calibri"/>
        </w:rPr>
        <w:t>To further enhance the predictive capability of our model, we opted to construct a second random forest model by integrating genre information alongside the original features.</w:t>
      </w:r>
    </w:p>
    <w:p w14:paraId="197D9A26" w14:textId="2FDD3A4D" w:rsidR="0087380A" w:rsidRPr="00E76A9A" w:rsidRDefault="0087380A" w:rsidP="0087380A">
      <w:pPr>
        <w:jc w:val="center"/>
        <w:rPr>
          <w:rFonts w:ascii="Calibri" w:hAnsi="Calibri" w:cs="Calibri"/>
        </w:rPr>
      </w:pPr>
      <w:r w:rsidRPr="00E76A9A">
        <w:rPr>
          <w:rFonts w:ascii="Calibri" w:hAnsi="Calibri" w:cs="Calibri"/>
          <w:noProof/>
        </w:rPr>
        <w:lastRenderedPageBreak/>
        <w:drawing>
          <wp:inline distT="0" distB="0" distL="0" distR="0" wp14:anchorId="55126F24" wp14:editId="1CA865C0">
            <wp:extent cx="6096000" cy="3580749"/>
            <wp:effectExtent l="0" t="0" r="0" b="1270"/>
            <wp:docPr id="3373487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48796" name="Picture 1" descr="A screenshot of a computer program&#10;&#10;Description automatically generated"/>
                    <pic:cNvPicPr/>
                  </pic:nvPicPr>
                  <pic:blipFill>
                    <a:blip r:embed="rId24"/>
                    <a:stretch>
                      <a:fillRect/>
                    </a:stretch>
                  </pic:blipFill>
                  <pic:spPr>
                    <a:xfrm>
                      <a:off x="0" y="0"/>
                      <a:ext cx="6105666" cy="3586427"/>
                    </a:xfrm>
                    <a:prstGeom prst="rect">
                      <a:avLst/>
                    </a:prstGeom>
                  </pic:spPr>
                </pic:pic>
              </a:graphicData>
            </a:graphic>
          </wp:inline>
        </w:drawing>
      </w:r>
    </w:p>
    <w:p w14:paraId="52A4D98C" w14:textId="7D646D24" w:rsidR="0087380A" w:rsidRPr="00E76A9A" w:rsidRDefault="0087380A" w:rsidP="0087380A">
      <w:pPr>
        <w:rPr>
          <w:rFonts w:ascii="Calibri" w:hAnsi="Calibri" w:cs="Calibri"/>
        </w:rPr>
      </w:pPr>
      <w:r w:rsidRPr="00E76A9A">
        <w:rPr>
          <w:rFonts w:ascii="Calibri" w:hAnsi="Calibri" w:cs="Calibri"/>
        </w:rPr>
        <w:t>Despite our expectation of improving accuracy, the inclusion of genres led to a slight decrease in model accuracy to approximately 71.67%.</w:t>
      </w:r>
    </w:p>
    <w:p w14:paraId="1942F40F" w14:textId="69D3A439" w:rsidR="0087380A" w:rsidRPr="00E76A9A" w:rsidRDefault="0087380A" w:rsidP="0087380A">
      <w:pPr>
        <w:jc w:val="center"/>
        <w:rPr>
          <w:rFonts w:ascii="Calibri" w:hAnsi="Calibri" w:cs="Calibri"/>
        </w:rPr>
      </w:pPr>
      <w:r w:rsidRPr="00E76A9A">
        <w:rPr>
          <w:rFonts w:ascii="Calibri" w:hAnsi="Calibri" w:cs="Calibri"/>
          <w:noProof/>
        </w:rPr>
        <w:drawing>
          <wp:inline distT="0" distB="0" distL="0" distR="0" wp14:anchorId="7750158A" wp14:editId="144F6110">
            <wp:extent cx="5943600" cy="1165860"/>
            <wp:effectExtent l="0" t="0" r="0" b="0"/>
            <wp:docPr id="124733173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31730" name="Picture 1" descr="A screenshot of a computer code&#10;&#10;Description automatically generated"/>
                    <pic:cNvPicPr/>
                  </pic:nvPicPr>
                  <pic:blipFill>
                    <a:blip r:embed="rId25"/>
                    <a:stretch>
                      <a:fillRect/>
                    </a:stretch>
                  </pic:blipFill>
                  <pic:spPr>
                    <a:xfrm>
                      <a:off x="0" y="0"/>
                      <a:ext cx="5943600" cy="1165860"/>
                    </a:xfrm>
                    <a:prstGeom prst="rect">
                      <a:avLst/>
                    </a:prstGeom>
                  </pic:spPr>
                </pic:pic>
              </a:graphicData>
            </a:graphic>
          </wp:inline>
        </w:drawing>
      </w:r>
    </w:p>
    <w:p w14:paraId="1D3F3842" w14:textId="5F2B4D9A" w:rsidR="0087380A" w:rsidRDefault="004262E9" w:rsidP="0087380A">
      <w:pPr>
        <w:rPr>
          <w:rFonts w:ascii="Calibri" w:hAnsi="Calibri" w:cs="Calibri"/>
        </w:rPr>
      </w:pPr>
      <w:r w:rsidRPr="00E76A9A">
        <w:rPr>
          <w:rFonts w:ascii="Calibri" w:hAnsi="Calibri" w:cs="Calibri"/>
        </w:rPr>
        <w:t>Despite this reduction, the model remained effective in predicting the MPAA rating for "Shrek 2", yielding a PG rating, albeit with a slightly diminished accuracy compared to the initial model.</w:t>
      </w:r>
    </w:p>
    <w:p w14:paraId="6D3497D3" w14:textId="641F829F" w:rsidR="00243338" w:rsidRDefault="00243338" w:rsidP="00243338">
      <w:pPr>
        <w:pStyle w:val="Heading2"/>
      </w:pPr>
      <w:bookmarkStart w:id="13" w:name="_Toc162189125"/>
      <w:r>
        <w:t>Model 3</w:t>
      </w:r>
      <w:bookmarkEnd w:id="13"/>
    </w:p>
    <w:p w14:paraId="59FCFEF7" w14:textId="645B50E4" w:rsidR="00243338" w:rsidRPr="00F73412" w:rsidRDefault="00F73412" w:rsidP="00243338">
      <w:pPr>
        <w:rPr>
          <w:rFonts w:ascii="Calibri" w:hAnsi="Calibri" w:cs="Calibri"/>
        </w:rPr>
      </w:pPr>
      <w:proofErr w:type="gramStart"/>
      <w:r w:rsidRPr="00F73412">
        <w:rPr>
          <w:rFonts w:ascii="Calibri" w:hAnsi="Calibri" w:cs="Calibri"/>
        </w:rPr>
        <w:t>In an effort to</w:t>
      </w:r>
      <w:proofErr w:type="gramEnd"/>
      <w:r w:rsidRPr="00F73412">
        <w:rPr>
          <w:rFonts w:ascii="Calibri" w:hAnsi="Calibri" w:cs="Calibri"/>
        </w:rPr>
        <w:t xml:space="preserve"> improve model accuracy, we opted to construct a third random forest model, augmenting the features of the second model with the inclusion of runtime. Our objective was to investigate whether a movie's duration correlates with its MPAA rating. We hypothesized that longer films might tend to receive PG-13 and higher ratings, while shorter ones might lean towards PG and below, potentially targeting a younger audience. However, after training and testing the model, we observed a decline in accuracy to 70%. This outcome suggests that variables other than explicit content, such as runtime, may not significantly influence a movie's rating.</w:t>
      </w:r>
    </w:p>
    <w:p w14:paraId="48B61B47" w14:textId="4718260D" w:rsidR="00243338" w:rsidRPr="00243338" w:rsidRDefault="00243338" w:rsidP="00243338">
      <w:pPr>
        <w:jc w:val="center"/>
      </w:pPr>
      <w:r w:rsidRPr="00243338">
        <w:lastRenderedPageBreak/>
        <w:drawing>
          <wp:inline distT="0" distB="0" distL="0" distR="0" wp14:anchorId="04788E21" wp14:editId="1AAEC703">
            <wp:extent cx="5943600" cy="2581910"/>
            <wp:effectExtent l="0" t="0" r="0" b="8890"/>
            <wp:docPr id="8287039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03923" name="Picture 1" descr="A screenshot of a computer program&#10;&#10;Description automatically generated"/>
                    <pic:cNvPicPr/>
                  </pic:nvPicPr>
                  <pic:blipFill>
                    <a:blip r:embed="rId26"/>
                    <a:stretch>
                      <a:fillRect/>
                    </a:stretch>
                  </pic:blipFill>
                  <pic:spPr>
                    <a:xfrm>
                      <a:off x="0" y="0"/>
                      <a:ext cx="5943600" cy="2581910"/>
                    </a:xfrm>
                    <a:prstGeom prst="rect">
                      <a:avLst/>
                    </a:prstGeom>
                  </pic:spPr>
                </pic:pic>
              </a:graphicData>
            </a:graphic>
          </wp:inline>
        </w:drawing>
      </w:r>
    </w:p>
    <w:p w14:paraId="6FDFA2F5" w14:textId="6E15E7AB" w:rsidR="004262E9" w:rsidRPr="00E76A9A" w:rsidRDefault="004262E9" w:rsidP="004262E9">
      <w:pPr>
        <w:pStyle w:val="Heading2"/>
        <w:rPr>
          <w:rFonts w:ascii="Calibri" w:hAnsi="Calibri" w:cs="Calibri"/>
        </w:rPr>
      </w:pPr>
      <w:bookmarkStart w:id="14" w:name="_Toc162189126"/>
      <w:r w:rsidRPr="00E76A9A">
        <w:rPr>
          <w:rFonts w:ascii="Calibri" w:hAnsi="Calibri" w:cs="Calibri"/>
        </w:rPr>
        <w:t>Model Summaries</w:t>
      </w:r>
      <w:bookmarkEnd w:id="14"/>
    </w:p>
    <w:tbl>
      <w:tblPr>
        <w:tblStyle w:val="TableGrid"/>
        <w:tblW w:w="0" w:type="auto"/>
        <w:jc w:val="center"/>
        <w:tblLook w:val="04A0" w:firstRow="1" w:lastRow="0" w:firstColumn="1" w:lastColumn="0" w:noHBand="0" w:noVBand="1"/>
      </w:tblPr>
      <w:tblGrid>
        <w:gridCol w:w="2065"/>
        <w:gridCol w:w="1530"/>
        <w:gridCol w:w="1350"/>
      </w:tblGrid>
      <w:tr w:rsidR="004262E9" w:rsidRPr="00E76A9A" w14:paraId="271B11F8" w14:textId="77777777" w:rsidTr="004262E9">
        <w:trPr>
          <w:trHeight w:val="290"/>
          <w:jc w:val="center"/>
        </w:trPr>
        <w:tc>
          <w:tcPr>
            <w:tcW w:w="2065" w:type="dxa"/>
            <w:noWrap/>
            <w:hideMark/>
          </w:tcPr>
          <w:p w14:paraId="0EF1A2F9" w14:textId="77777777" w:rsidR="004262E9" w:rsidRPr="00E76A9A" w:rsidRDefault="004262E9">
            <w:pPr>
              <w:rPr>
                <w:rFonts w:ascii="Calibri" w:hAnsi="Calibri" w:cs="Calibri"/>
                <w:b/>
                <w:bCs/>
              </w:rPr>
            </w:pPr>
            <w:r w:rsidRPr="00E76A9A">
              <w:rPr>
                <w:rFonts w:ascii="Calibri" w:hAnsi="Calibri" w:cs="Calibri"/>
                <w:b/>
                <w:bCs/>
              </w:rPr>
              <w:t>Models</w:t>
            </w:r>
          </w:p>
        </w:tc>
        <w:tc>
          <w:tcPr>
            <w:tcW w:w="1530" w:type="dxa"/>
            <w:noWrap/>
            <w:hideMark/>
          </w:tcPr>
          <w:p w14:paraId="6705E26D" w14:textId="77777777" w:rsidR="004262E9" w:rsidRPr="00E76A9A" w:rsidRDefault="004262E9">
            <w:pPr>
              <w:rPr>
                <w:rFonts w:ascii="Calibri" w:hAnsi="Calibri" w:cs="Calibri"/>
                <w:b/>
                <w:bCs/>
              </w:rPr>
            </w:pPr>
            <w:r w:rsidRPr="00E76A9A">
              <w:rPr>
                <w:rFonts w:ascii="Calibri" w:hAnsi="Calibri" w:cs="Calibri"/>
                <w:b/>
                <w:bCs/>
              </w:rPr>
              <w:t xml:space="preserve">Accuracy </w:t>
            </w:r>
          </w:p>
        </w:tc>
        <w:tc>
          <w:tcPr>
            <w:tcW w:w="1350" w:type="dxa"/>
            <w:noWrap/>
            <w:hideMark/>
          </w:tcPr>
          <w:p w14:paraId="67CC63BC" w14:textId="77777777" w:rsidR="004262E9" w:rsidRPr="00E76A9A" w:rsidRDefault="004262E9">
            <w:pPr>
              <w:rPr>
                <w:rFonts w:ascii="Calibri" w:hAnsi="Calibri" w:cs="Calibri"/>
                <w:b/>
                <w:bCs/>
              </w:rPr>
            </w:pPr>
            <w:r w:rsidRPr="00E76A9A">
              <w:rPr>
                <w:rFonts w:ascii="Calibri" w:hAnsi="Calibri" w:cs="Calibri"/>
                <w:b/>
                <w:bCs/>
              </w:rPr>
              <w:t>Prediction</w:t>
            </w:r>
          </w:p>
        </w:tc>
      </w:tr>
      <w:tr w:rsidR="004262E9" w:rsidRPr="00E76A9A" w14:paraId="19BFEDDB" w14:textId="77777777" w:rsidTr="004262E9">
        <w:trPr>
          <w:trHeight w:val="290"/>
          <w:jc w:val="center"/>
        </w:trPr>
        <w:tc>
          <w:tcPr>
            <w:tcW w:w="2065" w:type="dxa"/>
            <w:noWrap/>
            <w:hideMark/>
          </w:tcPr>
          <w:p w14:paraId="548D156F" w14:textId="77777777" w:rsidR="004262E9" w:rsidRPr="00E76A9A" w:rsidRDefault="004262E9" w:rsidP="004262E9">
            <w:pPr>
              <w:rPr>
                <w:rFonts w:ascii="Calibri" w:hAnsi="Calibri" w:cs="Calibri"/>
              </w:rPr>
            </w:pPr>
            <w:r w:rsidRPr="00E76A9A">
              <w:rPr>
                <w:rFonts w:ascii="Calibri" w:hAnsi="Calibri" w:cs="Calibri"/>
              </w:rPr>
              <w:t>Decision Tree</w:t>
            </w:r>
          </w:p>
        </w:tc>
        <w:tc>
          <w:tcPr>
            <w:tcW w:w="1530" w:type="dxa"/>
            <w:noWrap/>
            <w:hideMark/>
          </w:tcPr>
          <w:p w14:paraId="437C21F5" w14:textId="6BF71621" w:rsidR="009949EF" w:rsidRPr="00E76A9A" w:rsidRDefault="004262E9" w:rsidP="009949EF">
            <w:pPr>
              <w:jc w:val="center"/>
              <w:rPr>
                <w:rFonts w:ascii="Calibri" w:hAnsi="Calibri" w:cs="Calibri"/>
              </w:rPr>
            </w:pPr>
            <w:r w:rsidRPr="00E76A9A">
              <w:rPr>
                <w:rFonts w:ascii="Calibri" w:hAnsi="Calibri" w:cs="Calibri"/>
              </w:rPr>
              <w:t>~</w:t>
            </w:r>
            <w:r w:rsidR="009949EF">
              <w:rPr>
                <w:rFonts w:ascii="Calibri" w:hAnsi="Calibri" w:cs="Calibri"/>
              </w:rPr>
              <w:t xml:space="preserve"> 76</w:t>
            </w:r>
          </w:p>
        </w:tc>
        <w:tc>
          <w:tcPr>
            <w:tcW w:w="1350" w:type="dxa"/>
            <w:noWrap/>
            <w:hideMark/>
          </w:tcPr>
          <w:p w14:paraId="0C2F9DA8" w14:textId="77777777" w:rsidR="004262E9" w:rsidRPr="00E76A9A" w:rsidRDefault="004262E9" w:rsidP="004262E9">
            <w:pPr>
              <w:jc w:val="center"/>
              <w:rPr>
                <w:rFonts w:ascii="Calibri" w:hAnsi="Calibri" w:cs="Calibri"/>
              </w:rPr>
            </w:pPr>
            <w:r w:rsidRPr="00E76A9A">
              <w:rPr>
                <w:rFonts w:ascii="Calibri" w:hAnsi="Calibri" w:cs="Calibri"/>
              </w:rPr>
              <w:t>PG</w:t>
            </w:r>
          </w:p>
        </w:tc>
      </w:tr>
      <w:tr w:rsidR="004262E9" w:rsidRPr="00E76A9A" w14:paraId="7EA8EB2D" w14:textId="77777777" w:rsidTr="004262E9">
        <w:trPr>
          <w:trHeight w:val="290"/>
          <w:jc w:val="center"/>
        </w:trPr>
        <w:tc>
          <w:tcPr>
            <w:tcW w:w="2065" w:type="dxa"/>
            <w:noWrap/>
            <w:hideMark/>
          </w:tcPr>
          <w:p w14:paraId="7314AA65" w14:textId="77777777" w:rsidR="004262E9" w:rsidRPr="00E76A9A" w:rsidRDefault="004262E9" w:rsidP="004262E9">
            <w:pPr>
              <w:rPr>
                <w:rFonts w:ascii="Calibri" w:hAnsi="Calibri" w:cs="Calibri"/>
              </w:rPr>
            </w:pPr>
            <w:r w:rsidRPr="00E76A9A">
              <w:rPr>
                <w:rFonts w:ascii="Calibri" w:hAnsi="Calibri" w:cs="Calibri"/>
              </w:rPr>
              <w:t>Random Forest 1</w:t>
            </w:r>
          </w:p>
        </w:tc>
        <w:tc>
          <w:tcPr>
            <w:tcW w:w="1530" w:type="dxa"/>
            <w:noWrap/>
            <w:hideMark/>
          </w:tcPr>
          <w:p w14:paraId="7AD9DB99" w14:textId="77777777" w:rsidR="004262E9" w:rsidRPr="00E76A9A" w:rsidRDefault="004262E9" w:rsidP="004262E9">
            <w:pPr>
              <w:jc w:val="center"/>
              <w:rPr>
                <w:rFonts w:ascii="Calibri" w:hAnsi="Calibri" w:cs="Calibri"/>
              </w:rPr>
            </w:pPr>
            <w:r w:rsidRPr="00E76A9A">
              <w:rPr>
                <w:rFonts w:ascii="Calibri" w:hAnsi="Calibri" w:cs="Calibri"/>
              </w:rPr>
              <w:t>~ 73.65%</w:t>
            </w:r>
          </w:p>
        </w:tc>
        <w:tc>
          <w:tcPr>
            <w:tcW w:w="1350" w:type="dxa"/>
            <w:noWrap/>
            <w:hideMark/>
          </w:tcPr>
          <w:p w14:paraId="12CA86FA" w14:textId="77777777" w:rsidR="004262E9" w:rsidRPr="00E76A9A" w:rsidRDefault="004262E9" w:rsidP="004262E9">
            <w:pPr>
              <w:jc w:val="center"/>
              <w:rPr>
                <w:rFonts w:ascii="Calibri" w:hAnsi="Calibri" w:cs="Calibri"/>
              </w:rPr>
            </w:pPr>
            <w:r w:rsidRPr="00E76A9A">
              <w:rPr>
                <w:rFonts w:ascii="Calibri" w:hAnsi="Calibri" w:cs="Calibri"/>
              </w:rPr>
              <w:t>PG</w:t>
            </w:r>
          </w:p>
        </w:tc>
      </w:tr>
      <w:tr w:rsidR="004262E9" w:rsidRPr="00E76A9A" w14:paraId="29944D84" w14:textId="77777777" w:rsidTr="004262E9">
        <w:trPr>
          <w:trHeight w:val="290"/>
          <w:jc w:val="center"/>
        </w:trPr>
        <w:tc>
          <w:tcPr>
            <w:tcW w:w="2065" w:type="dxa"/>
            <w:noWrap/>
            <w:hideMark/>
          </w:tcPr>
          <w:p w14:paraId="31530CB1" w14:textId="77777777" w:rsidR="004262E9" w:rsidRPr="00E76A9A" w:rsidRDefault="004262E9" w:rsidP="004262E9">
            <w:pPr>
              <w:rPr>
                <w:rFonts w:ascii="Calibri" w:hAnsi="Calibri" w:cs="Calibri"/>
              </w:rPr>
            </w:pPr>
            <w:r w:rsidRPr="00E76A9A">
              <w:rPr>
                <w:rFonts w:ascii="Calibri" w:hAnsi="Calibri" w:cs="Calibri"/>
              </w:rPr>
              <w:t>Random Forest 2</w:t>
            </w:r>
          </w:p>
        </w:tc>
        <w:tc>
          <w:tcPr>
            <w:tcW w:w="1530" w:type="dxa"/>
            <w:noWrap/>
            <w:hideMark/>
          </w:tcPr>
          <w:p w14:paraId="5A1AB924" w14:textId="77777777" w:rsidR="004262E9" w:rsidRPr="00E76A9A" w:rsidRDefault="004262E9" w:rsidP="004262E9">
            <w:pPr>
              <w:jc w:val="center"/>
              <w:rPr>
                <w:rFonts w:ascii="Calibri" w:hAnsi="Calibri" w:cs="Calibri"/>
              </w:rPr>
            </w:pPr>
            <w:r w:rsidRPr="00E76A9A">
              <w:rPr>
                <w:rFonts w:ascii="Calibri" w:hAnsi="Calibri" w:cs="Calibri"/>
              </w:rPr>
              <w:t>~ 71.17%</w:t>
            </w:r>
          </w:p>
        </w:tc>
        <w:tc>
          <w:tcPr>
            <w:tcW w:w="1350" w:type="dxa"/>
            <w:noWrap/>
            <w:hideMark/>
          </w:tcPr>
          <w:p w14:paraId="4E3D87EC" w14:textId="77777777" w:rsidR="004262E9" w:rsidRPr="00E76A9A" w:rsidRDefault="004262E9" w:rsidP="004262E9">
            <w:pPr>
              <w:jc w:val="center"/>
              <w:rPr>
                <w:rFonts w:ascii="Calibri" w:hAnsi="Calibri" w:cs="Calibri"/>
              </w:rPr>
            </w:pPr>
            <w:r w:rsidRPr="00E76A9A">
              <w:rPr>
                <w:rFonts w:ascii="Calibri" w:hAnsi="Calibri" w:cs="Calibri"/>
              </w:rPr>
              <w:t>PG</w:t>
            </w:r>
          </w:p>
        </w:tc>
      </w:tr>
      <w:tr w:rsidR="00F73412" w:rsidRPr="00E76A9A" w14:paraId="7F55EA51" w14:textId="77777777" w:rsidTr="004262E9">
        <w:trPr>
          <w:trHeight w:val="290"/>
          <w:jc w:val="center"/>
        </w:trPr>
        <w:tc>
          <w:tcPr>
            <w:tcW w:w="2065" w:type="dxa"/>
            <w:noWrap/>
          </w:tcPr>
          <w:p w14:paraId="4B2780E5" w14:textId="65F21309" w:rsidR="00F73412" w:rsidRPr="00E76A9A" w:rsidRDefault="00F73412" w:rsidP="004262E9">
            <w:pPr>
              <w:rPr>
                <w:rFonts w:ascii="Calibri" w:hAnsi="Calibri" w:cs="Calibri"/>
              </w:rPr>
            </w:pPr>
            <w:r>
              <w:rPr>
                <w:rFonts w:ascii="Calibri" w:hAnsi="Calibri" w:cs="Calibri"/>
              </w:rPr>
              <w:t>Random Forest 3</w:t>
            </w:r>
          </w:p>
        </w:tc>
        <w:tc>
          <w:tcPr>
            <w:tcW w:w="1530" w:type="dxa"/>
            <w:noWrap/>
          </w:tcPr>
          <w:p w14:paraId="4588BB5D" w14:textId="487504B4" w:rsidR="00F73412" w:rsidRPr="00E76A9A" w:rsidRDefault="00F73412" w:rsidP="004262E9">
            <w:pPr>
              <w:jc w:val="center"/>
              <w:rPr>
                <w:rFonts w:ascii="Calibri" w:hAnsi="Calibri" w:cs="Calibri"/>
              </w:rPr>
            </w:pPr>
            <w:r>
              <w:rPr>
                <w:rFonts w:ascii="Calibri" w:hAnsi="Calibri" w:cs="Calibri"/>
              </w:rPr>
              <w:t>~ 70%</w:t>
            </w:r>
          </w:p>
        </w:tc>
        <w:tc>
          <w:tcPr>
            <w:tcW w:w="1350" w:type="dxa"/>
            <w:noWrap/>
          </w:tcPr>
          <w:p w14:paraId="2988C763" w14:textId="263D6DE6" w:rsidR="00F73412" w:rsidRPr="00E76A9A" w:rsidRDefault="00F73412" w:rsidP="004262E9">
            <w:pPr>
              <w:jc w:val="center"/>
              <w:rPr>
                <w:rFonts w:ascii="Calibri" w:hAnsi="Calibri" w:cs="Calibri"/>
              </w:rPr>
            </w:pPr>
            <w:r>
              <w:rPr>
                <w:rFonts w:ascii="Calibri" w:hAnsi="Calibri" w:cs="Calibri"/>
              </w:rPr>
              <w:t>PG</w:t>
            </w:r>
          </w:p>
        </w:tc>
      </w:tr>
    </w:tbl>
    <w:p w14:paraId="2432086C" w14:textId="77777777" w:rsidR="004262E9" w:rsidRPr="00E76A9A" w:rsidRDefault="004262E9" w:rsidP="004262E9">
      <w:pPr>
        <w:rPr>
          <w:rFonts w:ascii="Calibri" w:hAnsi="Calibri" w:cs="Calibri"/>
        </w:rPr>
      </w:pPr>
    </w:p>
    <w:p w14:paraId="14076C0F" w14:textId="12EC4F42" w:rsidR="00785C50" w:rsidRPr="00E76A9A" w:rsidRDefault="00963EF3" w:rsidP="00785C50">
      <w:pPr>
        <w:pStyle w:val="Heading1"/>
        <w:rPr>
          <w:rFonts w:ascii="Calibri" w:hAnsi="Calibri" w:cs="Calibri"/>
        </w:rPr>
      </w:pPr>
      <w:bookmarkStart w:id="15" w:name="_Toc162189127"/>
      <w:r>
        <w:rPr>
          <w:rFonts w:ascii="Calibri" w:hAnsi="Calibri" w:cs="Calibri"/>
        </w:rPr>
        <w:t>Recommendations</w:t>
      </w:r>
      <w:bookmarkEnd w:id="15"/>
    </w:p>
    <w:p w14:paraId="20C3CF04" w14:textId="08EBDBE4" w:rsidR="004C5D93" w:rsidRDefault="005710F9" w:rsidP="00785C50">
      <w:pPr>
        <w:rPr>
          <w:rFonts w:ascii="Calibri" w:hAnsi="Calibri" w:cs="Calibri"/>
        </w:rPr>
      </w:pPr>
      <w:r w:rsidRPr="005710F9">
        <w:rPr>
          <w:rFonts w:ascii="Calibri" w:hAnsi="Calibri" w:cs="Calibri"/>
        </w:rPr>
        <w:t xml:space="preserve">Given more time and resources, we suggest exploring variables beyond parental guidance and genres to enhance the predictive power of our model. These could include factors such as directorial style, production budget, or audience demographics, which may provide deeper insights into MPAA rating determinants. While this may involve collecting new data, </w:t>
      </w:r>
      <w:r w:rsidR="00A5186C">
        <w:rPr>
          <w:rFonts w:ascii="Calibri" w:hAnsi="Calibri" w:cs="Calibri"/>
        </w:rPr>
        <w:t>we must</w:t>
      </w:r>
      <w:r w:rsidRPr="005710F9">
        <w:rPr>
          <w:rFonts w:ascii="Calibri" w:hAnsi="Calibri" w:cs="Calibri"/>
        </w:rPr>
        <w:t xml:space="preserve"> acknowledge the significant influence of the parental guide fields on our model's accuracy. </w:t>
      </w:r>
      <w:r w:rsidR="00A5186C">
        <w:rPr>
          <w:rFonts w:ascii="Calibri" w:hAnsi="Calibri" w:cs="Calibri"/>
        </w:rPr>
        <w:t>Therefore</w:t>
      </w:r>
      <w:r w:rsidRPr="005710F9">
        <w:rPr>
          <w:rFonts w:ascii="Calibri" w:hAnsi="Calibri" w:cs="Calibri"/>
        </w:rPr>
        <w:t xml:space="preserve">, we recommend content creators to </w:t>
      </w:r>
      <w:r w:rsidR="00A5186C">
        <w:rPr>
          <w:rFonts w:ascii="Calibri" w:hAnsi="Calibri" w:cs="Calibri"/>
        </w:rPr>
        <w:t xml:space="preserve">continue </w:t>
      </w:r>
      <w:r w:rsidRPr="005710F9">
        <w:rPr>
          <w:rFonts w:ascii="Calibri" w:hAnsi="Calibri" w:cs="Calibri"/>
        </w:rPr>
        <w:t>document</w:t>
      </w:r>
      <w:r w:rsidR="00A5186C">
        <w:rPr>
          <w:rFonts w:ascii="Calibri" w:hAnsi="Calibri" w:cs="Calibri"/>
        </w:rPr>
        <w:t>ing</w:t>
      </w:r>
      <w:r w:rsidRPr="005710F9">
        <w:rPr>
          <w:rFonts w:ascii="Calibri" w:hAnsi="Calibri" w:cs="Calibri"/>
        </w:rPr>
        <w:t xml:space="preserve"> these fields to better understand their impact on the final MPAA rating.</w:t>
      </w:r>
      <w:r w:rsidR="004C5D93">
        <w:rPr>
          <w:rFonts w:ascii="Calibri" w:hAnsi="Calibri" w:cs="Calibri"/>
        </w:rPr>
        <w:t xml:space="preserve"> </w:t>
      </w:r>
      <w:r w:rsidR="004C5D93" w:rsidRPr="004C5D93">
        <w:rPr>
          <w:rFonts w:ascii="Calibri" w:hAnsi="Calibri" w:cs="Calibri"/>
        </w:rPr>
        <w:t>We also recommend exploring alternative classification models, such as K-Nearest Neighbors (KNN) or Naïve Bayes, to evaluate their efficacy in producing accurate results.</w:t>
      </w:r>
    </w:p>
    <w:p w14:paraId="50E81F9A" w14:textId="706982D3" w:rsidR="004262E9" w:rsidRPr="00E76A9A" w:rsidRDefault="004262E9" w:rsidP="00785C50">
      <w:pPr>
        <w:rPr>
          <w:rFonts w:ascii="Calibri" w:hAnsi="Calibri" w:cs="Calibri"/>
        </w:rPr>
      </w:pPr>
      <w:r w:rsidRPr="00E76A9A">
        <w:rPr>
          <w:rFonts w:ascii="Calibri" w:hAnsi="Calibri" w:cs="Calibri"/>
        </w:rPr>
        <w:t>To gain a deeper understanding of how the rating system has evolved over time, we</w:t>
      </w:r>
      <w:r w:rsidR="005710F9">
        <w:rPr>
          <w:rFonts w:ascii="Calibri" w:hAnsi="Calibri" w:cs="Calibri"/>
        </w:rPr>
        <w:t xml:space="preserve"> also</w:t>
      </w:r>
      <w:r w:rsidRPr="00E76A9A">
        <w:rPr>
          <w:rFonts w:ascii="Calibri" w:hAnsi="Calibri" w:cs="Calibri"/>
        </w:rPr>
        <w:t xml:space="preserve"> recommend focusing on movies released in specific years, such as 2004 in the case of "Shrek 2". By analyzing historical trends in MPAA ratings and identifying any changes in rating criteria, we can better understand the dynamics of the rating system and its flexibility over time.</w:t>
      </w:r>
    </w:p>
    <w:p w14:paraId="219C6B8F" w14:textId="69DF55BF" w:rsidR="004262E9" w:rsidRDefault="004262E9" w:rsidP="00785C50">
      <w:pPr>
        <w:rPr>
          <w:rFonts w:ascii="Calibri" w:hAnsi="Calibri" w:cs="Calibri"/>
        </w:rPr>
      </w:pPr>
      <w:r w:rsidRPr="00E76A9A">
        <w:rPr>
          <w:rFonts w:ascii="Calibri" w:hAnsi="Calibri" w:cs="Calibri"/>
        </w:rPr>
        <w:t>Investigating the changes in the rating system over time will provide valuable insights into societal attitudes, cultural shifts, and regulatory influences on content classification. By examining historical data and comparing it to contemporary standards, we can assess whether the rating system has become</w:t>
      </w:r>
      <w:r w:rsidR="00E76A9A" w:rsidRPr="00E76A9A">
        <w:rPr>
          <w:rFonts w:ascii="Calibri" w:hAnsi="Calibri" w:cs="Calibri"/>
        </w:rPr>
        <w:t xml:space="preserve"> more (or less)</w:t>
      </w:r>
      <w:r w:rsidRPr="00E76A9A">
        <w:rPr>
          <w:rFonts w:ascii="Calibri" w:hAnsi="Calibri" w:cs="Calibri"/>
        </w:rPr>
        <w:t xml:space="preserve"> </w:t>
      </w:r>
      <w:r w:rsidR="00E76A9A" w:rsidRPr="00E76A9A">
        <w:rPr>
          <w:rFonts w:ascii="Calibri" w:hAnsi="Calibri" w:cs="Calibri"/>
        </w:rPr>
        <w:t>flexible</w:t>
      </w:r>
      <w:r w:rsidRPr="00E76A9A">
        <w:rPr>
          <w:rFonts w:ascii="Calibri" w:hAnsi="Calibri" w:cs="Calibri"/>
        </w:rPr>
        <w:t xml:space="preserve"> and adaptive to</w:t>
      </w:r>
      <w:r w:rsidR="00E76A9A" w:rsidRPr="00E76A9A">
        <w:rPr>
          <w:rFonts w:ascii="Calibri" w:hAnsi="Calibri" w:cs="Calibri"/>
        </w:rPr>
        <w:t xml:space="preserve"> the</w:t>
      </w:r>
      <w:r w:rsidRPr="00E76A9A">
        <w:rPr>
          <w:rFonts w:ascii="Calibri" w:hAnsi="Calibri" w:cs="Calibri"/>
        </w:rPr>
        <w:t xml:space="preserve"> evolving social norms and values.</w:t>
      </w:r>
    </w:p>
    <w:p w14:paraId="49900785" w14:textId="77777777" w:rsidR="00C305D4" w:rsidRDefault="00C305D4" w:rsidP="00C305D4"/>
    <w:p w14:paraId="240B95C8" w14:textId="6D4D7328" w:rsidR="00C305D4" w:rsidRPr="00C305D4" w:rsidRDefault="00C305D4" w:rsidP="00C305D4">
      <w:pPr>
        <w:pStyle w:val="Heading1"/>
        <w:rPr>
          <w:rFonts w:ascii="Calibri" w:hAnsi="Calibri" w:cs="Calibri"/>
        </w:rPr>
      </w:pPr>
      <w:bookmarkStart w:id="16" w:name="_Toc162189128"/>
      <w:r w:rsidRPr="00C305D4">
        <w:rPr>
          <w:rFonts w:ascii="Calibri" w:hAnsi="Calibri" w:cs="Calibri"/>
        </w:rPr>
        <w:lastRenderedPageBreak/>
        <w:t>References</w:t>
      </w:r>
      <w:bookmarkEnd w:id="16"/>
    </w:p>
    <w:p w14:paraId="0A5FA6DA" w14:textId="547950F2" w:rsidR="00C305D4" w:rsidRPr="00C305D4" w:rsidRDefault="00000000" w:rsidP="00C305D4">
      <w:pPr>
        <w:rPr>
          <w:rFonts w:ascii="Calibri" w:hAnsi="Calibri" w:cs="Calibri"/>
        </w:rPr>
      </w:pPr>
      <w:hyperlink r:id="rId27" w:history="1">
        <w:r w:rsidR="00C305D4" w:rsidRPr="00C305D4">
          <w:rPr>
            <w:rStyle w:val="Hyperlink"/>
            <w:rFonts w:ascii="Calibri" w:hAnsi="Calibri" w:cs="Calibri"/>
          </w:rPr>
          <w:t>https://grouplens.org/datasets/movielens/</w:t>
        </w:r>
      </w:hyperlink>
    </w:p>
    <w:p w14:paraId="0EEF9541" w14:textId="6B9F6162" w:rsidR="00C305D4" w:rsidRDefault="00000000" w:rsidP="00C305D4">
      <w:pPr>
        <w:rPr>
          <w:rFonts w:ascii="Calibri" w:hAnsi="Calibri" w:cs="Calibri"/>
        </w:rPr>
      </w:pPr>
      <w:hyperlink r:id="rId28" w:history="1">
        <w:r w:rsidR="00C305D4" w:rsidRPr="00C305D4">
          <w:rPr>
            <w:rStyle w:val="Hyperlink"/>
            <w:rFonts w:ascii="Calibri" w:hAnsi="Calibri" w:cs="Calibri"/>
          </w:rPr>
          <w:t>https://www.kaggle.com/datasets/barryhaworth/imdb-parental-guide</w:t>
        </w:r>
      </w:hyperlink>
    </w:p>
    <w:p w14:paraId="5FB41125" w14:textId="77777777" w:rsidR="00C305D4" w:rsidRDefault="00C305D4" w:rsidP="00C305D4">
      <w:pPr>
        <w:rPr>
          <w:rFonts w:ascii="Calibri" w:hAnsi="Calibri" w:cs="Calibri"/>
        </w:rPr>
      </w:pPr>
    </w:p>
    <w:p w14:paraId="72F16073" w14:textId="77777777" w:rsidR="00C305D4" w:rsidRDefault="00C305D4" w:rsidP="00C305D4">
      <w:pPr>
        <w:rPr>
          <w:rFonts w:ascii="Calibri" w:hAnsi="Calibri" w:cs="Calibri"/>
        </w:rPr>
      </w:pPr>
    </w:p>
    <w:p w14:paraId="0500E1C2" w14:textId="77777777" w:rsidR="00C305D4" w:rsidRDefault="00C305D4" w:rsidP="00C305D4">
      <w:pPr>
        <w:rPr>
          <w:rFonts w:ascii="Calibri" w:hAnsi="Calibri" w:cs="Calibri"/>
        </w:rPr>
      </w:pPr>
    </w:p>
    <w:p w14:paraId="22189D68" w14:textId="77777777" w:rsidR="00C305D4" w:rsidRDefault="00C305D4" w:rsidP="00C305D4">
      <w:pPr>
        <w:rPr>
          <w:rFonts w:ascii="Calibri" w:hAnsi="Calibri" w:cs="Calibri"/>
        </w:rPr>
      </w:pPr>
    </w:p>
    <w:p w14:paraId="3D3E4AD4" w14:textId="77777777" w:rsidR="00C305D4" w:rsidRDefault="00C305D4" w:rsidP="00C305D4">
      <w:pPr>
        <w:rPr>
          <w:rFonts w:ascii="Calibri" w:hAnsi="Calibri" w:cs="Calibri"/>
        </w:rPr>
      </w:pPr>
    </w:p>
    <w:p w14:paraId="609DD788" w14:textId="77777777" w:rsidR="00C305D4" w:rsidRDefault="00C305D4" w:rsidP="00C305D4">
      <w:pPr>
        <w:rPr>
          <w:rFonts w:ascii="Calibri" w:hAnsi="Calibri" w:cs="Calibri"/>
        </w:rPr>
      </w:pPr>
    </w:p>
    <w:p w14:paraId="367BA80B" w14:textId="77777777" w:rsidR="00C305D4" w:rsidRDefault="00C305D4" w:rsidP="00C305D4">
      <w:pPr>
        <w:rPr>
          <w:rFonts w:ascii="Calibri" w:hAnsi="Calibri" w:cs="Calibri"/>
        </w:rPr>
      </w:pPr>
    </w:p>
    <w:p w14:paraId="00AC0B72" w14:textId="77777777" w:rsidR="00C305D4" w:rsidRDefault="00C305D4" w:rsidP="00C305D4">
      <w:pPr>
        <w:rPr>
          <w:rFonts w:ascii="Calibri" w:hAnsi="Calibri" w:cs="Calibri"/>
        </w:rPr>
      </w:pPr>
    </w:p>
    <w:p w14:paraId="1E1E4772" w14:textId="77777777" w:rsidR="00C305D4" w:rsidRDefault="00C305D4" w:rsidP="00C305D4">
      <w:pPr>
        <w:rPr>
          <w:rFonts w:ascii="Calibri" w:hAnsi="Calibri" w:cs="Calibri"/>
        </w:rPr>
      </w:pPr>
    </w:p>
    <w:p w14:paraId="5E98AD2E" w14:textId="77777777" w:rsidR="00C305D4" w:rsidRDefault="00C305D4" w:rsidP="00C305D4">
      <w:pPr>
        <w:rPr>
          <w:rFonts w:ascii="Calibri" w:hAnsi="Calibri" w:cs="Calibri"/>
        </w:rPr>
      </w:pPr>
    </w:p>
    <w:p w14:paraId="751CD436" w14:textId="77777777" w:rsidR="00C305D4" w:rsidRDefault="00C305D4" w:rsidP="00C305D4">
      <w:pPr>
        <w:rPr>
          <w:rFonts w:ascii="Calibri" w:hAnsi="Calibri" w:cs="Calibri"/>
        </w:rPr>
      </w:pPr>
    </w:p>
    <w:p w14:paraId="7BD913DC" w14:textId="77777777" w:rsidR="00C305D4" w:rsidRDefault="00C305D4" w:rsidP="00C305D4">
      <w:pPr>
        <w:rPr>
          <w:rFonts w:ascii="Calibri" w:hAnsi="Calibri" w:cs="Calibri"/>
        </w:rPr>
      </w:pPr>
    </w:p>
    <w:p w14:paraId="7A53A8A5" w14:textId="77777777" w:rsidR="00C305D4" w:rsidRDefault="00C305D4" w:rsidP="00C305D4">
      <w:pPr>
        <w:rPr>
          <w:rFonts w:ascii="Calibri" w:hAnsi="Calibri" w:cs="Calibri"/>
        </w:rPr>
      </w:pPr>
    </w:p>
    <w:p w14:paraId="385BF44A" w14:textId="77777777" w:rsidR="00C305D4" w:rsidRDefault="00C305D4" w:rsidP="00C305D4">
      <w:pPr>
        <w:rPr>
          <w:rFonts w:ascii="Calibri" w:hAnsi="Calibri" w:cs="Calibri"/>
        </w:rPr>
      </w:pPr>
    </w:p>
    <w:p w14:paraId="2F24D6A4" w14:textId="77777777" w:rsidR="00C305D4" w:rsidRDefault="00C305D4" w:rsidP="00C305D4">
      <w:pPr>
        <w:rPr>
          <w:rFonts w:ascii="Calibri" w:hAnsi="Calibri" w:cs="Calibri"/>
        </w:rPr>
      </w:pPr>
    </w:p>
    <w:p w14:paraId="628BDF0C" w14:textId="77777777" w:rsidR="00C305D4" w:rsidRDefault="00C305D4" w:rsidP="00C305D4">
      <w:pPr>
        <w:rPr>
          <w:rFonts w:ascii="Calibri" w:hAnsi="Calibri" w:cs="Calibri"/>
        </w:rPr>
      </w:pPr>
    </w:p>
    <w:p w14:paraId="214ED1E4" w14:textId="77777777" w:rsidR="00C305D4" w:rsidRDefault="00C305D4" w:rsidP="00C305D4">
      <w:pPr>
        <w:rPr>
          <w:rFonts w:ascii="Calibri" w:hAnsi="Calibri" w:cs="Calibri"/>
        </w:rPr>
      </w:pPr>
    </w:p>
    <w:p w14:paraId="37B7F032" w14:textId="77777777" w:rsidR="00C305D4" w:rsidRDefault="00C305D4" w:rsidP="00C305D4">
      <w:pPr>
        <w:rPr>
          <w:rFonts w:ascii="Calibri" w:hAnsi="Calibri" w:cs="Calibri"/>
        </w:rPr>
      </w:pPr>
    </w:p>
    <w:p w14:paraId="123EDE7D" w14:textId="77777777" w:rsidR="00C305D4" w:rsidRDefault="00C305D4" w:rsidP="00C305D4">
      <w:pPr>
        <w:rPr>
          <w:rFonts w:ascii="Calibri" w:hAnsi="Calibri" w:cs="Calibri"/>
        </w:rPr>
      </w:pPr>
    </w:p>
    <w:p w14:paraId="7D756E0D" w14:textId="77777777" w:rsidR="00C305D4" w:rsidRDefault="00C305D4" w:rsidP="00C305D4">
      <w:pPr>
        <w:rPr>
          <w:rFonts w:ascii="Calibri" w:hAnsi="Calibri" w:cs="Calibri"/>
        </w:rPr>
      </w:pPr>
    </w:p>
    <w:p w14:paraId="6A41BCE1" w14:textId="77777777" w:rsidR="00C305D4" w:rsidRDefault="00C305D4" w:rsidP="00C305D4">
      <w:pPr>
        <w:rPr>
          <w:rFonts w:ascii="Calibri" w:hAnsi="Calibri" w:cs="Calibri"/>
        </w:rPr>
      </w:pPr>
    </w:p>
    <w:p w14:paraId="23742975" w14:textId="77777777" w:rsidR="00C305D4" w:rsidRDefault="00C305D4" w:rsidP="00C305D4">
      <w:pPr>
        <w:rPr>
          <w:rFonts w:ascii="Calibri" w:hAnsi="Calibri" w:cs="Calibri"/>
        </w:rPr>
      </w:pPr>
    </w:p>
    <w:p w14:paraId="254BA21C" w14:textId="77777777" w:rsidR="00C305D4" w:rsidRDefault="00C305D4" w:rsidP="00C305D4">
      <w:pPr>
        <w:rPr>
          <w:rFonts w:ascii="Calibri" w:hAnsi="Calibri" w:cs="Calibri"/>
        </w:rPr>
      </w:pPr>
    </w:p>
    <w:p w14:paraId="73FA5EA8" w14:textId="77777777" w:rsidR="00C305D4" w:rsidRDefault="00C305D4" w:rsidP="00C305D4">
      <w:pPr>
        <w:rPr>
          <w:rFonts w:ascii="Calibri" w:hAnsi="Calibri" w:cs="Calibri"/>
        </w:rPr>
      </w:pPr>
    </w:p>
    <w:p w14:paraId="2ADE3F15" w14:textId="77777777" w:rsidR="00C305D4" w:rsidRDefault="00C305D4" w:rsidP="00C305D4">
      <w:pPr>
        <w:rPr>
          <w:rFonts w:ascii="Calibri" w:hAnsi="Calibri" w:cs="Calibri"/>
        </w:rPr>
      </w:pPr>
    </w:p>
    <w:p w14:paraId="75CAAB18" w14:textId="7F58AA3F" w:rsidR="00C305D4" w:rsidRDefault="00C305D4" w:rsidP="00C305D4">
      <w:pPr>
        <w:pStyle w:val="Heading1"/>
        <w:rPr>
          <w:rFonts w:ascii="Calibri" w:hAnsi="Calibri" w:cs="Calibri"/>
        </w:rPr>
      </w:pPr>
      <w:bookmarkStart w:id="17" w:name="_Toc162189129"/>
      <w:r w:rsidRPr="00C305D4">
        <w:rPr>
          <w:rFonts w:ascii="Calibri" w:hAnsi="Calibri" w:cs="Calibri"/>
        </w:rPr>
        <w:lastRenderedPageBreak/>
        <w:t>Appendices</w:t>
      </w:r>
      <w:bookmarkEnd w:id="17"/>
    </w:p>
    <w:p w14:paraId="02B75D62" w14:textId="571D11C3" w:rsidR="00B921D9" w:rsidRDefault="00B921D9" w:rsidP="00B921D9">
      <w:pPr>
        <w:jc w:val="center"/>
      </w:pPr>
      <w:r>
        <w:rPr>
          <w:noProof/>
        </w:rPr>
        <w:drawing>
          <wp:inline distT="0" distB="0" distL="0" distR="0" wp14:anchorId="20B0F72B" wp14:editId="5A6CCCDE">
            <wp:extent cx="5943600" cy="4206240"/>
            <wp:effectExtent l="0" t="0" r="0" b="3810"/>
            <wp:docPr id="1817425927" name="Picture 10" descr="A chart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25927" name="Picture 10" descr="A chart of different colored squares&#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76CEB6DB" w14:textId="77777777" w:rsidR="00B921D9" w:rsidRDefault="00B921D9" w:rsidP="00B921D9">
      <w:pPr>
        <w:jc w:val="center"/>
      </w:pPr>
    </w:p>
    <w:p w14:paraId="629354D0" w14:textId="5B2A358E" w:rsidR="00B921D9" w:rsidRDefault="00B921D9" w:rsidP="00B921D9">
      <w:pPr>
        <w:jc w:val="center"/>
      </w:pPr>
      <w:r>
        <w:rPr>
          <w:noProof/>
        </w:rPr>
        <w:lastRenderedPageBreak/>
        <w:drawing>
          <wp:inline distT="0" distB="0" distL="0" distR="0" wp14:anchorId="52879E34" wp14:editId="2DF9C68E">
            <wp:extent cx="5943600" cy="3434715"/>
            <wp:effectExtent l="0" t="0" r="0" b="0"/>
            <wp:docPr id="640930919" name="Picture 11"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30919" name="Picture 11" descr="A graph of different colored squares&#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34715"/>
                    </a:xfrm>
                    <a:prstGeom prst="rect">
                      <a:avLst/>
                    </a:prstGeom>
                    <a:noFill/>
                    <a:ln>
                      <a:noFill/>
                    </a:ln>
                  </pic:spPr>
                </pic:pic>
              </a:graphicData>
            </a:graphic>
          </wp:inline>
        </w:drawing>
      </w:r>
    </w:p>
    <w:p w14:paraId="7529CCE6" w14:textId="77777777" w:rsidR="00B921D9" w:rsidRDefault="00B921D9" w:rsidP="00B921D9">
      <w:pPr>
        <w:jc w:val="center"/>
      </w:pPr>
    </w:p>
    <w:p w14:paraId="40BF4543" w14:textId="4BDC4E41" w:rsidR="00B921D9" w:rsidRDefault="00B921D9" w:rsidP="00B921D9">
      <w:r>
        <w:rPr>
          <w:noProof/>
        </w:rPr>
        <w:drawing>
          <wp:inline distT="0" distB="0" distL="0" distR="0" wp14:anchorId="289AA6BE" wp14:editId="7FD56560">
            <wp:extent cx="5975350" cy="3183348"/>
            <wp:effectExtent l="0" t="0" r="6350" b="0"/>
            <wp:docPr id="261402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21465" cy="3207916"/>
                    </a:xfrm>
                    <a:prstGeom prst="rect">
                      <a:avLst/>
                    </a:prstGeom>
                    <a:noFill/>
                  </pic:spPr>
                </pic:pic>
              </a:graphicData>
            </a:graphic>
          </wp:inline>
        </w:drawing>
      </w:r>
    </w:p>
    <w:p w14:paraId="4A8A0CBC" w14:textId="77777777" w:rsidR="00B921D9" w:rsidRDefault="00B921D9" w:rsidP="00B921D9"/>
    <w:p w14:paraId="6F9CE7D5" w14:textId="6D052F3E" w:rsidR="00B921D9" w:rsidRDefault="00B921D9" w:rsidP="00B921D9">
      <w:pPr>
        <w:jc w:val="center"/>
      </w:pPr>
      <w:r>
        <w:rPr>
          <w:noProof/>
        </w:rPr>
        <w:lastRenderedPageBreak/>
        <w:drawing>
          <wp:inline distT="0" distB="0" distL="0" distR="0" wp14:anchorId="4810CA99" wp14:editId="62819908">
            <wp:extent cx="4984750" cy="2681966"/>
            <wp:effectExtent l="0" t="0" r="6350" b="4445"/>
            <wp:docPr id="153784483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44830" name="Picture 13"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11471" cy="2696343"/>
                    </a:xfrm>
                    <a:prstGeom prst="rect">
                      <a:avLst/>
                    </a:prstGeom>
                    <a:noFill/>
                    <a:ln>
                      <a:noFill/>
                    </a:ln>
                  </pic:spPr>
                </pic:pic>
              </a:graphicData>
            </a:graphic>
          </wp:inline>
        </w:drawing>
      </w:r>
    </w:p>
    <w:p w14:paraId="32A7E3B7" w14:textId="77777777" w:rsidR="00B921D9" w:rsidRDefault="00B921D9" w:rsidP="00B921D9">
      <w:pPr>
        <w:jc w:val="center"/>
      </w:pPr>
    </w:p>
    <w:p w14:paraId="050BAC8E" w14:textId="3DEAC1AB" w:rsidR="00B921D9" w:rsidRDefault="00B921D9" w:rsidP="00B921D9">
      <w:pPr>
        <w:jc w:val="center"/>
      </w:pPr>
      <w:r>
        <w:rPr>
          <w:noProof/>
        </w:rPr>
        <w:drawing>
          <wp:inline distT="0" distB="0" distL="0" distR="0" wp14:anchorId="1770E5D7" wp14:editId="328665B0">
            <wp:extent cx="4984750" cy="2680715"/>
            <wp:effectExtent l="0" t="0" r="6350" b="5715"/>
            <wp:docPr id="1898693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45101" cy="2713171"/>
                    </a:xfrm>
                    <a:prstGeom prst="rect">
                      <a:avLst/>
                    </a:prstGeom>
                    <a:noFill/>
                  </pic:spPr>
                </pic:pic>
              </a:graphicData>
            </a:graphic>
          </wp:inline>
        </w:drawing>
      </w:r>
    </w:p>
    <w:p w14:paraId="0A3E82BC" w14:textId="77777777" w:rsidR="00B921D9" w:rsidRDefault="00B921D9" w:rsidP="00B921D9">
      <w:pPr>
        <w:jc w:val="center"/>
      </w:pPr>
    </w:p>
    <w:p w14:paraId="3AE91E8F" w14:textId="6F4EEA87" w:rsidR="00B921D9" w:rsidRDefault="00B921D9" w:rsidP="00B921D9">
      <w:pPr>
        <w:jc w:val="center"/>
      </w:pPr>
      <w:r>
        <w:rPr>
          <w:noProof/>
        </w:rPr>
        <w:lastRenderedPageBreak/>
        <w:drawing>
          <wp:inline distT="0" distB="0" distL="0" distR="0" wp14:anchorId="4B5C85C5" wp14:editId="4E4EF39D">
            <wp:extent cx="4826441" cy="2595579"/>
            <wp:effectExtent l="0" t="0" r="0" b="0"/>
            <wp:docPr id="18499622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52602" cy="2609648"/>
                    </a:xfrm>
                    <a:prstGeom prst="rect">
                      <a:avLst/>
                    </a:prstGeom>
                    <a:noFill/>
                  </pic:spPr>
                </pic:pic>
              </a:graphicData>
            </a:graphic>
          </wp:inline>
        </w:drawing>
      </w:r>
    </w:p>
    <w:p w14:paraId="7230F537" w14:textId="77777777" w:rsidR="00B921D9" w:rsidRDefault="00B921D9" w:rsidP="00B921D9">
      <w:pPr>
        <w:jc w:val="center"/>
      </w:pPr>
    </w:p>
    <w:p w14:paraId="2DA7A9FC" w14:textId="32F0888D" w:rsidR="00B921D9" w:rsidRDefault="00B921D9" w:rsidP="00B921D9">
      <w:pPr>
        <w:jc w:val="center"/>
      </w:pPr>
      <w:r>
        <w:rPr>
          <w:noProof/>
        </w:rPr>
        <w:drawing>
          <wp:inline distT="0" distB="0" distL="0" distR="0" wp14:anchorId="328C774F" wp14:editId="19CB6FD7">
            <wp:extent cx="4874150" cy="2621237"/>
            <wp:effectExtent l="0" t="0" r="3175" b="8255"/>
            <wp:docPr id="3938240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42916" cy="2658218"/>
                    </a:xfrm>
                    <a:prstGeom prst="rect">
                      <a:avLst/>
                    </a:prstGeom>
                    <a:noFill/>
                  </pic:spPr>
                </pic:pic>
              </a:graphicData>
            </a:graphic>
          </wp:inline>
        </w:drawing>
      </w:r>
    </w:p>
    <w:p w14:paraId="1331DA3A" w14:textId="77777777" w:rsidR="00B921D9" w:rsidRPr="00B921D9" w:rsidRDefault="00B921D9" w:rsidP="00B921D9"/>
    <w:p w14:paraId="47A101DC" w14:textId="77777777" w:rsidR="00C305D4" w:rsidRPr="00C305D4" w:rsidRDefault="00C305D4" w:rsidP="00B921D9">
      <w:pPr>
        <w:jc w:val="center"/>
      </w:pPr>
    </w:p>
    <w:p w14:paraId="381D64C8" w14:textId="7302313B" w:rsidR="005710F9" w:rsidRDefault="00B921D9" w:rsidP="00B921D9">
      <w:pPr>
        <w:jc w:val="center"/>
        <w:rPr>
          <w:rFonts w:ascii="Calibri" w:hAnsi="Calibri" w:cs="Calibri"/>
        </w:rPr>
      </w:pPr>
      <w:r>
        <w:rPr>
          <w:rFonts w:ascii="Calibri" w:hAnsi="Calibri" w:cs="Calibri"/>
          <w:noProof/>
        </w:rPr>
        <w:lastRenderedPageBreak/>
        <w:drawing>
          <wp:inline distT="0" distB="0" distL="0" distR="0" wp14:anchorId="693CFDB4" wp14:editId="084A23F5">
            <wp:extent cx="4997443" cy="2687541"/>
            <wp:effectExtent l="0" t="0" r="0" b="0"/>
            <wp:docPr id="13759716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24060" cy="2701855"/>
                    </a:xfrm>
                    <a:prstGeom prst="rect">
                      <a:avLst/>
                    </a:prstGeom>
                    <a:noFill/>
                  </pic:spPr>
                </pic:pic>
              </a:graphicData>
            </a:graphic>
          </wp:inline>
        </w:drawing>
      </w:r>
    </w:p>
    <w:p w14:paraId="2FDC092D" w14:textId="77777777" w:rsidR="005710F9" w:rsidRDefault="005710F9" w:rsidP="00785C50">
      <w:pPr>
        <w:rPr>
          <w:rFonts w:ascii="Calibri" w:hAnsi="Calibri" w:cs="Calibri"/>
        </w:rPr>
      </w:pPr>
    </w:p>
    <w:p w14:paraId="15755FC5" w14:textId="77777777" w:rsidR="005710F9" w:rsidRDefault="005710F9" w:rsidP="00785C50">
      <w:pPr>
        <w:rPr>
          <w:rFonts w:ascii="Calibri" w:hAnsi="Calibri" w:cs="Calibri"/>
        </w:rPr>
      </w:pPr>
    </w:p>
    <w:p w14:paraId="20F76EB8" w14:textId="77777777" w:rsidR="005710F9" w:rsidRDefault="005710F9" w:rsidP="00785C50">
      <w:pPr>
        <w:rPr>
          <w:rFonts w:ascii="Calibri" w:hAnsi="Calibri" w:cs="Calibri"/>
        </w:rPr>
      </w:pPr>
    </w:p>
    <w:p w14:paraId="16F840AA" w14:textId="77777777" w:rsidR="005710F9" w:rsidRDefault="005710F9" w:rsidP="00785C50">
      <w:pPr>
        <w:rPr>
          <w:rFonts w:ascii="Calibri" w:hAnsi="Calibri" w:cs="Calibri"/>
        </w:rPr>
      </w:pPr>
    </w:p>
    <w:p w14:paraId="372D7608" w14:textId="77777777" w:rsidR="005710F9" w:rsidRDefault="005710F9" w:rsidP="00785C50">
      <w:pPr>
        <w:rPr>
          <w:rFonts w:ascii="Calibri" w:hAnsi="Calibri" w:cs="Calibri"/>
        </w:rPr>
      </w:pPr>
    </w:p>
    <w:p w14:paraId="72656CD9" w14:textId="77777777" w:rsidR="005710F9" w:rsidRDefault="005710F9" w:rsidP="00785C50">
      <w:pPr>
        <w:rPr>
          <w:rFonts w:ascii="Calibri" w:hAnsi="Calibri" w:cs="Calibri"/>
        </w:rPr>
      </w:pPr>
    </w:p>
    <w:p w14:paraId="01BC1324" w14:textId="77777777" w:rsidR="005710F9" w:rsidRDefault="005710F9" w:rsidP="00785C50">
      <w:pPr>
        <w:rPr>
          <w:rFonts w:ascii="Calibri" w:hAnsi="Calibri" w:cs="Calibri"/>
        </w:rPr>
      </w:pPr>
    </w:p>
    <w:p w14:paraId="064F813C" w14:textId="77777777" w:rsidR="005710F9" w:rsidRDefault="005710F9" w:rsidP="00785C50">
      <w:pPr>
        <w:rPr>
          <w:rFonts w:ascii="Calibri" w:hAnsi="Calibri" w:cs="Calibri"/>
        </w:rPr>
      </w:pPr>
    </w:p>
    <w:p w14:paraId="706EAB80" w14:textId="77777777" w:rsidR="005710F9" w:rsidRPr="005710F9" w:rsidRDefault="005710F9" w:rsidP="005710F9"/>
    <w:sectPr w:rsidR="005710F9" w:rsidRPr="005710F9" w:rsidSect="00950E15">
      <w:headerReference w:type="default" r:id="rId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968F7" w14:textId="77777777" w:rsidR="00950E15" w:rsidRDefault="00950E15" w:rsidP="00963EF3">
      <w:pPr>
        <w:spacing w:after="0" w:line="240" w:lineRule="auto"/>
      </w:pPr>
      <w:r>
        <w:separator/>
      </w:r>
    </w:p>
  </w:endnote>
  <w:endnote w:type="continuationSeparator" w:id="0">
    <w:p w14:paraId="79014352" w14:textId="77777777" w:rsidR="00950E15" w:rsidRDefault="00950E15" w:rsidP="00963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AD1E4" w14:textId="77777777" w:rsidR="00950E15" w:rsidRDefault="00950E15" w:rsidP="00963EF3">
      <w:pPr>
        <w:spacing w:after="0" w:line="240" w:lineRule="auto"/>
      </w:pPr>
      <w:r>
        <w:separator/>
      </w:r>
    </w:p>
  </w:footnote>
  <w:footnote w:type="continuationSeparator" w:id="0">
    <w:p w14:paraId="1F6889D9" w14:textId="77777777" w:rsidR="00950E15" w:rsidRDefault="00950E15" w:rsidP="00963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062846"/>
      <w:docPartObj>
        <w:docPartGallery w:val="Page Numbers (Top of Page)"/>
        <w:docPartUnique/>
      </w:docPartObj>
    </w:sdtPr>
    <w:sdtEndPr>
      <w:rPr>
        <w:noProof/>
        <w:sz w:val="16"/>
        <w:szCs w:val="16"/>
      </w:rPr>
    </w:sdtEndPr>
    <w:sdtContent>
      <w:p w14:paraId="1A9BD747" w14:textId="3888D07A" w:rsidR="00963EF3" w:rsidRPr="00963EF3" w:rsidRDefault="00963EF3">
        <w:pPr>
          <w:pStyle w:val="Header"/>
          <w:jc w:val="right"/>
          <w:rPr>
            <w:sz w:val="16"/>
            <w:szCs w:val="16"/>
          </w:rPr>
        </w:pPr>
        <w:r w:rsidRPr="00963EF3">
          <w:rPr>
            <w:sz w:val="16"/>
            <w:szCs w:val="16"/>
          </w:rPr>
          <w:t xml:space="preserve">Onyeugbo, Green </w:t>
        </w:r>
        <w:r w:rsidRPr="00963EF3">
          <w:rPr>
            <w:sz w:val="16"/>
            <w:szCs w:val="16"/>
          </w:rPr>
          <w:fldChar w:fldCharType="begin"/>
        </w:r>
        <w:r w:rsidRPr="00963EF3">
          <w:rPr>
            <w:sz w:val="16"/>
            <w:szCs w:val="16"/>
          </w:rPr>
          <w:instrText xml:space="preserve"> PAGE   \* MERGEFORMAT </w:instrText>
        </w:r>
        <w:r w:rsidRPr="00963EF3">
          <w:rPr>
            <w:sz w:val="16"/>
            <w:szCs w:val="16"/>
          </w:rPr>
          <w:fldChar w:fldCharType="separate"/>
        </w:r>
        <w:r w:rsidRPr="00963EF3">
          <w:rPr>
            <w:noProof/>
            <w:sz w:val="16"/>
            <w:szCs w:val="16"/>
          </w:rPr>
          <w:t>2</w:t>
        </w:r>
        <w:r w:rsidRPr="00963EF3">
          <w:rPr>
            <w:noProof/>
            <w:sz w:val="16"/>
            <w:szCs w:val="16"/>
          </w:rPr>
          <w:fldChar w:fldCharType="end"/>
        </w:r>
      </w:p>
    </w:sdtContent>
  </w:sdt>
  <w:p w14:paraId="41E4CB18" w14:textId="77777777" w:rsidR="00963EF3" w:rsidRDefault="00963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B61"/>
    <w:multiLevelType w:val="multilevel"/>
    <w:tmpl w:val="8910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A6787"/>
    <w:multiLevelType w:val="hybridMultilevel"/>
    <w:tmpl w:val="952AE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847916">
    <w:abstractNumId w:val="1"/>
  </w:num>
  <w:num w:numId="2" w16cid:durableId="520125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50"/>
    <w:rsid w:val="00065BD6"/>
    <w:rsid w:val="000A399B"/>
    <w:rsid w:val="000E6E75"/>
    <w:rsid w:val="0018140D"/>
    <w:rsid w:val="001C437A"/>
    <w:rsid w:val="00234291"/>
    <w:rsid w:val="00243338"/>
    <w:rsid w:val="00246243"/>
    <w:rsid w:val="002B0725"/>
    <w:rsid w:val="004262E9"/>
    <w:rsid w:val="004C5D93"/>
    <w:rsid w:val="005710F9"/>
    <w:rsid w:val="00682D35"/>
    <w:rsid w:val="00754D6C"/>
    <w:rsid w:val="00785C50"/>
    <w:rsid w:val="00845EB2"/>
    <w:rsid w:val="0086004B"/>
    <w:rsid w:val="0087380A"/>
    <w:rsid w:val="008862C6"/>
    <w:rsid w:val="00950E15"/>
    <w:rsid w:val="00963EF3"/>
    <w:rsid w:val="00985369"/>
    <w:rsid w:val="009949EF"/>
    <w:rsid w:val="00A5186C"/>
    <w:rsid w:val="00AD05D2"/>
    <w:rsid w:val="00B921D9"/>
    <w:rsid w:val="00C305D4"/>
    <w:rsid w:val="00D21151"/>
    <w:rsid w:val="00E24C99"/>
    <w:rsid w:val="00E32E16"/>
    <w:rsid w:val="00E76A9A"/>
    <w:rsid w:val="00E84481"/>
    <w:rsid w:val="00EB35E6"/>
    <w:rsid w:val="00ED25BD"/>
    <w:rsid w:val="00F73412"/>
    <w:rsid w:val="00FD0F16"/>
    <w:rsid w:val="00FE7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2AA26"/>
  <w15:chartTrackingRefBased/>
  <w15:docId w15:val="{5100D61F-E5F4-43F4-811C-CCE6F0D2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5D4"/>
  </w:style>
  <w:style w:type="paragraph" w:styleId="Heading1">
    <w:name w:val="heading 1"/>
    <w:basedOn w:val="Normal"/>
    <w:next w:val="Normal"/>
    <w:link w:val="Heading1Char"/>
    <w:uiPriority w:val="9"/>
    <w:qFormat/>
    <w:rsid w:val="00785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5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5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C50"/>
    <w:rPr>
      <w:rFonts w:eastAsiaTheme="majorEastAsia" w:cstheme="majorBidi"/>
      <w:color w:val="272727" w:themeColor="text1" w:themeTint="D8"/>
    </w:rPr>
  </w:style>
  <w:style w:type="paragraph" w:styleId="Title">
    <w:name w:val="Title"/>
    <w:basedOn w:val="Normal"/>
    <w:next w:val="Normal"/>
    <w:link w:val="TitleChar"/>
    <w:uiPriority w:val="10"/>
    <w:qFormat/>
    <w:rsid w:val="00785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C50"/>
    <w:pPr>
      <w:spacing w:before="160"/>
      <w:jc w:val="center"/>
    </w:pPr>
    <w:rPr>
      <w:i/>
      <w:iCs/>
      <w:color w:val="404040" w:themeColor="text1" w:themeTint="BF"/>
    </w:rPr>
  </w:style>
  <w:style w:type="character" w:customStyle="1" w:styleId="QuoteChar">
    <w:name w:val="Quote Char"/>
    <w:basedOn w:val="DefaultParagraphFont"/>
    <w:link w:val="Quote"/>
    <w:uiPriority w:val="29"/>
    <w:rsid w:val="00785C50"/>
    <w:rPr>
      <w:i/>
      <w:iCs/>
      <w:color w:val="404040" w:themeColor="text1" w:themeTint="BF"/>
    </w:rPr>
  </w:style>
  <w:style w:type="paragraph" w:styleId="ListParagraph">
    <w:name w:val="List Paragraph"/>
    <w:basedOn w:val="Normal"/>
    <w:uiPriority w:val="34"/>
    <w:qFormat/>
    <w:rsid w:val="00785C50"/>
    <w:pPr>
      <w:ind w:left="720"/>
      <w:contextualSpacing/>
    </w:pPr>
  </w:style>
  <w:style w:type="character" w:styleId="IntenseEmphasis">
    <w:name w:val="Intense Emphasis"/>
    <w:basedOn w:val="DefaultParagraphFont"/>
    <w:uiPriority w:val="21"/>
    <w:qFormat/>
    <w:rsid w:val="00785C50"/>
    <w:rPr>
      <w:i/>
      <w:iCs/>
      <w:color w:val="0F4761" w:themeColor="accent1" w:themeShade="BF"/>
    </w:rPr>
  </w:style>
  <w:style w:type="paragraph" w:styleId="IntenseQuote">
    <w:name w:val="Intense Quote"/>
    <w:basedOn w:val="Normal"/>
    <w:next w:val="Normal"/>
    <w:link w:val="IntenseQuoteChar"/>
    <w:uiPriority w:val="30"/>
    <w:qFormat/>
    <w:rsid w:val="00785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C50"/>
    <w:rPr>
      <w:i/>
      <w:iCs/>
      <w:color w:val="0F4761" w:themeColor="accent1" w:themeShade="BF"/>
    </w:rPr>
  </w:style>
  <w:style w:type="character" w:styleId="IntenseReference">
    <w:name w:val="Intense Reference"/>
    <w:basedOn w:val="DefaultParagraphFont"/>
    <w:uiPriority w:val="32"/>
    <w:qFormat/>
    <w:rsid w:val="00785C50"/>
    <w:rPr>
      <w:b/>
      <w:bCs/>
      <w:smallCaps/>
      <w:color w:val="0F4761" w:themeColor="accent1" w:themeShade="BF"/>
      <w:spacing w:val="5"/>
    </w:rPr>
  </w:style>
  <w:style w:type="table" w:styleId="TableGrid">
    <w:name w:val="Table Grid"/>
    <w:basedOn w:val="TableNormal"/>
    <w:uiPriority w:val="39"/>
    <w:rsid w:val="00426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DefaultParagraphFont"/>
    <w:rsid w:val="00AD05D2"/>
  </w:style>
  <w:style w:type="paragraph" w:styleId="NoSpacing">
    <w:name w:val="No Spacing"/>
    <w:link w:val="NoSpacingChar"/>
    <w:uiPriority w:val="1"/>
    <w:qFormat/>
    <w:rsid w:val="009949EF"/>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949EF"/>
    <w:rPr>
      <w:rFonts w:eastAsiaTheme="minorEastAsia"/>
      <w:kern w:val="0"/>
      <w14:ligatures w14:val="none"/>
    </w:rPr>
  </w:style>
  <w:style w:type="paragraph" w:styleId="TOCHeading">
    <w:name w:val="TOC Heading"/>
    <w:basedOn w:val="Heading1"/>
    <w:next w:val="Normal"/>
    <w:uiPriority w:val="39"/>
    <w:unhideWhenUsed/>
    <w:qFormat/>
    <w:rsid w:val="00963EF3"/>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63EF3"/>
    <w:pPr>
      <w:spacing w:after="100"/>
    </w:pPr>
  </w:style>
  <w:style w:type="paragraph" w:styleId="TOC2">
    <w:name w:val="toc 2"/>
    <w:basedOn w:val="Normal"/>
    <w:next w:val="Normal"/>
    <w:autoRedefine/>
    <w:uiPriority w:val="39"/>
    <w:unhideWhenUsed/>
    <w:rsid w:val="00963EF3"/>
    <w:pPr>
      <w:spacing w:after="100"/>
      <w:ind w:left="220"/>
    </w:pPr>
  </w:style>
  <w:style w:type="paragraph" w:styleId="TOC3">
    <w:name w:val="toc 3"/>
    <w:basedOn w:val="Normal"/>
    <w:next w:val="Normal"/>
    <w:autoRedefine/>
    <w:uiPriority w:val="39"/>
    <w:unhideWhenUsed/>
    <w:rsid w:val="00963EF3"/>
    <w:pPr>
      <w:spacing w:after="100"/>
      <w:ind w:left="440"/>
    </w:pPr>
  </w:style>
  <w:style w:type="character" w:styleId="Hyperlink">
    <w:name w:val="Hyperlink"/>
    <w:basedOn w:val="DefaultParagraphFont"/>
    <w:uiPriority w:val="99"/>
    <w:unhideWhenUsed/>
    <w:rsid w:val="00963EF3"/>
    <w:rPr>
      <w:color w:val="467886" w:themeColor="hyperlink"/>
      <w:u w:val="single"/>
    </w:rPr>
  </w:style>
  <w:style w:type="paragraph" w:styleId="Header">
    <w:name w:val="header"/>
    <w:basedOn w:val="Normal"/>
    <w:link w:val="HeaderChar"/>
    <w:uiPriority w:val="99"/>
    <w:unhideWhenUsed/>
    <w:rsid w:val="00963E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EF3"/>
  </w:style>
  <w:style w:type="paragraph" w:styleId="Footer">
    <w:name w:val="footer"/>
    <w:basedOn w:val="Normal"/>
    <w:link w:val="FooterChar"/>
    <w:uiPriority w:val="99"/>
    <w:unhideWhenUsed/>
    <w:rsid w:val="00963E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EF3"/>
  </w:style>
  <w:style w:type="character" w:styleId="UnresolvedMention">
    <w:name w:val="Unresolved Mention"/>
    <w:basedOn w:val="DefaultParagraphFont"/>
    <w:uiPriority w:val="99"/>
    <w:semiHidden/>
    <w:unhideWhenUsed/>
    <w:rsid w:val="00C30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705619">
      <w:bodyDiv w:val="1"/>
      <w:marLeft w:val="0"/>
      <w:marRight w:val="0"/>
      <w:marTop w:val="0"/>
      <w:marBottom w:val="0"/>
      <w:divBdr>
        <w:top w:val="none" w:sz="0" w:space="0" w:color="auto"/>
        <w:left w:val="none" w:sz="0" w:space="0" w:color="auto"/>
        <w:bottom w:val="none" w:sz="0" w:space="0" w:color="auto"/>
        <w:right w:val="none" w:sz="0" w:space="0" w:color="auto"/>
      </w:divBdr>
    </w:div>
    <w:div w:id="204782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rouplens.org/datasets/movielens/" TargetMode="Externa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www.kaggle.com/datasets/barryhaworth/imdb-parental-guide" TargetMode="External"/><Relationship Id="rId36" Type="http://schemas.openxmlformats.org/officeDocument/2006/relationships/image" Target="media/image24.png"/><Relationship Id="rId10" Type="http://schemas.openxmlformats.org/officeDocument/2006/relationships/hyperlink" Target="https://www.kaggle.com/datasets/barryhaworth/imdb-parental-guide" TargetMode="External"/><Relationship Id="rId19" Type="http://schemas.openxmlformats.org/officeDocument/2006/relationships/image" Target="media/image9.jpe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rouplens.org/datasets/movielens/" TargetMode="External"/><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2024-03-24T00:00:00</PublishDate>
  <Abstract/>
  <CompanyAddress>Spring 2024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AD8FB1-6371-4535-BD3F-28EDC9692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2049</Words>
  <Characters>11681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Cinematic Insights</vt:lpstr>
    </vt:vector>
  </TitlesOfParts>
  <Company>IST 718: Big Data Analytics</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Cinematic Insights</dc:title>
  <dc:subject>Predicting and Comparing MPAA Ratings for "Shrek 2"</dc:subject>
  <dc:creator>Glory Onyeugbo, Amelia Green</dc:creator>
  <cp:keywords/>
  <dc:description/>
  <cp:lastModifiedBy>Glory Onyeugbo</cp:lastModifiedBy>
  <cp:revision>4</cp:revision>
  <cp:lastPrinted>2024-03-24T20:14:00Z</cp:lastPrinted>
  <dcterms:created xsi:type="dcterms:W3CDTF">2024-03-24T20:10:00Z</dcterms:created>
  <dcterms:modified xsi:type="dcterms:W3CDTF">2024-03-24T20:15:00Z</dcterms:modified>
</cp:coreProperties>
</file>