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48D1A" w14:textId="77777777" w:rsidR="00671063" w:rsidRDefault="00671063" w:rsidP="00671063">
      <w:pPr>
        <w:pStyle w:val="Titre1"/>
        <w:ind w:right="31"/>
      </w:pPr>
      <w:bookmarkStart w:id="0" w:name="_Toc66712833"/>
      <w:r>
        <w:t>Introduction</w:t>
      </w:r>
      <w:bookmarkEnd w:id="0"/>
    </w:p>
    <w:p w14:paraId="36B5EAF3" w14:textId="77777777" w:rsidR="00671063" w:rsidRDefault="00671063" w:rsidP="00671063">
      <w:pPr>
        <w:pStyle w:val="Titre2"/>
      </w:pPr>
      <w:bookmarkStart w:id="1" w:name="_Toc66712834"/>
      <w:r>
        <w:t>Objet du document</w:t>
      </w:r>
      <w:bookmarkEnd w:id="1"/>
    </w:p>
    <w:p w14:paraId="7C033135" w14:textId="7C1F4298" w:rsidR="00671063" w:rsidRDefault="00671063" w:rsidP="00671063">
      <w:pPr>
        <w:pStyle w:val="Normal1"/>
      </w:pPr>
      <w:r>
        <w:t>Ce document a pour objectif de présenter l’essentiel des questions techniques liées à la mise en place de l’application GP3 Covoiturage Series.</w:t>
      </w:r>
    </w:p>
    <w:p w14:paraId="2183C2A8" w14:textId="77777777" w:rsidR="00671063" w:rsidRDefault="00671063" w:rsidP="00671063">
      <w:pPr>
        <w:pStyle w:val="Normal1"/>
      </w:pPr>
    </w:p>
    <w:p w14:paraId="56CF5902" w14:textId="77777777" w:rsidR="00671063" w:rsidRDefault="00671063" w:rsidP="00671063">
      <w:pPr>
        <w:pStyle w:val="Normal1"/>
      </w:pPr>
      <w:r>
        <w:t>Ce document présente :</w:t>
      </w:r>
    </w:p>
    <w:p w14:paraId="6B96817C" w14:textId="77777777" w:rsidR="00671063" w:rsidRDefault="00671063" w:rsidP="00671063">
      <w:pPr>
        <w:pStyle w:val="Normal1"/>
        <w:numPr>
          <w:ilvl w:val="0"/>
          <w:numId w:val="3"/>
        </w:numPr>
      </w:pPr>
      <w:r>
        <w:t>L’architecture technique retenue</w:t>
      </w:r>
    </w:p>
    <w:p w14:paraId="761F4C28" w14:textId="77777777" w:rsidR="00671063" w:rsidRDefault="00671063" w:rsidP="00671063">
      <w:pPr>
        <w:pStyle w:val="Normal1"/>
        <w:numPr>
          <w:ilvl w:val="0"/>
          <w:numId w:val="3"/>
        </w:numPr>
      </w:pPr>
      <w:r>
        <w:t>Le modèle physique de données</w:t>
      </w:r>
    </w:p>
    <w:p w14:paraId="29B98D53" w14:textId="77777777" w:rsidR="00671063" w:rsidRDefault="00671063" w:rsidP="00671063">
      <w:pPr>
        <w:pStyle w:val="Normal1"/>
      </w:pPr>
    </w:p>
    <w:p w14:paraId="4E6F671E" w14:textId="77777777" w:rsidR="00671063" w:rsidRDefault="00671063" w:rsidP="00671063">
      <w:pPr>
        <w:pStyle w:val="Titre1"/>
        <w:ind w:right="31"/>
      </w:pPr>
      <w:bookmarkStart w:id="2" w:name="_Toc66712835"/>
      <w:r>
        <w:lastRenderedPageBreak/>
        <w:t>Sommaire</w:t>
      </w:r>
      <w:bookmarkEnd w:id="2"/>
    </w:p>
    <w:p w14:paraId="22D3CC0E" w14:textId="77777777" w:rsidR="00671063" w:rsidRDefault="00671063" w:rsidP="00671063">
      <w:pPr>
        <w:pStyle w:val="Titre3"/>
        <w:numPr>
          <w:ilvl w:val="2"/>
          <w:numId w:val="1"/>
        </w:numPr>
      </w:pPr>
      <w:bookmarkStart w:id="3" w:name="_Toc66712836"/>
      <w:r>
        <w:t>Table des matières</w:t>
      </w:r>
      <w:bookmarkEnd w:id="3"/>
    </w:p>
    <w:p w14:paraId="32480CFA" w14:textId="010C0277" w:rsidR="00671063" w:rsidRPr="005E07C0" w:rsidRDefault="00671063" w:rsidP="00671063">
      <w:pPr>
        <w:pStyle w:val="TM1"/>
        <w:tabs>
          <w:tab w:val="left" w:pos="480"/>
        </w:tabs>
        <w:rPr>
          <w:rFonts w:ascii="Calibri" w:hAnsi="Calibri"/>
          <w:b w:val="0"/>
          <w:caps w:val="0"/>
          <w:sz w:val="22"/>
          <w:szCs w:val="22"/>
        </w:rPr>
      </w:pPr>
      <w:r>
        <w:rPr>
          <w:rFonts w:ascii="Times New Roman" w:hAnsi="Times New Roman"/>
          <w:i/>
          <w:sz w:val="24"/>
        </w:rPr>
        <w:fldChar w:fldCharType="begin"/>
      </w:r>
      <w:r>
        <w:rPr>
          <w:rFonts w:ascii="Times New Roman" w:hAnsi="Times New Roman"/>
          <w:i/>
          <w:sz w:val="24"/>
        </w:rPr>
        <w:instrText xml:space="preserve"> TOC \o "1-3" \h \z \u </w:instrText>
      </w:r>
      <w:r>
        <w:rPr>
          <w:rFonts w:ascii="Times New Roman" w:hAnsi="Times New Roman"/>
          <w:i/>
          <w:sz w:val="24"/>
        </w:rPr>
        <w:fldChar w:fldCharType="separate"/>
      </w:r>
      <w:hyperlink w:anchor="_Toc66712833" w:history="1">
        <w:r w:rsidRPr="0047343B">
          <w:rPr>
            <w:rStyle w:val="Lienhypertexte"/>
          </w:rPr>
          <w:t>1</w:t>
        </w:r>
        <w:r w:rsidRPr="005E07C0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47343B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_Toc66712833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874F9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126AF23" w14:textId="043A8BAB" w:rsidR="00671063" w:rsidRPr="005E07C0" w:rsidRDefault="009F0E82" w:rsidP="00671063">
      <w:pPr>
        <w:pStyle w:val="TM2"/>
        <w:rPr>
          <w:rFonts w:ascii="Calibri" w:hAnsi="Calibri"/>
          <w:noProof/>
          <w:sz w:val="22"/>
          <w:szCs w:val="22"/>
        </w:rPr>
      </w:pPr>
      <w:hyperlink w:anchor="_Toc66712834" w:history="1">
        <w:r w:rsidR="00671063" w:rsidRPr="0047343B">
          <w:rPr>
            <w:rStyle w:val="Lienhypertexte"/>
            <w:noProof/>
          </w:rPr>
          <w:t>1.1</w:t>
        </w:r>
        <w:r w:rsidR="00671063" w:rsidRPr="005E07C0">
          <w:rPr>
            <w:rFonts w:ascii="Calibri" w:hAnsi="Calibri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Objet du document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_Toc66712834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1</w:t>
        </w:r>
        <w:r w:rsidR="00671063">
          <w:rPr>
            <w:noProof/>
            <w:webHidden/>
          </w:rPr>
          <w:fldChar w:fldCharType="end"/>
        </w:r>
      </w:hyperlink>
    </w:p>
    <w:p w14:paraId="14197CCD" w14:textId="690EDCB5" w:rsidR="00671063" w:rsidRPr="005E07C0" w:rsidRDefault="009F0E82" w:rsidP="00671063">
      <w:pPr>
        <w:pStyle w:val="TM1"/>
        <w:tabs>
          <w:tab w:val="left" w:pos="480"/>
        </w:tabs>
        <w:rPr>
          <w:rFonts w:ascii="Calibri" w:hAnsi="Calibri"/>
          <w:b w:val="0"/>
          <w:caps w:val="0"/>
          <w:sz w:val="22"/>
          <w:szCs w:val="22"/>
        </w:rPr>
      </w:pPr>
      <w:hyperlink w:anchor="_Toc66712835" w:history="1">
        <w:r w:rsidR="00671063" w:rsidRPr="0047343B">
          <w:rPr>
            <w:rStyle w:val="Lienhypertexte"/>
          </w:rPr>
          <w:t>2</w:t>
        </w:r>
        <w:r w:rsidR="00671063" w:rsidRPr="005E07C0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671063" w:rsidRPr="0047343B">
          <w:rPr>
            <w:rStyle w:val="Lienhypertexte"/>
          </w:rPr>
          <w:t>Sommaire</w:t>
        </w:r>
        <w:r w:rsidR="00671063">
          <w:rPr>
            <w:webHidden/>
          </w:rPr>
          <w:tab/>
        </w:r>
        <w:r w:rsidR="00671063">
          <w:rPr>
            <w:webHidden/>
          </w:rPr>
          <w:fldChar w:fldCharType="begin"/>
        </w:r>
        <w:r w:rsidR="00671063">
          <w:rPr>
            <w:webHidden/>
          </w:rPr>
          <w:instrText xml:space="preserve"> PAGEREF _Toc66712835 \h </w:instrText>
        </w:r>
        <w:r w:rsidR="00671063">
          <w:rPr>
            <w:webHidden/>
          </w:rPr>
        </w:r>
        <w:r w:rsidR="00671063">
          <w:rPr>
            <w:webHidden/>
          </w:rPr>
          <w:fldChar w:fldCharType="separate"/>
        </w:r>
        <w:r w:rsidR="008874F9">
          <w:rPr>
            <w:webHidden/>
          </w:rPr>
          <w:t>2</w:t>
        </w:r>
        <w:r w:rsidR="00671063">
          <w:rPr>
            <w:webHidden/>
          </w:rPr>
          <w:fldChar w:fldCharType="end"/>
        </w:r>
      </w:hyperlink>
    </w:p>
    <w:p w14:paraId="30D588F5" w14:textId="03FA4443" w:rsidR="00671063" w:rsidRPr="005E07C0" w:rsidRDefault="009F0E82" w:rsidP="00671063">
      <w:pPr>
        <w:pStyle w:val="TM3"/>
        <w:tabs>
          <w:tab w:val="left" w:pos="1440"/>
          <w:tab w:val="right" w:leader="underscore" w:pos="9730"/>
        </w:tabs>
        <w:rPr>
          <w:rFonts w:ascii="Calibri" w:hAnsi="Calibri"/>
          <w:i w:val="0"/>
          <w:noProof/>
          <w:sz w:val="22"/>
          <w:szCs w:val="22"/>
        </w:rPr>
      </w:pPr>
      <w:hyperlink w:anchor="_Toc66712836" w:history="1">
        <w:r w:rsidR="00671063" w:rsidRPr="0047343B">
          <w:rPr>
            <w:rStyle w:val="Lienhypertexte"/>
            <w:noProof/>
          </w:rPr>
          <w:t>2.1.1</w:t>
        </w:r>
        <w:r w:rsidR="00671063" w:rsidRPr="005E07C0">
          <w:rPr>
            <w:rFonts w:ascii="Calibri" w:hAnsi="Calibri"/>
            <w:i w:val="0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Table des matières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_Toc66712836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2</w:t>
        </w:r>
        <w:r w:rsidR="00671063">
          <w:rPr>
            <w:noProof/>
            <w:webHidden/>
          </w:rPr>
          <w:fldChar w:fldCharType="end"/>
        </w:r>
      </w:hyperlink>
    </w:p>
    <w:p w14:paraId="0AF3F999" w14:textId="70A38271" w:rsidR="00671063" w:rsidRPr="005E07C0" w:rsidRDefault="009F0E82" w:rsidP="00671063">
      <w:pPr>
        <w:pStyle w:val="TM1"/>
        <w:tabs>
          <w:tab w:val="left" w:pos="480"/>
        </w:tabs>
        <w:rPr>
          <w:rFonts w:ascii="Calibri" w:hAnsi="Calibri"/>
          <w:b w:val="0"/>
          <w:caps w:val="0"/>
          <w:sz w:val="22"/>
          <w:szCs w:val="22"/>
        </w:rPr>
      </w:pPr>
      <w:hyperlink w:anchor="_Toc66712837" w:history="1">
        <w:r w:rsidR="00671063" w:rsidRPr="0047343B">
          <w:rPr>
            <w:rStyle w:val="Lienhypertexte"/>
          </w:rPr>
          <w:t>3</w:t>
        </w:r>
        <w:r w:rsidR="00671063" w:rsidRPr="005E07C0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671063" w:rsidRPr="0047343B">
          <w:rPr>
            <w:rStyle w:val="Lienhypertexte"/>
          </w:rPr>
          <w:t>Architecture technique</w:t>
        </w:r>
        <w:r w:rsidR="00671063">
          <w:rPr>
            <w:webHidden/>
          </w:rPr>
          <w:tab/>
        </w:r>
        <w:r w:rsidR="00671063">
          <w:rPr>
            <w:webHidden/>
          </w:rPr>
          <w:fldChar w:fldCharType="begin"/>
        </w:r>
        <w:r w:rsidR="00671063">
          <w:rPr>
            <w:webHidden/>
          </w:rPr>
          <w:instrText xml:space="preserve"> PAGEREF _Toc66712837 \h </w:instrText>
        </w:r>
        <w:r w:rsidR="00671063">
          <w:rPr>
            <w:webHidden/>
          </w:rPr>
        </w:r>
        <w:r w:rsidR="00671063">
          <w:rPr>
            <w:webHidden/>
          </w:rPr>
          <w:fldChar w:fldCharType="separate"/>
        </w:r>
        <w:r w:rsidR="008874F9">
          <w:rPr>
            <w:webHidden/>
          </w:rPr>
          <w:t>3</w:t>
        </w:r>
        <w:r w:rsidR="00671063">
          <w:rPr>
            <w:webHidden/>
          </w:rPr>
          <w:fldChar w:fldCharType="end"/>
        </w:r>
      </w:hyperlink>
    </w:p>
    <w:p w14:paraId="4CBB06D9" w14:textId="0AB780C7" w:rsidR="00671063" w:rsidRPr="005E07C0" w:rsidRDefault="009F0E82" w:rsidP="00671063">
      <w:pPr>
        <w:pStyle w:val="TM2"/>
        <w:rPr>
          <w:rFonts w:ascii="Calibri" w:hAnsi="Calibri"/>
          <w:noProof/>
          <w:sz w:val="22"/>
          <w:szCs w:val="22"/>
        </w:rPr>
      </w:pPr>
      <w:hyperlink w:anchor="_Toc66712838" w:history="1">
        <w:r w:rsidR="00671063" w:rsidRPr="0047343B">
          <w:rPr>
            <w:rStyle w:val="Lienhypertexte"/>
            <w:noProof/>
          </w:rPr>
          <w:t>3.1</w:t>
        </w:r>
        <w:r w:rsidR="00671063" w:rsidRPr="005E07C0">
          <w:rPr>
            <w:rFonts w:ascii="Calibri" w:hAnsi="Calibri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Architecture technique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_Toc66712838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3</w:t>
        </w:r>
        <w:r w:rsidR="00671063">
          <w:rPr>
            <w:noProof/>
            <w:webHidden/>
          </w:rPr>
          <w:fldChar w:fldCharType="end"/>
        </w:r>
      </w:hyperlink>
    </w:p>
    <w:p w14:paraId="3E028960" w14:textId="2FB4284C" w:rsidR="00671063" w:rsidRPr="005E07C0" w:rsidRDefault="009F0E82" w:rsidP="00671063">
      <w:pPr>
        <w:pStyle w:val="TM3"/>
        <w:tabs>
          <w:tab w:val="left" w:pos="1440"/>
          <w:tab w:val="right" w:leader="underscore" w:pos="9730"/>
        </w:tabs>
        <w:rPr>
          <w:rFonts w:ascii="Calibri" w:hAnsi="Calibri"/>
          <w:i w:val="0"/>
          <w:noProof/>
          <w:sz w:val="22"/>
          <w:szCs w:val="22"/>
        </w:rPr>
      </w:pPr>
      <w:hyperlink w:anchor="_Toc66712839" w:history="1">
        <w:r w:rsidR="00671063" w:rsidRPr="0047343B">
          <w:rPr>
            <w:rStyle w:val="Lienhypertexte"/>
            <w:noProof/>
          </w:rPr>
          <w:t>3.1.1</w:t>
        </w:r>
        <w:r w:rsidR="00671063" w:rsidRPr="005E07C0">
          <w:rPr>
            <w:rFonts w:ascii="Calibri" w:hAnsi="Calibri"/>
            <w:i w:val="0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Schéma de l’architecture technique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_Toc66712839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3</w:t>
        </w:r>
        <w:r w:rsidR="00671063">
          <w:rPr>
            <w:noProof/>
            <w:webHidden/>
          </w:rPr>
          <w:fldChar w:fldCharType="end"/>
        </w:r>
      </w:hyperlink>
    </w:p>
    <w:p w14:paraId="025CF9DA" w14:textId="56D3A288" w:rsidR="00671063" w:rsidRPr="005E07C0" w:rsidRDefault="009F0E82" w:rsidP="00671063">
      <w:pPr>
        <w:pStyle w:val="TM3"/>
        <w:tabs>
          <w:tab w:val="left" w:pos="1440"/>
          <w:tab w:val="right" w:leader="underscore" w:pos="9730"/>
        </w:tabs>
        <w:rPr>
          <w:rFonts w:ascii="Calibri" w:hAnsi="Calibri"/>
          <w:i w:val="0"/>
          <w:noProof/>
          <w:sz w:val="22"/>
          <w:szCs w:val="22"/>
        </w:rPr>
      </w:pPr>
      <w:hyperlink w:anchor="_Toc66712840" w:history="1">
        <w:r w:rsidR="00671063" w:rsidRPr="0047343B">
          <w:rPr>
            <w:rStyle w:val="Lienhypertexte"/>
            <w:noProof/>
          </w:rPr>
          <w:t>3.1.2</w:t>
        </w:r>
        <w:r w:rsidR="00671063" w:rsidRPr="005E07C0">
          <w:rPr>
            <w:rFonts w:ascii="Calibri" w:hAnsi="Calibri"/>
            <w:i w:val="0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Détails de l’architecture technique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_Toc66712840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4</w:t>
        </w:r>
        <w:r w:rsidR="00671063">
          <w:rPr>
            <w:noProof/>
            <w:webHidden/>
          </w:rPr>
          <w:fldChar w:fldCharType="end"/>
        </w:r>
      </w:hyperlink>
    </w:p>
    <w:p w14:paraId="43E9C8BB" w14:textId="2D728647" w:rsidR="00671063" w:rsidRPr="005E07C0" w:rsidRDefault="009F0E82" w:rsidP="00671063">
      <w:pPr>
        <w:pStyle w:val="TM3"/>
        <w:tabs>
          <w:tab w:val="left" w:pos="1440"/>
          <w:tab w:val="right" w:leader="underscore" w:pos="9730"/>
        </w:tabs>
        <w:rPr>
          <w:rFonts w:ascii="Calibri" w:hAnsi="Calibri"/>
          <w:i w:val="0"/>
          <w:noProof/>
          <w:sz w:val="22"/>
          <w:szCs w:val="22"/>
        </w:rPr>
      </w:pPr>
      <w:hyperlink w:anchor="_Toc66712841" w:history="1">
        <w:r w:rsidR="00671063" w:rsidRPr="0047343B">
          <w:rPr>
            <w:rStyle w:val="Lienhypertexte"/>
            <w:noProof/>
          </w:rPr>
          <w:t>3.1.3</w:t>
        </w:r>
        <w:r w:rsidR="00671063" w:rsidRPr="005E07C0">
          <w:rPr>
            <w:rFonts w:ascii="Calibri" w:hAnsi="Calibri"/>
            <w:i w:val="0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Contraintes techniques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_Toc66712841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4</w:t>
        </w:r>
        <w:r w:rsidR="00671063">
          <w:rPr>
            <w:noProof/>
            <w:webHidden/>
          </w:rPr>
          <w:fldChar w:fldCharType="end"/>
        </w:r>
      </w:hyperlink>
    </w:p>
    <w:p w14:paraId="7AC69209" w14:textId="20BC4993" w:rsidR="00671063" w:rsidRPr="005E07C0" w:rsidRDefault="009F0E82" w:rsidP="00671063">
      <w:pPr>
        <w:pStyle w:val="TM1"/>
        <w:tabs>
          <w:tab w:val="left" w:pos="480"/>
        </w:tabs>
        <w:rPr>
          <w:rFonts w:ascii="Calibri" w:hAnsi="Calibri"/>
          <w:b w:val="0"/>
          <w:caps w:val="0"/>
          <w:sz w:val="22"/>
          <w:szCs w:val="22"/>
        </w:rPr>
      </w:pPr>
      <w:hyperlink w:anchor="_Toc66712842" w:history="1">
        <w:r w:rsidR="00671063" w:rsidRPr="0047343B">
          <w:rPr>
            <w:rStyle w:val="Lienhypertexte"/>
          </w:rPr>
          <w:t>4</w:t>
        </w:r>
        <w:r w:rsidR="00671063" w:rsidRPr="005E07C0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671063" w:rsidRPr="0047343B">
          <w:rPr>
            <w:rStyle w:val="Lienhypertexte"/>
          </w:rPr>
          <w:t>Architecture logicielle</w:t>
        </w:r>
        <w:r w:rsidR="00671063">
          <w:rPr>
            <w:webHidden/>
          </w:rPr>
          <w:tab/>
        </w:r>
        <w:r w:rsidR="00671063">
          <w:rPr>
            <w:webHidden/>
          </w:rPr>
          <w:fldChar w:fldCharType="begin"/>
        </w:r>
        <w:r w:rsidR="00671063">
          <w:rPr>
            <w:webHidden/>
          </w:rPr>
          <w:instrText xml:space="preserve"> PAGEREF _Toc66712842 \h </w:instrText>
        </w:r>
        <w:r w:rsidR="00671063">
          <w:rPr>
            <w:webHidden/>
          </w:rPr>
        </w:r>
        <w:r w:rsidR="00671063">
          <w:rPr>
            <w:webHidden/>
          </w:rPr>
          <w:fldChar w:fldCharType="separate"/>
        </w:r>
        <w:r w:rsidR="008874F9">
          <w:rPr>
            <w:webHidden/>
          </w:rPr>
          <w:t>5</w:t>
        </w:r>
        <w:r w:rsidR="00671063">
          <w:rPr>
            <w:webHidden/>
          </w:rPr>
          <w:fldChar w:fldCharType="end"/>
        </w:r>
      </w:hyperlink>
    </w:p>
    <w:p w14:paraId="2EDD6DE3" w14:textId="4E5B674B" w:rsidR="00671063" w:rsidRPr="005E07C0" w:rsidRDefault="009F0E82" w:rsidP="00671063">
      <w:pPr>
        <w:pStyle w:val="TM2"/>
        <w:rPr>
          <w:rFonts w:ascii="Calibri" w:hAnsi="Calibri"/>
          <w:noProof/>
          <w:sz w:val="22"/>
          <w:szCs w:val="22"/>
        </w:rPr>
      </w:pPr>
      <w:hyperlink w:anchor="_Toc66712843" w:history="1">
        <w:r w:rsidR="00671063" w:rsidRPr="0047343B">
          <w:rPr>
            <w:rStyle w:val="Lienhypertexte"/>
            <w:noProof/>
          </w:rPr>
          <w:t>4.1</w:t>
        </w:r>
        <w:r w:rsidR="00671063" w:rsidRPr="005E07C0">
          <w:rPr>
            <w:rFonts w:ascii="Calibri" w:hAnsi="Calibri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Produits et versions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_Toc66712843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5</w:t>
        </w:r>
        <w:r w:rsidR="00671063">
          <w:rPr>
            <w:noProof/>
            <w:webHidden/>
          </w:rPr>
          <w:fldChar w:fldCharType="end"/>
        </w:r>
      </w:hyperlink>
    </w:p>
    <w:p w14:paraId="7FCD78CD" w14:textId="60F50D0F" w:rsidR="00671063" w:rsidRPr="005E07C0" w:rsidRDefault="009F0E82" w:rsidP="00671063">
      <w:pPr>
        <w:pStyle w:val="TM3"/>
        <w:tabs>
          <w:tab w:val="left" w:pos="1440"/>
          <w:tab w:val="right" w:leader="underscore" w:pos="9730"/>
        </w:tabs>
        <w:rPr>
          <w:rFonts w:ascii="Calibri" w:hAnsi="Calibri"/>
          <w:i w:val="0"/>
          <w:noProof/>
          <w:sz w:val="22"/>
          <w:szCs w:val="22"/>
        </w:rPr>
      </w:pPr>
      <w:hyperlink w:anchor="_Toc66712844" w:history="1">
        <w:r w:rsidR="00671063" w:rsidRPr="0047343B">
          <w:rPr>
            <w:rStyle w:val="Lienhypertexte"/>
            <w:noProof/>
          </w:rPr>
          <w:t>4.1.1</w:t>
        </w:r>
        <w:r w:rsidR="00671063" w:rsidRPr="005E07C0">
          <w:rPr>
            <w:rFonts w:ascii="Calibri" w:hAnsi="Calibri"/>
            <w:i w:val="0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Langages, frameworks et librairies spécifiques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_Toc66712844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5</w:t>
        </w:r>
        <w:r w:rsidR="00671063">
          <w:rPr>
            <w:noProof/>
            <w:webHidden/>
          </w:rPr>
          <w:fldChar w:fldCharType="end"/>
        </w:r>
      </w:hyperlink>
    </w:p>
    <w:p w14:paraId="08A03A6D" w14:textId="6C52A6A7" w:rsidR="00671063" w:rsidRPr="005E07C0" w:rsidRDefault="009F0E82" w:rsidP="00671063">
      <w:pPr>
        <w:pStyle w:val="TM3"/>
        <w:tabs>
          <w:tab w:val="left" w:pos="1440"/>
          <w:tab w:val="right" w:leader="underscore" w:pos="9730"/>
        </w:tabs>
        <w:rPr>
          <w:rFonts w:ascii="Calibri" w:hAnsi="Calibri"/>
          <w:i w:val="0"/>
          <w:noProof/>
          <w:sz w:val="22"/>
          <w:szCs w:val="22"/>
        </w:rPr>
      </w:pPr>
      <w:hyperlink w:anchor="_Toc66712845" w:history="1">
        <w:r w:rsidR="00671063" w:rsidRPr="0047343B">
          <w:rPr>
            <w:rStyle w:val="Lienhypertexte"/>
            <w:noProof/>
          </w:rPr>
          <w:t>4.1.2</w:t>
        </w:r>
        <w:r w:rsidR="00671063" w:rsidRPr="005E07C0">
          <w:rPr>
            <w:rFonts w:ascii="Calibri" w:hAnsi="Calibri"/>
            <w:i w:val="0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Serveur de base de données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_Toc66712845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5</w:t>
        </w:r>
        <w:r w:rsidR="00671063">
          <w:rPr>
            <w:noProof/>
            <w:webHidden/>
          </w:rPr>
          <w:fldChar w:fldCharType="end"/>
        </w:r>
      </w:hyperlink>
    </w:p>
    <w:p w14:paraId="05EE1515" w14:textId="08EFF9C7" w:rsidR="00671063" w:rsidRPr="005E07C0" w:rsidRDefault="009F0E82" w:rsidP="00671063">
      <w:pPr>
        <w:pStyle w:val="TM2"/>
        <w:rPr>
          <w:rFonts w:ascii="Calibri" w:hAnsi="Calibri"/>
          <w:noProof/>
          <w:sz w:val="22"/>
          <w:szCs w:val="22"/>
        </w:rPr>
      </w:pPr>
      <w:hyperlink w:anchor="_Toc66712846" w:history="1">
        <w:r w:rsidR="00671063" w:rsidRPr="0047343B">
          <w:rPr>
            <w:rStyle w:val="Lienhypertexte"/>
            <w:noProof/>
          </w:rPr>
          <w:t>4.2</w:t>
        </w:r>
        <w:r w:rsidR="00671063" w:rsidRPr="005E07C0">
          <w:rPr>
            <w:rFonts w:ascii="Calibri" w:hAnsi="Calibri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Mise en oeuvre de la base de données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_Toc66712846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5</w:t>
        </w:r>
        <w:r w:rsidR="00671063">
          <w:rPr>
            <w:noProof/>
            <w:webHidden/>
          </w:rPr>
          <w:fldChar w:fldCharType="end"/>
        </w:r>
      </w:hyperlink>
    </w:p>
    <w:p w14:paraId="19AB83EC" w14:textId="41B970CC" w:rsidR="00671063" w:rsidRPr="005E07C0" w:rsidRDefault="009F0E82" w:rsidP="00671063">
      <w:pPr>
        <w:pStyle w:val="TM3"/>
        <w:tabs>
          <w:tab w:val="left" w:pos="1440"/>
          <w:tab w:val="right" w:leader="underscore" w:pos="9730"/>
        </w:tabs>
        <w:rPr>
          <w:rFonts w:ascii="Calibri" w:hAnsi="Calibri"/>
          <w:i w:val="0"/>
          <w:noProof/>
          <w:sz w:val="22"/>
          <w:szCs w:val="22"/>
        </w:rPr>
      </w:pPr>
      <w:hyperlink w:anchor="_Toc66712847" w:history="1">
        <w:r w:rsidR="00671063" w:rsidRPr="0047343B">
          <w:rPr>
            <w:rStyle w:val="Lienhypertexte"/>
            <w:noProof/>
          </w:rPr>
          <w:t>4.2.1</w:t>
        </w:r>
        <w:r w:rsidR="00671063" w:rsidRPr="005E07C0">
          <w:rPr>
            <w:rFonts w:ascii="Calibri" w:hAnsi="Calibri"/>
            <w:i w:val="0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Utilisation des procédures stockées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_Toc66712847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5</w:t>
        </w:r>
        <w:r w:rsidR="00671063">
          <w:rPr>
            <w:noProof/>
            <w:webHidden/>
          </w:rPr>
          <w:fldChar w:fldCharType="end"/>
        </w:r>
      </w:hyperlink>
    </w:p>
    <w:p w14:paraId="63F0BE89" w14:textId="7C561FA3" w:rsidR="00671063" w:rsidRPr="005E07C0" w:rsidRDefault="009F0E82" w:rsidP="00671063">
      <w:pPr>
        <w:pStyle w:val="TM3"/>
        <w:tabs>
          <w:tab w:val="left" w:pos="1440"/>
          <w:tab w:val="right" w:leader="underscore" w:pos="9730"/>
        </w:tabs>
        <w:rPr>
          <w:rFonts w:ascii="Calibri" w:hAnsi="Calibri"/>
          <w:i w:val="0"/>
          <w:noProof/>
          <w:sz w:val="22"/>
          <w:szCs w:val="22"/>
        </w:rPr>
      </w:pPr>
      <w:hyperlink w:anchor="_Toc66712848" w:history="1">
        <w:r w:rsidR="00671063" w:rsidRPr="0047343B">
          <w:rPr>
            <w:rStyle w:val="Lienhypertexte"/>
            <w:noProof/>
          </w:rPr>
          <w:t>4.2.2</w:t>
        </w:r>
        <w:r w:rsidR="00671063" w:rsidRPr="005E07C0">
          <w:rPr>
            <w:rFonts w:ascii="Calibri" w:hAnsi="Calibri"/>
            <w:i w:val="0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Mise en place d’index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_Toc66712848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6</w:t>
        </w:r>
        <w:r w:rsidR="00671063">
          <w:rPr>
            <w:noProof/>
            <w:webHidden/>
          </w:rPr>
          <w:fldChar w:fldCharType="end"/>
        </w:r>
      </w:hyperlink>
    </w:p>
    <w:p w14:paraId="25CA8AC0" w14:textId="5C6795E8" w:rsidR="00671063" w:rsidRPr="005E07C0" w:rsidRDefault="009F0E82" w:rsidP="00671063">
      <w:pPr>
        <w:pStyle w:val="TM1"/>
        <w:tabs>
          <w:tab w:val="left" w:pos="480"/>
        </w:tabs>
        <w:rPr>
          <w:rFonts w:ascii="Calibri" w:hAnsi="Calibri"/>
          <w:b w:val="0"/>
          <w:caps w:val="0"/>
          <w:sz w:val="22"/>
          <w:szCs w:val="22"/>
        </w:rPr>
      </w:pPr>
      <w:hyperlink w:anchor="_Toc66712849" w:history="1">
        <w:r w:rsidR="00671063" w:rsidRPr="0047343B">
          <w:rPr>
            <w:rStyle w:val="Lienhypertexte"/>
          </w:rPr>
          <w:t>5</w:t>
        </w:r>
        <w:r w:rsidR="00671063" w:rsidRPr="005E07C0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671063" w:rsidRPr="0047343B">
          <w:rPr>
            <w:rStyle w:val="Lienhypertexte"/>
          </w:rPr>
          <w:t>Focus Techniques</w:t>
        </w:r>
        <w:r w:rsidR="00671063">
          <w:rPr>
            <w:webHidden/>
          </w:rPr>
          <w:tab/>
        </w:r>
        <w:r w:rsidR="00671063">
          <w:rPr>
            <w:webHidden/>
          </w:rPr>
          <w:fldChar w:fldCharType="begin"/>
        </w:r>
        <w:r w:rsidR="00671063">
          <w:rPr>
            <w:webHidden/>
          </w:rPr>
          <w:instrText xml:space="preserve"> PAGEREF _Toc66712849 \h </w:instrText>
        </w:r>
        <w:r w:rsidR="00671063">
          <w:rPr>
            <w:webHidden/>
          </w:rPr>
        </w:r>
        <w:r w:rsidR="00671063">
          <w:rPr>
            <w:webHidden/>
          </w:rPr>
          <w:fldChar w:fldCharType="separate"/>
        </w:r>
        <w:r w:rsidR="008874F9">
          <w:rPr>
            <w:webHidden/>
          </w:rPr>
          <w:t>7</w:t>
        </w:r>
        <w:r w:rsidR="00671063">
          <w:rPr>
            <w:webHidden/>
          </w:rPr>
          <w:fldChar w:fldCharType="end"/>
        </w:r>
      </w:hyperlink>
    </w:p>
    <w:p w14:paraId="6639C0B0" w14:textId="3EA2745F" w:rsidR="00671063" w:rsidRPr="005E07C0" w:rsidRDefault="009F0E82" w:rsidP="00671063">
      <w:pPr>
        <w:pStyle w:val="TM2"/>
        <w:rPr>
          <w:rFonts w:ascii="Calibri" w:hAnsi="Calibri"/>
          <w:noProof/>
          <w:sz w:val="22"/>
          <w:szCs w:val="22"/>
        </w:rPr>
      </w:pPr>
      <w:hyperlink w:anchor="_Toc66712850" w:history="1">
        <w:r w:rsidR="00671063" w:rsidRPr="0047343B">
          <w:rPr>
            <w:rStyle w:val="Lienhypertexte"/>
            <w:noProof/>
          </w:rPr>
          <w:t>5.1</w:t>
        </w:r>
        <w:r w:rsidR="00671063" w:rsidRPr="005E07C0">
          <w:rPr>
            <w:rFonts w:ascii="Calibri" w:hAnsi="Calibri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Diagramme de classes métier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_Toc66712850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7</w:t>
        </w:r>
        <w:r w:rsidR="00671063">
          <w:rPr>
            <w:noProof/>
            <w:webHidden/>
          </w:rPr>
          <w:fldChar w:fldCharType="end"/>
        </w:r>
      </w:hyperlink>
    </w:p>
    <w:p w14:paraId="50A21114" w14:textId="19FFC58E" w:rsidR="00671063" w:rsidRPr="005E07C0" w:rsidRDefault="009F0E82" w:rsidP="00671063">
      <w:pPr>
        <w:pStyle w:val="TM2"/>
        <w:rPr>
          <w:rFonts w:ascii="Calibri" w:hAnsi="Calibri"/>
          <w:noProof/>
          <w:sz w:val="22"/>
          <w:szCs w:val="22"/>
        </w:rPr>
      </w:pPr>
      <w:hyperlink w:anchor="_Toc66712851" w:history="1">
        <w:r w:rsidR="00671063" w:rsidRPr="0047343B">
          <w:rPr>
            <w:rStyle w:val="Lienhypertexte"/>
            <w:noProof/>
          </w:rPr>
          <w:t>5.2</w:t>
        </w:r>
        <w:r w:rsidR="00671063" w:rsidRPr="005E07C0">
          <w:rPr>
            <w:rFonts w:ascii="Calibri" w:hAnsi="Calibri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Modèle logique de données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_Toc66712851 \h </w:instrText>
        </w:r>
        <w:r w:rsidR="00671063">
          <w:rPr>
            <w:noProof/>
            <w:webHidden/>
          </w:rPr>
          <w:fldChar w:fldCharType="separate"/>
        </w:r>
        <w:r w:rsidR="008874F9">
          <w:rPr>
            <w:b/>
            <w:bCs/>
            <w:noProof/>
            <w:webHidden/>
          </w:rPr>
          <w:t>Erreur ! Signet non défini.</w:t>
        </w:r>
        <w:r w:rsidR="00671063">
          <w:rPr>
            <w:noProof/>
            <w:webHidden/>
          </w:rPr>
          <w:fldChar w:fldCharType="end"/>
        </w:r>
      </w:hyperlink>
    </w:p>
    <w:p w14:paraId="747610BE" w14:textId="3BEEC7D8" w:rsidR="00671063" w:rsidRPr="005E07C0" w:rsidRDefault="009F0E82" w:rsidP="00671063">
      <w:pPr>
        <w:pStyle w:val="TM2"/>
        <w:rPr>
          <w:rFonts w:ascii="Calibri" w:hAnsi="Calibri"/>
          <w:noProof/>
          <w:sz w:val="22"/>
          <w:szCs w:val="22"/>
        </w:rPr>
      </w:pPr>
      <w:hyperlink w:anchor="_Toc66712852" w:history="1">
        <w:r w:rsidR="00671063" w:rsidRPr="0047343B">
          <w:rPr>
            <w:rStyle w:val="Lienhypertexte"/>
            <w:noProof/>
          </w:rPr>
          <w:t>5.3</w:t>
        </w:r>
        <w:r w:rsidR="00671063" w:rsidRPr="005E07C0">
          <w:rPr>
            <w:rFonts w:ascii="Calibri" w:hAnsi="Calibri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Modèle physique de données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_Toc66712852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8</w:t>
        </w:r>
        <w:r w:rsidR="00671063">
          <w:rPr>
            <w:noProof/>
            <w:webHidden/>
          </w:rPr>
          <w:fldChar w:fldCharType="end"/>
        </w:r>
      </w:hyperlink>
    </w:p>
    <w:p w14:paraId="706D391D" w14:textId="4C0EE566" w:rsidR="00671063" w:rsidRPr="005E07C0" w:rsidRDefault="009F0E82" w:rsidP="00671063">
      <w:pPr>
        <w:pStyle w:val="TM2"/>
        <w:rPr>
          <w:rFonts w:ascii="Calibri" w:hAnsi="Calibri"/>
          <w:noProof/>
          <w:sz w:val="22"/>
          <w:szCs w:val="22"/>
        </w:rPr>
      </w:pPr>
      <w:hyperlink w:anchor="_Toc66712853" w:history="1">
        <w:r w:rsidR="00671063" w:rsidRPr="0047343B">
          <w:rPr>
            <w:rStyle w:val="Lienhypertexte"/>
            <w:noProof/>
          </w:rPr>
          <w:t>5.4</w:t>
        </w:r>
        <w:r w:rsidR="00671063" w:rsidRPr="005E07C0">
          <w:rPr>
            <w:rFonts w:ascii="Calibri" w:hAnsi="Calibri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Diagramme de classes avec les classes techniques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_Toc66712853 \h </w:instrText>
        </w:r>
        <w:r w:rsidR="00671063">
          <w:rPr>
            <w:noProof/>
            <w:webHidden/>
          </w:rPr>
          <w:fldChar w:fldCharType="separate"/>
        </w:r>
        <w:r w:rsidR="008874F9">
          <w:rPr>
            <w:b/>
            <w:bCs/>
            <w:noProof/>
            <w:webHidden/>
          </w:rPr>
          <w:t>Erreur ! Signet non défini.</w:t>
        </w:r>
        <w:r w:rsidR="00671063">
          <w:rPr>
            <w:noProof/>
            <w:webHidden/>
          </w:rPr>
          <w:fldChar w:fldCharType="end"/>
        </w:r>
      </w:hyperlink>
    </w:p>
    <w:p w14:paraId="2935038D" w14:textId="343EBDF7" w:rsidR="00671063" w:rsidRPr="005E07C0" w:rsidRDefault="009F0E82" w:rsidP="00671063">
      <w:pPr>
        <w:pStyle w:val="TM2"/>
        <w:rPr>
          <w:rFonts w:ascii="Calibri" w:hAnsi="Calibri"/>
          <w:noProof/>
          <w:sz w:val="22"/>
          <w:szCs w:val="22"/>
        </w:rPr>
      </w:pPr>
      <w:hyperlink w:anchor="_Toc66712854" w:history="1">
        <w:r w:rsidR="00671063" w:rsidRPr="0047343B">
          <w:rPr>
            <w:rStyle w:val="Lienhypertexte"/>
            <w:noProof/>
          </w:rPr>
          <w:t>5.5</w:t>
        </w:r>
        <w:r w:rsidR="00671063" w:rsidRPr="005E07C0">
          <w:rPr>
            <w:rFonts w:ascii="Calibri" w:hAnsi="Calibri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Règles de développement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_Toc66712854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8</w:t>
        </w:r>
        <w:r w:rsidR="00671063">
          <w:rPr>
            <w:noProof/>
            <w:webHidden/>
          </w:rPr>
          <w:fldChar w:fldCharType="end"/>
        </w:r>
      </w:hyperlink>
    </w:p>
    <w:p w14:paraId="71D5EEFE" w14:textId="3D7A5978" w:rsidR="00671063" w:rsidRPr="005E07C0" w:rsidRDefault="009F0E82" w:rsidP="00671063">
      <w:pPr>
        <w:pStyle w:val="TM1"/>
        <w:tabs>
          <w:tab w:val="left" w:pos="480"/>
        </w:tabs>
        <w:rPr>
          <w:rFonts w:ascii="Calibri" w:hAnsi="Calibri"/>
          <w:b w:val="0"/>
          <w:caps w:val="0"/>
          <w:sz w:val="22"/>
          <w:szCs w:val="22"/>
        </w:rPr>
      </w:pPr>
      <w:hyperlink w:anchor="_Toc66712855" w:history="1">
        <w:r w:rsidR="00671063" w:rsidRPr="0047343B">
          <w:rPr>
            <w:rStyle w:val="Lienhypertexte"/>
          </w:rPr>
          <w:t>6</w:t>
        </w:r>
        <w:r w:rsidR="00671063" w:rsidRPr="005E07C0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671063" w:rsidRPr="0047343B">
          <w:rPr>
            <w:rStyle w:val="Lienhypertexte"/>
          </w:rPr>
          <w:t>Acquisition de données</w:t>
        </w:r>
        <w:r w:rsidR="00671063">
          <w:rPr>
            <w:webHidden/>
          </w:rPr>
          <w:tab/>
        </w:r>
        <w:r w:rsidR="00671063">
          <w:rPr>
            <w:webHidden/>
          </w:rPr>
          <w:fldChar w:fldCharType="begin"/>
        </w:r>
        <w:r w:rsidR="00671063">
          <w:rPr>
            <w:webHidden/>
          </w:rPr>
          <w:instrText xml:space="preserve"> PAGEREF _Toc66712855 \h </w:instrText>
        </w:r>
        <w:r w:rsidR="00671063">
          <w:rPr>
            <w:webHidden/>
          </w:rPr>
        </w:r>
        <w:r w:rsidR="00671063">
          <w:rPr>
            <w:webHidden/>
          </w:rPr>
          <w:fldChar w:fldCharType="separate"/>
        </w:r>
        <w:r w:rsidR="008874F9">
          <w:rPr>
            <w:webHidden/>
          </w:rPr>
          <w:t>9</w:t>
        </w:r>
        <w:r w:rsidR="00671063">
          <w:rPr>
            <w:webHidden/>
          </w:rPr>
          <w:fldChar w:fldCharType="end"/>
        </w:r>
      </w:hyperlink>
    </w:p>
    <w:p w14:paraId="373E7E02" w14:textId="088B77CF" w:rsidR="00671063" w:rsidRPr="005E07C0" w:rsidRDefault="009F0E82" w:rsidP="00671063">
      <w:pPr>
        <w:pStyle w:val="TM2"/>
        <w:rPr>
          <w:rFonts w:ascii="Calibri" w:hAnsi="Calibri"/>
          <w:noProof/>
          <w:sz w:val="22"/>
          <w:szCs w:val="22"/>
        </w:rPr>
      </w:pPr>
      <w:hyperlink w:anchor="_Toc66712856" w:history="1">
        <w:r w:rsidR="00671063" w:rsidRPr="0047343B">
          <w:rPr>
            <w:rStyle w:val="Lienhypertexte"/>
            <w:noProof/>
          </w:rPr>
          <w:t>6.1</w:t>
        </w:r>
        <w:r w:rsidR="00671063" w:rsidRPr="005E07C0">
          <w:rPr>
            <w:rFonts w:ascii="Calibri" w:hAnsi="Calibri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Diagramme de séquences pour l’acquisition n°1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_Toc66712856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9</w:t>
        </w:r>
        <w:r w:rsidR="00671063">
          <w:rPr>
            <w:noProof/>
            <w:webHidden/>
          </w:rPr>
          <w:fldChar w:fldCharType="end"/>
        </w:r>
      </w:hyperlink>
    </w:p>
    <w:p w14:paraId="7374F6C1" w14:textId="0EC21928" w:rsidR="00671063" w:rsidRPr="005E07C0" w:rsidRDefault="009F0E82" w:rsidP="00671063">
      <w:pPr>
        <w:pStyle w:val="TM2"/>
        <w:rPr>
          <w:rFonts w:ascii="Calibri" w:hAnsi="Calibri"/>
          <w:noProof/>
          <w:sz w:val="22"/>
          <w:szCs w:val="22"/>
        </w:rPr>
      </w:pPr>
      <w:hyperlink w:anchor="_Toc66712857" w:history="1">
        <w:r w:rsidR="00671063" w:rsidRPr="0047343B">
          <w:rPr>
            <w:rStyle w:val="Lienhypertexte"/>
            <w:noProof/>
          </w:rPr>
          <w:t>6.2</w:t>
        </w:r>
        <w:r w:rsidR="00671063" w:rsidRPr="005E07C0">
          <w:rPr>
            <w:rFonts w:ascii="Calibri" w:hAnsi="Calibri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Diagramme de séquences pour l’acquisition n°2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_Toc66712857 \h </w:instrText>
        </w:r>
        <w:r w:rsidR="00671063">
          <w:rPr>
            <w:noProof/>
            <w:webHidden/>
          </w:rPr>
          <w:fldChar w:fldCharType="separate"/>
        </w:r>
        <w:r w:rsidR="008874F9">
          <w:rPr>
            <w:b/>
            <w:bCs/>
            <w:noProof/>
            <w:webHidden/>
          </w:rPr>
          <w:t>Erreur ! Signet non défini.</w:t>
        </w:r>
        <w:r w:rsidR="00671063">
          <w:rPr>
            <w:noProof/>
            <w:webHidden/>
          </w:rPr>
          <w:fldChar w:fldCharType="end"/>
        </w:r>
      </w:hyperlink>
    </w:p>
    <w:p w14:paraId="692B36C2" w14:textId="3F49DE7B" w:rsidR="00671063" w:rsidRPr="005E07C0" w:rsidRDefault="009F0E82" w:rsidP="00671063">
      <w:pPr>
        <w:pStyle w:val="TM1"/>
        <w:tabs>
          <w:tab w:val="left" w:pos="480"/>
        </w:tabs>
        <w:rPr>
          <w:rFonts w:ascii="Calibri" w:hAnsi="Calibri"/>
          <w:b w:val="0"/>
          <w:caps w:val="0"/>
          <w:sz w:val="22"/>
          <w:szCs w:val="22"/>
        </w:rPr>
      </w:pPr>
      <w:hyperlink w:anchor="_Toc66712858" w:history="1">
        <w:r w:rsidR="00671063" w:rsidRPr="0047343B">
          <w:rPr>
            <w:rStyle w:val="Lienhypertexte"/>
          </w:rPr>
          <w:t>7</w:t>
        </w:r>
        <w:r w:rsidR="00671063" w:rsidRPr="005E07C0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671063" w:rsidRPr="0047343B">
          <w:rPr>
            <w:rStyle w:val="Lienhypertexte"/>
          </w:rPr>
          <w:t>TESTS et intégration</w:t>
        </w:r>
        <w:r w:rsidR="00671063">
          <w:rPr>
            <w:webHidden/>
          </w:rPr>
          <w:tab/>
        </w:r>
        <w:r w:rsidR="00671063">
          <w:rPr>
            <w:webHidden/>
          </w:rPr>
          <w:fldChar w:fldCharType="begin"/>
        </w:r>
        <w:r w:rsidR="00671063">
          <w:rPr>
            <w:webHidden/>
          </w:rPr>
          <w:instrText xml:space="preserve"> PAGEREF _Toc66712858 \h </w:instrText>
        </w:r>
        <w:r w:rsidR="00671063">
          <w:rPr>
            <w:webHidden/>
          </w:rPr>
        </w:r>
        <w:r w:rsidR="00671063">
          <w:rPr>
            <w:webHidden/>
          </w:rPr>
          <w:fldChar w:fldCharType="separate"/>
        </w:r>
        <w:r w:rsidR="008874F9">
          <w:rPr>
            <w:webHidden/>
          </w:rPr>
          <w:t>10</w:t>
        </w:r>
        <w:r w:rsidR="00671063">
          <w:rPr>
            <w:webHidden/>
          </w:rPr>
          <w:fldChar w:fldCharType="end"/>
        </w:r>
      </w:hyperlink>
    </w:p>
    <w:p w14:paraId="39E09901" w14:textId="73309D96" w:rsidR="00671063" w:rsidRPr="005E07C0" w:rsidRDefault="009F0E82" w:rsidP="00671063">
      <w:pPr>
        <w:pStyle w:val="TM2"/>
        <w:rPr>
          <w:rFonts w:ascii="Calibri" w:hAnsi="Calibri"/>
          <w:noProof/>
          <w:sz w:val="22"/>
          <w:szCs w:val="22"/>
        </w:rPr>
      </w:pPr>
      <w:hyperlink w:anchor="_Toc66712859" w:history="1">
        <w:r w:rsidR="00671063" w:rsidRPr="0047343B">
          <w:rPr>
            <w:rStyle w:val="Lienhypertexte"/>
            <w:noProof/>
          </w:rPr>
          <w:t>7.1</w:t>
        </w:r>
        <w:r w:rsidR="00671063" w:rsidRPr="005E07C0">
          <w:rPr>
            <w:rFonts w:ascii="Calibri" w:hAnsi="Calibri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Stratégie de tests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_Toc66712859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10</w:t>
        </w:r>
        <w:r w:rsidR="00671063">
          <w:rPr>
            <w:noProof/>
            <w:webHidden/>
          </w:rPr>
          <w:fldChar w:fldCharType="end"/>
        </w:r>
      </w:hyperlink>
    </w:p>
    <w:p w14:paraId="785A7DBF" w14:textId="30E8101C" w:rsidR="00671063" w:rsidRPr="005E07C0" w:rsidRDefault="009F0E82" w:rsidP="00671063">
      <w:pPr>
        <w:pStyle w:val="TM2"/>
        <w:rPr>
          <w:rFonts w:ascii="Calibri" w:hAnsi="Calibri"/>
          <w:noProof/>
          <w:sz w:val="22"/>
          <w:szCs w:val="22"/>
        </w:rPr>
      </w:pPr>
      <w:hyperlink w:anchor="_Toc66712860" w:history="1">
        <w:r w:rsidR="00671063" w:rsidRPr="0047343B">
          <w:rPr>
            <w:rStyle w:val="Lienhypertexte"/>
            <w:noProof/>
          </w:rPr>
          <w:t>7.2</w:t>
        </w:r>
        <w:r w:rsidR="00671063" w:rsidRPr="005E07C0">
          <w:rPr>
            <w:rFonts w:ascii="Calibri" w:hAnsi="Calibri"/>
            <w:noProof/>
            <w:sz w:val="22"/>
            <w:szCs w:val="22"/>
          </w:rPr>
          <w:tab/>
        </w:r>
        <w:r w:rsidR="00671063" w:rsidRPr="0047343B">
          <w:rPr>
            <w:rStyle w:val="Lienhypertexte"/>
            <w:noProof/>
          </w:rPr>
          <w:t>Indicateurs de qualité de code</w:t>
        </w:r>
        <w:r w:rsidR="00671063">
          <w:rPr>
            <w:noProof/>
            <w:webHidden/>
          </w:rPr>
          <w:tab/>
        </w:r>
        <w:r w:rsidR="00671063">
          <w:rPr>
            <w:noProof/>
            <w:webHidden/>
          </w:rPr>
          <w:fldChar w:fldCharType="begin"/>
        </w:r>
        <w:r w:rsidR="00671063">
          <w:rPr>
            <w:noProof/>
            <w:webHidden/>
          </w:rPr>
          <w:instrText xml:space="preserve"> PAGEREF _Toc66712860 \h </w:instrText>
        </w:r>
        <w:r w:rsidR="00671063">
          <w:rPr>
            <w:noProof/>
            <w:webHidden/>
          </w:rPr>
        </w:r>
        <w:r w:rsidR="00671063">
          <w:rPr>
            <w:noProof/>
            <w:webHidden/>
          </w:rPr>
          <w:fldChar w:fldCharType="separate"/>
        </w:r>
        <w:r w:rsidR="008874F9">
          <w:rPr>
            <w:noProof/>
            <w:webHidden/>
          </w:rPr>
          <w:t>10</w:t>
        </w:r>
        <w:r w:rsidR="00671063">
          <w:rPr>
            <w:noProof/>
            <w:webHidden/>
          </w:rPr>
          <w:fldChar w:fldCharType="end"/>
        </w:r>
      </w:hyperlink>
    </w:p>
    <w:p w14:paraId="4297060B" w14:textId="77777777" w:rsidR="00671063" w:rsidRDefault="00671063" w:rsidP="00671063">
      <w:pPr>
        <w:pStyle w:val="Normal1"/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fldChar w:fldCharType="end"/>
      </w:r>
    </w:p>
    <w:p w14:paraId="36CF9F00" w14:textId="77777777" w:rsidR="00671063" w:rsidRDefault="00671063" w:rsidP="00671063">
      <w:pPr>
        <w:pStyle w:val="Normal1"/>
        <w:rPr>
          <w:rFonts w:ascii="Times New Roman" w:hAnsi="Times New Roman" w:cs="Times New Roman"/>
          <w:i/>
          <w:noProof/>
          <w:sz w:val="24"/>
          <w:szCs w:val="48"/>
        </w:rPr>
      </w:pPr>
    </w:p>
    <w:p w14:paraId="56139605" w14:textId="77777777" w:rsidR="00671063" w:rsidRDefault="00671063" w:rsidP="00671063"/>
    <w:p w14:paraId="486F218C" w14:textId="77777777" w:rsidR="00671063" w:rsidRDefault="00671063" w:rsidP="00671063">
      <w:pPr>
        <w:pStyle w:val="Titre1"/>
        <w:ind w:right="31"/>
      </w:pPr>
      <w:bookmarkStart w:id="4" w:name="_Toc66712837"/>
      <w:r>
        <w:lastRenderedPageBreak/>
        <w:t>Architecture technique</w:t>
      </w:r>
      <w:bookmarkEnd w:id="4"/>
    </w:p>
    <w:p w14:paraId="6A66C8A1" w14:textId="77777777" w:rsidR="00671063" w:rsidRDefault="00671063" w:rsidP="00671063">
      <w:pPr>
        <w:pStyle w:val="Titre2"/>
      </w:pPr>
      <w:bookmarkStart w:id="5" w:name="_Toc66712838"/>
      <w:r>
        <w:t>Architecture technique</w:t>
      </w:r>
      <w:bookmarkEnd w:id="5"/>
    </w:p>
    <w:p w14:paraId="042BC15A" w14:textId="34C7A528" w:rsidR="00671063" w:rsidRDefault="00671063" w:rsidP="00671063">
      <w:pPr>
        <w:pStyle w:val="Titre3"/>
        <w:numPr>
          <w:ilvl w:val="2"/>
          <w:numId w:val="1"/>
        </w:numPr>
      </w:pPr>
      <w:bookmarkStart w:id="6" w:name="_Toc66712839"/>
      <w:r>
        <w:rPr>
          <w:noProof/>
        </w:rPr>
        <w:drawing>
          <wp:anchor distT="0" distB="0" distL="114300" distR="114300" simplePos="0" relativeHeight="251658240" behindDoc="0" locked="0" layoutInCell="1" allowOverlap="1" wp14:anchorId="12B30051" wp14:editId="158AD41A">
            <wp:simplePos x="0" y="0"/>
            <wp:positionH relativeFrom="column">
              <wp:posOffset>-769620</wp:posOffset>
            </wp:positionH>
            <wp:positionV relativeFrom="paragraph">
              <wp:posOffset>412750</wp:posOffset>
            </wp:positionV>
            <wp:extent cx="7429500" cy="3095625"/>
            <wp:effectExtent l="0" t="0" r="0" b="9525"/>
            <wp:wrapThrough wrapText="bothSides">
              <wp:wrapPolygon edited="0">
                <wp:start x="0" y="0"/>
                <wp:lineTo x="0" y="21534"/>
                <wp:lineTo x="21545" y="21534"/>
                <wp:lineTo x="21545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Schéma de l’architecture technique</w:t>
      </w:r>
      <w:bookmarkEnd w:id="6"/>
    </w:p>
    <w:p w14:paraId="1DA54CA6" w14:textId="6D42BFDE" w:rsidR="00671063" w:rsidRDefault="00671063" w:rsidP="00671063">
      <w:pPr>
        <w:keepNext/>
      </w:pPr>
    </w:p>
    <w:p w14:paraId="697A438F" w14:textId="77777777" w:rsidR="00671063" w:rsidRDefault="00671063" w:rsidP="00671063">
      <w:pPr>
        <w:pStyle w:val="Lgende"/>
        <w:jc w:val="center"/>
      </w:pPr>
    </w:p>
    <w:p w14:paraId="127EBB30" w14:textId="09ADFC2F" w:rsidR="00671063" w:rsidRDefault="00671063" w:rsidP="00671063">
      <w:pPr>
        <w:pStyle w:val="Lgende"/>
        <w:jc w:val="center"/>
      </w:pPr>
      <w:bookmarkStart w:id="7" w:name="_Toc96429280"/>
      <w:r>
        <w:t xml:space="preserve">Figure </w:t>
      </w:r>
      <w:fldSimple w:instr=" SEQ Figure \* ARABIC ">
        <w:r w:rsidR="008874F9">
          <w:rPr>
            <w:noProof/>
          </w:rPr>
          <w:t>1</w:t>
        </w:r>
      </w:fldSimple>
      <w:r>
        <w:t xml:space="preserve"> - schéma de l'architecture technique de </w:t>
      </w:r>
      <w:bookmarkEnd w:id="7"/>
      <w:r>
        <w:t>l’application</w:t>
      </w:r>
    </w:p>
    <w:p w14:paraId="22DFEC0B" w14:textId="77777777" w:rsidR="00671063" w:rsidRDefault="00671063" w:rsidP="00671063">
      <w:pPr>
        <w:pStyle w:val="Titre3"/>
        <w:numPr>
          <w:ilvl w:val="2"/>
          <w:numId w:val="1"/>
        </w:numPr>
      </w:pPr>
      <w:r>
        <w:br w:type="page"/>
      </w:r>
      <w:bookmarkStart w:id="8" w:name="_Toc66712840"/>
      <w:r>
        <w:lastRenderedPageBreak/>
        <w:t>Détails de l’architecture technique</w:t>
      </w:r>
      <w:bookmarkEnd w:id="8"/>
    </w:p>
    <w:p w14:paraId="036F200A" w14:textId="77777777" w:rsidR="00671063" w:rsidRDefault="00671063" w:rsidP="00671063">
      <w:r>
        <w:t xml:space="preserve">Hébergement de l’application (exemple : sur </w:t>
      </w:r>
      <w:proofErr w:type="spellStart"/>
      <w:r>
        <w:t>clever</w:t>
      </w:r>
      <w:proofErr w:type="spellEnd"/>
      <w:r>
        <w:t>-cloud).</w:t>
      </w:r>
    </w:p>
    <w:p w14:paraId="592CE265" w14:textId="77777777" w:rsidR="00671063" w:rsidRDefault="00671063" w:rsidP="00671063"/>
    <w:p w14:paraId="29F61077" w14:textId="77777777" w:rsidR="00671063" w:rsidRDefault="00671063" w:rsidP="00671063">
      <w:pPr>
        <w:pStyle w:val="Titre3"/>
        <w:numPr>
          <w:ilvl w:val="2"/>
          <w:numId w:val="1"/>
        </w:numPr>
      </w:pPr>
      <w:bookmarkStart w:id="9" w:name="_Toc66712841"/>
      <w:r>
        <w:t>Contraintes techniques</w:t>
      </w:r>
      <w:bookmarkEnd w:id="9"/>
      <w:r>
        <w:tab/>
      </w:r>
    </w:p>
    <w:p w14:paraId="5FE25B8D" w14:textId="77777777" w:rsidR="00671063" w:rsidRDefault="00671063" w:rsidP="00671063">
      <w:r>
        <w:t>L’application doit être compatible pour l’ensemble des navigateurs récents.</w:t>
      </w:r>
    </w:p>
    <w:p w14:paraId="09DF2484" w14:textId="77777777" w:rsidR="00671063" w:rsidRDefault="00671063" w:rsidP="00671063">
      <w:pPr>
        <w:pStyle w:val="Titre1"/>
        <w:ind w:right="31"/>
      </w:pPr>
      <w:bookmarkStart w:id="10" w:name="_Toc66712842"/>
      <w:r>
        <w:lastRenderedPageBreak/>
        <w:t>Architecture logicielle</w:t>
      </w:r>
      <w:bookmarkEnd w:id="10"/>
    </w:p>
    <w:p w14:paraId="50888BD5" w14:textId="77777777" w:rsidR="00671063" w:rsidRDefault="00671063" w:rsidP="00671063">
      <w:pPr>
        <w:pStyle w:val="Titre2"/>
      </w:pPr>
      <w:bookmarkStart w:id="11" w:name="_Toc66712843"/>
      <w:r>
        <w:t>Produits et versions</w:t>
      </w:r>
      <w:bookmarkEnd w:id="11"/>
    </w:p>
    <w:p w14:paraId="216946D8" w14:textId="77777777" w:rsidR="00671063" w:rsidRDefault="00671063" w:rsidP="00671063">
      <w:pPr>
        <w:pStyle w:val="Titre3"/>
        <w:numPr>
          <w:ilvl w:val="2"/>
          <w:numId w:val="1"/>
        </w:numPr>
      </w:pPr>
      <w:bookmarkStart w:id="12" w:name="_Toc66712844"/>
      <w:r>
        <w:t xml:space="preserve">Langages, </w:t>
      </w:r>
      <w:proofErr w:type="spellStart"/>
      <w:r>
        <w:t>frameworks</w:t>
      </w:r>
      <w:proofErr w:type="spellEnd"/>
      <w:r>
        <w:t xml:space="preserve"> et librairies spécifiques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4868"/>
        <w:gridCol w:w="4862"/>
      </w:tblGrid>
      <w:tr w:rsidR="00671063" w14:paraId="081E47CB" w14:textId="77777777" w:rsidTr="00671063">
        <w:tc>
          <w:tcPr>
            <w:tcW w:w="4868" w:type="dxa"/>
          </w:tcPr>
          <w:p w14:paraId="5ECF857D" w14:textId="77777777" w:rsidR="00671063" w:rsidRDefault="00671063" w:rsidP="003B7E16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Nom</w:t>
            </w:r>
          </w:p>
        </w:tc>
        <w:tc>
          <w:tcPr>
            <w:tcW w:w="4862" w:type="dxa"/>
          </w:tcPr>
          <w:p w14:paraId="5A40EF04" w14:textId="77777777" w:rsidR="00671063" w:rsidRDefault="00671063" w:rsidP="003B7E16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Version</w:t>
            </w:r>
          </w:p>
        </w:tc>
      </w:tr>
      <w:tr w:rsidR="00671063" w14:paraId="5B76771E" w14:textId="77777777" w:rsidTr="00671063">
        <w:tc>
          <w:tcPr>
            <w:tcW w:w="4868" w:type="dxa"/>
          </w:tcPr>
          <w:p w14:paraId="0CB4FA56" w14:textId="2869C576" w:rsidR="00671063" w:rsidRDefault="00671063" w:rsidP="003B7E16">
            <w:pPr>
              <w:rPr>
                <w:rFonts w:cs="Arial"/>
              </w:rPr>
            </w:pPr>
            <w:r>
              <w:rPr>
                <w:rFonts w:cs="Arial"/>
              </w:rPr>
              <w:t>Java</w:t>
            </w:r>
          </w:p>
        </w:tc>
        <w:tc>
          <w:tcPr>
            <w:tcW w:w="4862" w:type="dxa"/>
          </w:tcPr>
          <w:p w14:paraId="15F46294" w14:textId="77777777" w:rsidR="00671063" w:rsidRDefault="00671063" w:rsidP="003B7E16">
            <w:pPr>
              <w:rPr>
                <w:rFonts w:cs="Arial"/>
              </w:rPr>
            </w:pPr>
            <w:r>
              <w:rPr>
                <w:rFonts w:cs="Arial"/>
              </w:rPr>
              <w:t>17</w:t>
            </w:r>
          </w:p>
        </w:tc>
      </w:tr>
      <w:tr w:rsidR="00AC73EB" w14:paraId="235FFE7B" w14:textId="77777777" w:rsidTr="00671063">
        <w:tc>
          <w:tcPr>
            <w:tcW w:w="4868" w:type="dxa"/>
          </w:tcPr>
          <w:p w14:paraId="728D03C8" w14:textId="6E247989" w:rsidR="00AC73EB" w:rsidRDefault="00AC73EB" w:rsidP="003B7E16">
            <w:pPr>
              <w:rPr>
                <w:rFonts w:cs="Arial"/>
              </w:rPr>
            </w:pPr>
            <w:r>
              <w:rPr>
                <w:rFonts w:cs="Arial"/>
              </w:rPr>
              <w:t>JUnit</w:t>
            </w:r>
          </w:p>
        </w:tc>
        <w:tc>
          <w:tcPr>
            <w:tcW w:w="4862" w:type="dxa"/>
          </w:tcPr>
          <w:p w14:paraId="26D70ED0" w14:textId="08576A65" w:rsidR="00AC73EB" w:rsidRDefault="00AC73EB" w:rsidP="003B7E16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0D3E35" w14:paraId="68BF560C" w14:textId="77777777" w:rsidTr="00671063">
        <w:tc>
          <w:tcPr>
            <w:tcW w:w="4868" w:type="dxa"/>
          </w:tcPr>
          <w:p w14:paraId="038054AF" w14:textId="18C54BB2" w:rsidR="000D3E35" w:rsidRDefault="000D3E35" w:rsidP="003B7E16">
            <w:pPr>
              <w:rPr>
                <w:rFonts w:cs="Arial"/>
              </w:rPr>
            </w:pPr>
            <w:r>
              <w:rPr>
                <w:rFonts w:cs="Arial"/>
              </w:rPr>
              <w:t>Maven</w:t>
            </w:r>
          </w:p>
        </w:tc>
        <w:tc>
          <w:tcPr>
            <w:tcW w:w="4862" w:type="dxa"/>
          </w:tcPr>
          <w:p w14:paraId="6D3D6E5A" w14:textId="03487AC3" w:rsidR="000D3E35" w:rsidRDefault="000D3E35" w:rsidP="003B7E16">
            <w:pPr>
              <w:rPr>
                <w:rFonts w:cs="Arial"/>
              </w:rPr>
            </w:pPr>
            <w:r>
              <w:rPr>
                <w:rFonts w:cs="Arial"/>
              </w:rPr>
              <w:t>3.8.7</w:t>
            </w:r>
          </w:p>
        </w:tc>
      </w:tr>
      <w:tr w:rsidR="00671063" w14:paraId="1EA36F64" w14:textId="77777777" w:rsidTr="00671063">
        <w:tc>
          <w:tcPr>
            <w:tcW w:w="4868" w:type="dxa"/>
          </w:tcPr>
          <w:p w14:paraId="37CAA89D" w14:textId="3960E45E" w:rsidR="00671063" w:rsidRDefault="00671063" w:rsidP="00671063">
            <w:pPr>
              <w:pStyle w:val="Normal2"/>
              <w:tabs>
                <w:tab w:val="left" w:pos="1335"/>
              </w:tabs>
              <w:rPr>
                <w:lang w:val="nl-NL"/>
              </w:rPr>
            </w:pPr>
            <w:r>
              <w:rPr>
                <w:lang w:val="nl-NL"/>
              </w:rPr>
              <w:t>Spring Boot</w:t>
            </w:r>
          </w:p>
        </w:tc>
        <w:tc>
          <w:tcPr>
            <w:tcW w:w="4862" w:type="dxa"/>
          </w:tcPr>
          <w:p w14:paraId="74B353D1" w14:textId="7DA4E8F5" w:rsidR="00671063" w:rsidRDefault="00671063" w:rsidP="003B7E16">
            <w:pPr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3.0</w:t>
            </w:r>
          </w:p>
        </w:tc>
      </w:tr>
      <w:tr w:rsidR="00671063" w14:paraId="0E2F79BE" w14:textId="77777777" w:rsidTr="00671063">
        <w:tc>
          <w:tcPr>
            <w:tcW w:w="4868" w:type="dxa"/>
          </w:tcPr>
          <w:p w14:paraId="14E2FCBD" w14:textId="2C28AA5E" w:rsidR="00671063" w:rsidRDefault="00671063" w:rsidP="003B7E16">
            <w:pPr>
              <w:pStyle w:val="Normal2"/>
              <w:rPr>
                <w:lang w:val="nl-NL"/>
              </w:rPr>
            </w:pPr>
            <w:r>
              <w:rPr>
                <w:lang w:val="nl-NL"/>
              </w:rPr>
              <w:t>Spring Security</w:t>
            </w:r>
          </w:p>
        </w:tc>
        <w:tc>
          <w:tcPr>
            <w:tcW w:w="4862" w:type="dxa"/>
          </w:tcPr>
          <w:p w14:paraId="63069282" w14:textId="7642FF86" w:rsidR="00671063" w:rsidRDefault="00671063" w:rsidP="003B7E16">
            <w:pPr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6.0.1</w:t>
            </w:r>
          </w:p>
        </w:tc>
      </w:tr>
      <w:tr w:rsidR="00671063" w14:paraId="75AEF00E" w14:textId="77777777" w:rsidTr="00671063">
        <w:tc>
          <w:tcPr>
            <w:tcW w:w="4868" w:type="dxa"/>
          </w:tcPr>
          <w:p w14:paraId="11ED6114" w14:textId="4AF08942" w:rsidR="00671063" w:rsidRDefault="00671063" w:rsidP="003B7E16">
            <w:pPr>
              <w:pStyle w:val="Normal2"/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Hibernate</w:t>
            </w:r>
            <w:proofErr w:type="spellEnd"/>
            <w:r>
              <w:rPr>
                <w:lang w:val="nl-NL"/>
              </w:rPr>
              <w:t xml:space="preserve"> /</w:t>
            </w:r>
            <w:proofErr w:type="gramEnd"/>
            <w:r>
              <w:rPr>
                <w:lang w:val="nl-NL"/>
              </w:rPr>
              <w:t xml:space="preserve"> JPA</w:t>
            </w:r>
          </w:p>
        </w:tc>
        <w:tc>
          <w:tcPr>
            <w:tcW w:w="4862" w:type="dxa"/>
          </w:tcPr>
          <w:p w14:paraId="5AB1E51A" w14:textId="2A3BC67B" w:rsidR="00671063" w:rsidRDefault="00671063" w:rsidP="003B7E16">
            <w:pPr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6.0</w:t>
            </w:r>
          </w:p>
        </w:tc>
      </w:tr>
      <w:tr w:rsidR="00671063" w14:paraId="25F27E4A" w14:textId="77777777" w:rsidTr="00671063">
        <w:tc>
          <w:tcPr>
            <w:tcW w:w="4868" w:type="dxa"/>
          </w:tcPr>
          <w:p w14:paraId="5587B407" w14:textId="5992C357" w:rsidR="00671063" w:rsidRDefault="00671063" w:rsidP="00671063">
            <w:pPr>
              <w:pStyle w:val="Normal2"/>
              <w:rPr>
                <w:lang w:val="nl-NL"/>
              </w:rPr>
            </w:pPr>
            <w:proofErr w:type="spellStart"/>
            <w:r>
              <w:rPr>
                <w:lang w:val="nl-NL"/>
              </w:rPr>
              <w:t>Angular</w:t>
            </w:r>
            <w:proofErr w:type="spellEnd"/>
          </w:p>
        </w:tc>
        <w:tc>
          <w:tcPr>
            <w:tcW w:w="4862" w:type="dxa"/>
          </w:tcPr>
          <w:p w14:paraId="52125FD0" w14:textId="48C0DB27" w:rsidR="00671063" w:rsidRDefault="00671063" w:rsidP="00671063">
            <w:pPr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1</w:t>
            </w:r>
            <w:r w:rsidR="004911D3">
              <w:rPr>
                <w:rFonts w:cs="Arial"/>
                <w:lang w:val="nl-NL"/>
              </w:rPr>
              <w:t>5</w:t>
            </w:r>
          </w:p>
        </w:tc>
      </w:tr>
      <w:tr w:rsidR="004911D3" w14:paraId="0483A4A1" w14:textId="77777777" w:rsidTr="00671063">
        <w:tc>
          <w:tcPr>
            <w:tcW w:w="4868" w:type="dxa"/>
          </w:tcPr>
          <w:p w14:paraId="1A5F3628" w14:textId="6EFB011F" w:rsidR="004911D3" w:rsidRDefault="004911D3" w:rsidP="00671063">
            <w:pPr>
              <w:pStyle w:val="Normal2"/>
              <w:rPr>
                <w:lang w:val="nl-NL"/>
              </w:rPr>
            </w:pPr>
            <w:proofErr w:type="spellStart"/>
            <w:r>
              <w:rPr>
                <w:lang w:val="nl-NL"/>
              </w:rPr>
              <w:t>Angular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Calendar</w:t>
            </w:r>
            <w:proofErr w:type="spellEnd"/>
          </w:p>
        </w:tc>
        <w:tc>
          <w:tcPr>
            <w:tcW w:w="4862" w:type="dxa"/>
          </w:tcPr>
          <w:p w14:paraId="51AD6835" w14:textId="77777777" w:rsidR="004911D3" w:rsidRDefault="004911D3" w:rsidP="00671063">
            <w:pPr>
              <w:rPr>
                <w:rFonts w:cs="Arial"/>
                <w:lang w:val="nl-NL"/>
              </w:rPr>
            </w:pPr>
          </w:p>
        </w:tc>
      </w:tr>
      <w:tr w:rsidR="00AC73EB" w14:paraId="65D8594D" w14:textId="77777777" w:rsidTr="00671063">
        <w:tc>
          <w:tcPr>
            <w:tcW w:w="4868" w:type="dxa"/>
          </w:tcPr>
          <w:p w14:paraId="2C09BEF7" w14:textId="3F23BDA5" w:rsidR="00AC73EB" w:rsidRDefault="00AC73EB" w:rsidP="00671063">
            <w:pPr>
              <w:pStyle w:val="Normal2"/>
              <w:rPr>
                <w:lang w:val="nl-NL"/>
              </w:rPr>
            </w:pPr>
            <w:r>
              <w:rPr>
                <w:lang w:val="nl-NL"/>
              </w:rPr>
              <w:t>Jasmine</w:t>
            </w:r>
          </w:p>
        </w:tc>
        <w:tc>
          <w:tcPr>
            <w:tcW w:w="4862" w:type="dxa"/>
          </w:tcPr>
          <w:p w14:paraId="0CEFC800" w14:textId="592F3403" w:rsidR="00AC73EB" w:rsidRDefault="00AC73EB" w:rsidP="00671063">
            <w:pPr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4</w:t>
            </w:r>
          </w:p>
        </w:tc>
      </w:tr>
      <w:tr w:rsidR="004911D3" w14:paraId="1964AA8F" w14:textId="77777777" w:rsidTr="00671063">
        <w:tc>
          <w:tcPr>
            <w:tcW w:w="4868" w:type="dxa"/>
          </w:tcPr>
          <w:p w14:paraId="3EDDCE41" w14:textId="48AF4BC2" w:rsidR="004911D3" w:rsidRDefault="004911D3" w:rsidP="00671063">
            <w:pPr>
              <w:pStyle w:val="Normal2"/>
              <w:rPr>
                <w:lang w:val="nl-NL"/>
              </w:rPr>
            </w:pPr>
            <w:r>
              <w:rPr>
                <w:lang w:val="nl-NL"/>
              </w:rPr>
              <w:t>Bootstrap</w:t>
            </w:r>
          </w:p>
        </w:tc>
        <w:tc>
          <w:tcPr>
            <w:tcW w:w="4862" w:type="dxa"/>
          </w:tcPr>
          <w:p w14:paraId="5E3E5C38" w14:textId="07FA3AD4" w:rsidR="004911D3" w:rsidRDefault="004911D3" w:rsidP="00671063">
            <w:pPr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5</w:t>
            </w:r>
          </w:p>
        </w:tc>
      </w:tr>
      <w:tr w:rsidR="004911D3" w14:paraId="2935EC40" w14:textId="77777777" w:rsidTr="00671063">
        <w:tc>
          <w:tcPr>
            <w:tcW w:w="4868" w:type="dxa"/>
          </w:tcPr>
          <w:p w14:paraId="036B3BDD" w14:textId="34A07F3E" w:rsidR="004911D3" w:rsidRDefault="004911D3" w:rsidP="00671063">
            <w:pPr>
              <w:pStyle w:val="Normal2"/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npm</w:t>
            </w:r>
            <w:proofErr w:type="spellEnd"/>
            <w:proofErr w:type="gramEnd"/>
          </w:p>
        </w:tc>
        <w:tc>
          <w:tcPr>
            <w:tcW w:w="4862" w:type="dxa"/>
          </w:tcPr>
          <w:p w14:paraId="43E4524B" w14:textId="1A8F31ED" w:rsidR="004911D3" w:rsidRDefault="004911D3" w:rsidP="00671063">
            <w:pPr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9.20</w:t>
            </w:r>
          </w:p>
        </w:tc>
      </w:tr>
    </w:tbl>
    <w:p w14:paraId="5214DB33" w14:textId="77777777" w:rsidR="00671063" w:rsidRDefault="00671063" w:rsidP="00671063">
      <w:pPr>
        <w:rPr>
          <w:rFonts w:cs="Arial"/>
        </w:rPr>
      </w:pPr>
    </w:p>
    <w:p w14:paraId="052A13E4" w14:textId="77777777" w:rsidR="00671063" w:rsidRDefault="00671063" w:rsidP="00671063">
      <w:pPr>
        <w:rPr>
          <w:rFonts w:cs="Arial"/>
        </w:rPr>
      </w:pPr>
    </w:p>
    <w:p w14:paraId="3A49B592" w14:textId="77777777" w:rsidR="00671063" w:rsidRDefault="00671063" w:rsidP="00671063">
      <w:pPr>
        <w:pStyle w:val="Titre3"/>
        <w:numPr>
          <w:ilvl w:val="2"/>
          <w:numId w:val="1"/>
        </w:numPr>
      </w:pPr>
      <w:bookmarkStart w:id="13" w:name="_Toc66712845"/>
      <w:r>
        <w:t>Serveur de base de données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4864"/>
        <w:gridCol w:w="4866"/>
      </w:tblGrid>
      <w:tr w:rsidR="00671063" w14:paraId="2E733B8B" w14:textId="77777777" w:rsidTr="00671063">
        <w:tc>
          <w:tcPr>
            <w:tcW w:w="4864" w:type="dxa"/>
          </w:tcPr>
          <w:p w14:paraId="38C76E2B" w14:textId="77777777" w:rsidR="00671063" w:rsidRDefault="00671063" w:rsidP="003B7E16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Nom</w:t>
            </w:r>
          </w:p>
        </w:tc>
        <w:tc>
          <w:tcPr>
            <w:tcW w:w="4866" w:type="dxa"/>
          </w:tcPr>
          <w:p w14:paraId="55DA3013" w14:textId="77777777" w:rsidR="00671063" w:rsidRDefault="00671063" w:rsidP="003B7E16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Version</w:t>
            </w:r>
          </w:p>
        </w:tc>
      </w:tr>
      <w:tr w:rsidR="00671063" w14:paraId="7FD70C6C" w14:textId="77777777" w:rsidTr="00671063">
        <w:tc>
          <w:tcPr>
            <w:tcW w:w="4864" w:type="dxa"/>
          </w:tcPr>
          <w:p w14:paraId="15C019E4" w14:textId="77777777" w:rsidR="00671063" w:rsidRDefault="00671063" w:rsidP="003B7E16">
            <w:pPr>
              <w:rPr>
                <w:rFonts w:cs="Arial"/>
              </w:rPr>
            </w:pPr>
            <w:r>
              <w:rPr>
                <w:rFonts w:cs="Arial"/>
              </w:rPr>
              <w:t>MySQL</w:t>
            </w:r>
          </w:p>
        </w:tc>
        <w:tc>
          <w:tcPr>
            <w:tcW w:w="4866" w:type="dxa"/>
          </w:tcPr>
          <w:p w14:paraId="05AE03DE" w14:textId="77777777" w:rsidR="00671063" w:rsidRDefault="00671063" w:rsidP="003B7E16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</w:tbl>
    <w:p w14:paraId="67EEF230" w14:textId="77777777" w:rsidR="00671063" w:rsidRDefault="00671063" w:rsidP="00671063"/>
    <w:p w14:paraId="54CE174B" w14:textId="77777777" w:rsidR="00671063" w:rsidRDefault="00671063" w:rsidP="00671063">
      <w:pPr>
        <w:pStyle w:val="Titre2"/>
      </w:pPr>
      <w:bookmarkStart w:id="14" w:name="_Toc66712846"/>
      <w:r>
        <w:t xml:space="preserve">Mise en </w:t>
      </w:r>
      <w:proofErr w:type="spellStart"/>
      <w:r>
        <w:t>oeuvre</w:t>
      </w:r>
      <w:proofErr w:type="spellEnd"/>
      <w:r>
        <w:t xml:space="preserve"> de la base de données</w:t>
      </w:r>
      <w:bookmarkEnd w:id="14"/>
    </w:p>
    <w:p w14:paraId="01607BC1" w14:textId="77777777" w:rsidR="00671063" w:rsidRDefault="00671063" w:rsidP="00671063">
      <w:pPr>
        <w:pStyle w:val="Titre3"/>
        <w:numPr>
          <w:ilvl w:val="2"/>
          <w:numId w:val="1"/>
        </w:numPr>
      </w:pPr>
      <w:bookmarkStart w:id="15" w:name="_Toc66712847"/>
      <w:r>
        <w:t>Utilisation des procédures stockées</w:t>
      </w:r>
      <w:bookmarkEnd w:id="15"/>
    </w:p>
    <w:p w14:paraId="6D7856FB" w14:textId="77777777" w:rsidR="00671063" w:rsidRDefault="00671063" w:rsidP="00671063">
      <w:pPr>
        <w:rPr>
          <w:rFonts w:cs="Arial"/>
        </w:rPr>
      </w:pPr>
      <w:r>
        <w:rPr>
          <w:rFonts w:cs="Arial"/>
        </w:rPr>
        <w:t>Sans objet</w:t>
      </w:r>
    </w:p>
    <w:p w14:paraId="3CADBA0B" w14:textId="77777777" w:rsidR="00671063" w:rsidRDefault="00671063" w:rsidP="00671063"/>
    <w:p w14:paraId="6FC71BB9" w14:textId="77777777" w:rsidR="00671063" w:rsidRDefault="00671063" w:rsidP="00671063">
      <w:pPr>
        <w:pStyle w:val="Titre3"/>
        <w:numPr>
          <w:ilvl w:val="2"/>
          <w:numId w:val="1"/>
        </w:numPr>
      </w:pPr>
      <w:bookmarkStart w:id="16" w:name="_Toc66712848"/>
      <w:r>
        <w:lastRenderedPageBreak/>
        <w:t>Mise en place d’index</w:t>
      </w:r>
      <w:bookmarkEnd w:id="16"/>
    </w:p>
    <w:p w14:paraId="447F7F58" w14:textId="77777777" w:rsidR="00671063" w:rsidRDefault="00671063" w:rsidP="00671063">
      <w:r>
        <w:rPr>
          <w:rFonts w:cs="Arial"/>
        </w:rPr>
        <w:t>A définir.</w:t>
      </w:r>
    </w:p>
    <w:p w14:paraId="6A45259D" w14:textId="77777777" w:rsidR="00671063" w:rsidRDefault="00671063" w:rsidP="00671063">
      <w:pPr>
        <w:pStyle w:val="Titre1"/>
        <w:ind w:right="31"/>
      </w:pPr>
      <w:bookmarkStart w:id="17" w:name="_Toc66712849"/>
      <w:r>
        <w:lastRenderedPageBreak/>
        <w:t>Focus Techniques</w:t>
      </w:r>
      <w:bookmarkEnd w:id="17"/>
    </w:p>
    <w:p w14:paraId="79C0DF48" w14:textId="79D8F5A6" w:rsidR="00671063" w:rsidRDefault="004911D3" w:rsidP="00671063">
      <w:pPr>
        <w:pStyle w:val="Titre2"/>
      </w:pPr>
      <w:bookmarkStart w:id="18" w:name="_Toc66712850"/>
      <w:r>
        <w:rPr>
          <w:noProof/>
        </w:rPr>
        <w:drawing>
          <wp:anchor distT="0" distB="0" distL="114300" distR="114300" simplePos="0" relativeHeight="251660288" behindDoc="0" locked="0" layoutInCell="1" allowOverlap="1" wp14:anchorId="01A3D05A" wp14:editId="645BCB9B">
            <wp:simplePos x="0" y="0"/>
            <wp:positionH relativeFrom="column">
              <wp:posOffset>-901039</wp:posOffset>
            </wp:positionH>
            <wp:positionV relativeFrom="paragraph">
              <wp:posOffset>462914</wp:posOffset>
            </wp:positionV>
            <wp:extent cx="7433920" cy="4467225"/>
            <wp:effectExtent l="0" t="0" r="0" b="0"/>
            <wp:wrapThrough wrapText="bothSides">
              <wp:wrapPolygon edited="0">
                <wp:start x="7141" y="0"/>
                <wp:lineTo x="0" y="92"/>
                <wp:lineTo x="0" y="21462"/>
                <wp:lineTo x="21534" y="21462"/>
                <wp:lineTo x="21534" y="92"/>
                <wp:lineTo x="10186" y="0"/>
                <wp:lineTo x="7141" y="0"/>
              </wp:wrapPolygon>
            </wp:wrapThrough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074" cy="446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063">
        <w:t>Diagramme de classes métier</w:t>
      </w:r>
      <w:bookmarkEnd w:id="18"/>
    </w:p>
    <w:p w14:paraId="7742D8E5" w14:textId="75091E36" w:rsidR="00671063" w:rsidRDefault="00671063" w:rsidP="00671063">
      <w:pPr>
        <w:jc w:val="center"/>
      </w:pPr>
    </w:p>
    <w:p w14:paraId="0CABE0D4" w14:textId="097E431D" w:rsidR="00671063" w:rsidRPr="007B033D" w:rsidRDefault="00671063" w:rsidP="00671063">
      <w:pPr>
        <w:spacing w:after="160" w:line="259" w:lineRule="auto"/>
      </w:pPr>
      <w:r>
        <w:br w:type="page"/>
      </w:r>
    </w:p>
    <w:p w14:paraId="5A87C040" w14:textId="0C4ED785" w:rsidR="00671063" w:rsidRDefault="00C70990" w:rsidP="00671063">
      <w:pPr>
        <w:pStyle w:val="Titre2"/>
      </w:pPr>
      <w:bookmarkStart w:id="19" w:name="_Toc66712852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884048" wp14:editId="5D1EF736">
            <wp:simplePos x="0" y="0"/>
            <wp:positionH relativeFrom="page">
              <wp:posOffset>35560</wp:posOffset>
            </wp:positionH>
            <wp:positionV relativeFrom="paragraph">
              <wp:posOffset>385445</wp:posOffset>
            </wp:positionV>
            <wp:extent cx="7479030" cy="4629150"/>
            <wp:effectExtent l="0" t="0" r="7620" b="0"/>
            <wp:wrapThrough wrapText="bothSides">
              <wp:wrapPolygon edited="0">
                <wp:start x="0" y="0"/>
                <wp:lineTo x="0" y="21511"/>
                <wp:lineTo x="21567" y="21511"/>
                <wp:lineTo x="21567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"/>
                    <a:stretch/>
                  </pic:blipFill>
                  <pic:spPr bwMode="auto">
                    <a:xfrm>
                      <a:off x="0" y="0"/>
                      <a:ext cx="747903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063">
        <w:t>Modèle physique de données</w:t>
      </w:r>
      <w:bookmarkEnd w:id="19"/>
    </w:p>
    <w:p w14:paraId="24E74938" w14:textId="0DFBB4AC" w:rsidR="00671063" w:rsidRDefault="00671063" w:rsidP="00671063">
      <w:pPr>
        <w:jc w:val="center"/>
      </w:pPr>
    </w:p>
    <w:p w14:paraId="57F0A762" w14:textId="77777777" w:rsidR="00671063" w:rsidRDefault="00671063" w:rsidP="00671063">
      <w:pPr>
        <w:pStyle w:val="Titre2"/>
      </w:pPr>
      <w:bookmarkStart w:id="20" w:name="_Toc66712854"/>
      <w:r>
        <w:t>Règles de développement</w:t>
      </w:r>
      <w:bookmarkEnd w:id="20"/>
    </w:p>
    <w:p w14:paraId="465243BA" w14:textId="0FBCD71D" w:rsidR="00671063" w:rsidRDefault="00D64A73" w:rsidP="00671063">
      <w:pPr>
        <w:pStyle w:val="Normal1"/>
      </w:pPr>
      <w:r>
        <w:t>L’application sera développée en respectant le paradigme de programmation orientée objet.</w:t>
      </w:r>
    </w:p>
    <w:p w14:paraId="42617CFC" w14:textId="77777777" w:rsidR="00D64A73" w:rsidRDefault="00D64A73" w:rsidP="00671063">
      <w:pPr>
        <w:pStyle w:val="Normal1"/>
        <w:rPr>
          <w:b/>
          <w:bCs/>
          <w:color w:val="FF0000"/>
        </w:rPr>
      </w:pPr>
    </w:p>
    <w:p w14:paraId="5CFD0A57" w14:textId="298730A2" w:rsidR="00671063" w:rsidRPr="00FE2F21" w:rsidRDefault="00671063" w:rsidP="00671063">
      <w:pPr>
        <w:pStyle w:val="Normal1"/>
        <w:rPr>
          <w:b/>
          <w:bCs/>
          <w:color w:val="FF0000"/>
        </w:rPr>
      </w:pPr>
      <w:r w:rsidRPr="00FE2F21">
        <w:rPr>
          <w:b/>
          <w:bCs/>
          <w:color w:val="FF0000"/>
        </w:rPr>
        <w:t>Quand on aura vu les GRASPS et les design patterns : à renseigner plus tard.</w:t>
      </w:r>
    </w:p>
    <w:p w14:paraId="7282884A" w14:textId="77777777" w:rsidR="00671063" w:rsidRDefault="00671063" w:rsidP="00671063">
      <w:pPr>
        <w:pStyle w:val="Normal1"/>
      </w:pPr>
    </w:p>
    <w:p w14:paraId="14B3732D" w14:textId="77777777" w:rsidR="00671063" w:rsidRDefault="00671063" w:rsidP="00671063">
      <w:pPr>
        <w:pStyle w:val="Normal1"/>
      </w:pPr>
      <w:r>
        <w:t>Découpage en couches : décrire les différentes couches avec contrôleurs, DAO, classes techniques, DTO, etc.</w:t>
      </w:r>
    </w:p>
    <w:p w14:paraId="4356353A" w14:textId="77777777" w:rsidR="00671063" w:rsidRDefault="00671063" w:rsidP="00671063">
      <w:pPr>
        <w:pStyle w:val="Normal1"/>
      </w:pPr>
      <w:r>
        <w:t>Découpage en packages : organisation du code</w:t>
      </w:r>
    </w:p>
    <w:p w14:paraId="5D44CE88" w14:textId="77777777" w:rsidR="00671063" w:rsidRDefault="00671063" w:rsidP="00671063">
      <w:pPr>
        <w:pStyle w:val="Normal1"/>
      </w:pPr>
      <w:r>
        <w:t>Règles de nommage :</w:t>
      </w:r>
    </w:p>
    <w:p w14:paraId="33B416CB" w14:textId="77777777" w:rsidR="00671063" w:rsidRDefault="00671063" w:rsidP="00671063">
      <w:pPr>
        <w:pStyle w:val="Normal1"/>
        <w:numPr>
          <w:ilvl w:val="0"/>
          <w:numId w:val="4"/>
        </w:numPr>
      </w:pPr>
      <w:r>
        <w:t>Les DAOS ?</w:t>
      </w:r>
    </w:p>
    <w:p w14:paraId="1EDB25FE" w14:textId="77777777" w:rsidR="00671063" w:rsidRDefault="00671063" w:rsidP="00671063">
      <w:pPr>
        <w:pStyle w:val="Normal1"/>
        <w:numPr>
          <w:ilvl w:val="0"/>
          <w:numId w:val="4"/>
        </w:numPr>
      </w:pPr>
      <w:r>
        <w:t xml:space="preserve">Les </w:t>
      </w:r>
      <w:proofErr w:type="spellStart"/>
      <w:r>
        <w:t>DTOs</w:t>
      </w:r>
      <w:proofErr w:type="spellEnd"/>
      <w:r>
        <w:t> ?</w:t>
      </w:r>
    </w:p>
    <w:p w14:paraId="584D363F" w14:textId="77777777" w:rsidR="00671063" w:rsidRDefault="00671063" w:rsidP="00671063">
      <w:pPr>
        <w:pStyle w:val="Normal1"/>
        <w:numPr>
          <w:ilvl w:val="0"/>
          <w:numId w:val="4"/>
        </w:numPr>
      </w:pPr>
      <w:r>
        <w:t>Les classes de services ?</w:t>
      </w:r>
    </w:p>
    <w:p w14:paraId="2526F8D6" w14:textId="77777777" w:rsidR="00671063" w:rsidRDefault="00671063" w:rsidP="00671063">
      <w:pPr>
        <w:pStyle w:val="Normal1"/>
        <w:numPr>
          <w:ilvl w:val="0"/>
          <w:numId w:val="4"/>
        </w:numPr>
      </w:pPr>
      <w:r>
        <w:t>Les classes utilitaires ?</w:t>
      </w:r>
    </w:p>
    <w:p w14:paraId="6324FD6F" w14:textId="77777777" w:rsidR="00671063" w:rsidRDefault="00671063" w:rsidP="00671063">
      <w:pPr>
        <w:pStyle w:val="Normal1"/>
      </w:pPr>
      <w:r>
        <w:t>Bonnes pratiques à respecter ?</w:t>
      </w:r>
    </w:p>
    <w:p w14:paraId="1D1B8768" w14:textId="77777777" w:rsidR="00671063" w:rsidRDefault="00671063" w:rsidP="00671063">
      <w:pPr>
        <w:pStyle w:val="Normal1"/>
        <w:numPr>
          <w:ilvl w:val="0"/>
          <w:numId w:val="4"/>
        </w:numPr>
      </w:pPr>
      <w:r>
        <w:t>Respect des GRASP</w:t>
      </w:r>
    </w:p>
    <w:p w14:paraId="442672D4" w14:textId="77777777" w:rsidR="00671063" w:rsidRDefault="00671063" w:rsidP="00671063">
      <w:pPr>
        <w:pStyle w:val="Normal1"/>
      </w:pPr>
    </w:p>
    <w:p w14:paraId="121004E3" w14:textId="77777777" w:rsidR="00671063" w:rsidRPr="009B512E" w:rsidRDefault="00671063" w:rsidP="00671063"/>
    <w:p w14:paraId="0B983217" w14:textId="77777777" w:rsidR="00671063" w:rsidRDefault="00671063" w:rsidP="00671063">
      <w:pPr>
        <w:pStyle w:val="Titre1"/>
        <w:ind w:right="31"/>
      </w:pPr>
      <w:bookmarkStart w:id="21" w:name="_Toc66712855"/>
      <w:r>
        <w:lastRenderedPageBreak/>
        <w:t>Acquisition de données</w:t>
      </w:r>
      <w:bookmarkEnd w:id="21"/>
    </w:p>
    <w:p w14:paraId="68C6439E" w14:textId="7EB96593" w:rsidR="00671063" w:rsidRDefault="00671063" w:rsidP="00671063">
      <w:pPr>
        <w:pStyle w:val="Titre2"/>
      </w:pPr>
      <w:bookmarkStart w:id="22" w:name="_Toc66712856"/>
      <w:r>
        <w:t xml:space="preserve">Diagramme de séquences pour </w:t>
      </w:r>
      <w:bookmarkEnd w:id="22"/>
      <w:r w:rsidR="004911D3">
        <w:t>le traitement de nuit</w:t>
      </w:r>
    </w:p>
    <w:p w14:paraId="191CE522" w14:textId="77777777" w:rsidR="00671063" w:rsidRDefault="00671063" w:rsidP="00671063">
      <w:pPr>
        <w:pStyle w:val="Normal1"/>
      </w:pPr>
    </w:p>
    <w:p w14:paraId="3E3DAF72" w14:textId="18185FAB" w:rsidR="00671063" w:rsidRDefault="004911D3" w:rsidP="00671063">
      <w:pPr>
        <w:pStyle w:val="Normal1"/>
      </w:pPr>
      <w:r w:rsidRPr="004911D3">
        <w:rPr>
          <w:noProof/>
        </w:rPr>
        <w:drawing>
          <wp:inline distT="0" distB="0" distL="0" distR="0" wp14:anchorId="7A1AE401" wp14:editId="24F4F16C">
            <wp:extent cx="6184900" cy="3916680"/>
            <wp:effectExtent l="0" t="0" r="635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6178" w14:textId="77777777" w:rsidR="004911D3" w:rsidRDefault="004911D3" w:rsidP="00671063">
      <w:pPr>
        <w:pStyle w:val="Normal1"/>
      </w:pPr>
    </w:p>
    <w:p w14:paraId="5F808ADE" w14:textId="77777777" w:rsidR="00671063" w:rsidRDefault="00671063" w:rsidP="00671063">
      <w:pPr>
        <w:pStyle w:val="Titre1"/>
        <w:ind w:right="31"/>
      </w:pPr>
      <w:bookmarkStart w:id="23" w:name="_Toc66712858"/>
      <w:r>
        <w:lastRenderedPageBreak/>
        <w:t>TESTS et intégration</w:t>
      </w:r>
      <w:bookmarkEnd w:id="23"/>
    </w:p>
    <w:p w14:paraId="615C5A69" w14:textId="77777777" w:rsidR="00671063" w:rsidRDefault="00671063" w:rsidP="00671063">
      <w:pPr>
        <w:pStyle w:val="Titre2"/>
      </w:pPr>
      <w:bookmarkStart w:id="24" w:name="_Toc66712859"/>
      <w:r>
        <w:t>Stratégie de tests</w:t>
      </w:r>
      <w:bookmarkEnd w:id="24"/>
    </w:p>
    <w:p w14:paraId="47878C33" w14:textId="557A0484" w:rsidR="00671063" w:rsidRDefault="00AC73EB" w:rsidP="00671063">
      <w:pPr>
        <w:pStyle w:val="Normal1"/>
      </w:pPr>
      <w:r>
        <w:t>Chaque fonctionnalité fera l’objet d’un test unitaire.</w:t>
      </w:r>
    </w:p>
    <w:p w14:paraId="361A5592" w14:textId="77777777" w:rsidR="00671063" w:rsidRDefault="00671063" w:rsidP="00671063">
      <w:pPr>
        <w:pStyle w:val="Titre2"/>
      </w:pPr>
      <w:bookmarkStart w:id="25" w:name="_Toc66712860"/>
      <w:r>
        <w:t>Indicateurs de qualité de code</w:t>
      </w:r>
      <w:bookmarkEnd w:id="25"/>
    </w:p>
    <w:p w14:paraId="73006A16" w14:textId="6078F177" w:rsidR="004E1C8B" w:rsidRDefault="004E1C8B" w:rsidP="004E1C8B">
      <w:pPr>
        <w:pStyle w:val="Titre4"/>
      </w:pPr>
      <w:r>
        <w:t>Qualité de code</w:t>
      </w:r>
    </w:p>
    <w:p w14:paraId="0708F217" w14:textId="77777777" w:rsidR="004E1C8B" w:rsidRDefault="004E1C8B" w:rsidP="00671063">
      <w:pPr>
        <w:pStyle w:val="Normal1"/>
      </w:pPr>
    </w:p>
    <w:p w14:paraId="2B51A219" w14:textId="3B9B9149" w:rsidR="00671063" w:rsidRDefault="004E1C8B" w:rsidP="00671063">
      <w:pPr>
        <w:pStyle w:val="Normal1"/>
      </w:pPr>
      <w:r>
        <w:t>La documentation JAVA (</w:t>
      </w:r>
      <w:proofErr w:type="spellStart"/>
      <w:r>
        <w:t>Javadoc</w:t>
      </w:r>
      <w:proofErr w:type="spellEnd"/>
      <w:r>
        <w:t>) doit être renseignée de manière exhaustive pour les parties de code concernées.</w:t>
      </w:r>
    </w:p>
    <w:p w14:paraId="719F781F" w14:textId="0DD02770" w:rsidR="004E1C8B" w:rsidRDefault="004E1C8B" w:rsidP="00671063">
      <w:pPr>
        <w:pStyle w:val="Normal1"/>
      </w:pPr>
    </w:p>
    <w:p w14:paraId="0585B601" w14:textId="55B3333E" w:rsidR="004E1C8B" w:rsidRDefault="004E1C8B" w:rsidP="00671063">
      <w:pPr>
        <w:pStyle w:val="Normal1"/>
      </w:pPr>
      <w:r>
        <w:t>La qualité de code de l’application sera assurée grâce à l’outil de qualimétrie SonarQube. Les rapports SonarQube permettront d’identifier les duplications de code, de mesurer le niveau de documentation et d’estimer la couverture de test.</w:t>
      </w:r>
    </w:p>
    <w:p w14:paraId="42166987" w14:textId="70DB3695" w:rsidR="004E1C8B" w:rsidRDefault="004E1C8B" w:rsidP="00671063">
      <w:pPr>
        <w:pStyle w:val="Normal1"/>
      </w:pPr>
    </w:p>
    <w:p w14:paraId="24C9EA77" w14:textId="39EB7B17" w:rsidR="004E1C8B" w:rsidRDefault="004E1C8B" w:rsidP="004E1C8B">
      <w:pPr>
        <w:pStyle w:val="Titre4"/>
      </w:pPr>
      <w:r>
        <w:t>Conventions de nommage</w:t>
      </w:r>
    </w:p>
    <w:p w14:paraId="6DE16349" w14:textId="77777777" w:rsidR="004E1C8B" w:rsidRDefault="004E1C8B" w:rsidP="00671063">
      <w:pPr>
        <w:pStyle w:val="Normal1"/>
      </w:pPr>
    </w:p>
    <w:p w14:paraId="1B258C28" w14:textId="6BE9727B" w:rsidR="004E1C8B" w:rsidRDefault="004E1C8B" w:rsidP="004E1C8B">
      <w:pPr>
        <w:pStyle w:val="Normal1"/>
        <w:numPr>
          <w:ilvl w:val="0"/>
          <w:numId w:val="5"/>
        </w:numPr>
      </w:pPr>
      <w:r>
        <w:t>C</w:t>
      </w:r>
      <w:r w:rsidR="004911D3">
        <w:t>lasses : Pascal</w:t>
      </w:r>
      <w:r>
        <w:t xml:space="preserve"> c</w:t>
      </w:r>
      <w:r w:rsidR="004911D3">
        <w:t>ase</w:t>
      </w:r>
    </w:p>
    <w:p w14:paraId="75D9D98F" w14:textId="77777777" w:rsidR="004E1C8B" w:rsidRDefault="004E1C8B" w:rsidP="004E1C8B">
      <w:pPr>
        <w:pStyle w:val="Normal1"/>
        <w:ind w:left="720"/>
      </w:pPr>
    </w:p>
    <w:p w14:paraId="53D62732" w14:textId="00D29FAC" w:rsidR="004E1C8B" w:rsidRDefault="004E1C8B" w:rsidP="004E1C8B">
      <w:pPr>
        <w:pStyle w:val="Normal1"/>
        <w:numPr>
          <w:ilvl w:val="0"/>
          <w:numId w:val="5"/>
        </w:numPr>
      </w:pPr>
      <w:r>
        <w:t>Méthodes et attributs :</w:t>
      </w:r>
      <w:r w:rsidR="004911D3">
        <w:t xml:space="preserve"> </w:t>
      </w:r>
      <w:r>
        <w:t>Camel case</w:t>
      </w:r>
    </w:p>
    <w:p w14:paraId="2B442762" w14:textId="77777777" w:rsidR="004E1C8B" w:rsidRDefault="004E1C8B" w:rsidP="004E1C8B">
      <w:pPr>
        <w:pStyle w:val="Normal1"/>
      </w:pPr>
    </w:p>
    <w:p w14:paraId="6E4A9A4C" w14:textId="303E9511" w:rsidR="004E1C8B" w:rsidRDefault="004E1C8B" w:rsidP="004E1C8B">
      <w:pPr>
        <w:pStyle w:val="Normal1"/>
        <w:numPr>
          <w:ilvl w:val="0"/>
          <w:numId w:val="5"/>
        </w:numPr>
      </w:pPr>
      <w:r>
        <w:t>Constantes : Screaming Snake case</w:t>
      </w:r>
    </w:p>
    <w:p w14:paraId="14C07B18" w14:textId="77777777" w:rsidR="00DA121F" w:rsidRPr="00671063" w:rsidRDefault="00DA121F" w:rsidP="00671063">
      <w:bookmarkStart w:id="26" w:name="_GoBack"/>
      <w:bookmarkEnd w:id="26"/>
    </w:p>
    <w:sectPr w:rsidR="00DA121F" w:rsidRPr="0067106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4AB8E" w14:textId="77777777" w:rsidR="009F0E82" w:rsidRDefault="009F0E82">
      <w:r>
        <w:separator/>
      </w:r>
    </w:p>
  </w:endnote>
  <w:endnote w:type="continuationSeparator" w:id="0">
    <w:p w14:paraId="6783DC67" w14:textId="77777777" w:rsidR="009F0E82" w:rsidRDefault="009F0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F94DA" w14:textId="77777777" w:rsidR="00176A4E" w:rsidRDefault="009F0E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4CAE6" w14:textId="77777777" w:rsidR="00176A4E" w:rsidRDefault="009F0E8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D3F90" w14:textId="77777777" w:rsidR="00176A4E" w:rsidRDefault="009F0E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B4BC2" w14:textId="77777777" w:rsidR="009F0E82" w:rsidRDefault="009F0E82">
      <w:r>
        <w:separator/>
      </w:r>
    </w:p>
  </w:footnote>
  <w:footnote w:type="continuationSeparator" w:id="0">
    <w:p w14:paraId="211CDEB4" w14:textId="77777777" w:rsidR="009F0E82" w:rsidRDefault="009F0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31719" w14:textId="77777777" w:rsidR="00176A4E" w:rsidRDefault="004E1C8B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C7FD4" w14:textId="77777777" w:rsidR="00176A4E" w:rsidRDefault="009F0E8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EE8AF" w14:textId="77777777" w:rsidR="00176A4E" w:rsidRDefault="009F0E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F3767"/>
    <w:multiLevelType w:val="hybridMultilevel"/>
    <w:tmpl w:val="3FFAB702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746B0"/>
    <w:multiLevelType w:val="multilevel"/>
    <w:tmpl w:val="23F8511A"/>
    <w:lvl w:ilvl="0">
      <w:start w:val="1"/>
      <w:numFmt w:val="decimal"/>
      <w:pStyle w:val="Titre1"/>
      <w:lvlText w:val="%1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5FF0999"/>
    <w:multiLevelType w:val="hybridMultilevel"/>
    <w:tmpl w:val="2056D1D6"/>
    <w:lvl w:ilvl="0" w:tplc="E206C05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C10C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C455E16"/>
    <w:multiLevelType w:val="multilevel"/>
    <w:tmpl w:val="443657A0"/>
    <w:lvl w:ilvl="0">
      <w:start w:val="1"/>
      <w:numFmt w:val="decimal"/>
      <w:lvlText w:val="%1"/>
      <w:lvlJc w:val="left"/>
      <w:pPr>
        <w:tabs>
          <w:tab w:val="num" w:pos="4932"/>
        </w:tabs>
        <w:ind w:left="49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Titre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30"/>
    <w:rsid w:val="000D3E35"/>
    <w:rsid w:val="003E0A30"/>
    <w:rsid w:val="004911D3"/>
    <w:rsid w:val="004E1C8B"/>
    <w:rsid w:val="00671063"/>
    <w:rsid w:val="008874F9"/>
    <w:rsid w:val="009F0E82"/>
    <w:rsid w:val="00AC73EB"/>
    <w:rsid w:val="00C70990"/>
    <w:rsid w:val="00D64A73"/>
    <w:rsid w:val="00DA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A2EC"/>
  <w15:chartTrackingRefBased/>
  <w15:docId w15:val="{D6C19883-F9C0-4264-9198-7A9A63F0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063"/>
    <w:pPr>
      <w:spacing w:after="0" w:line="240" w:lineRule="auto"/>
    </w:pPr>
    <w:rPr>
      <w:rFonts w:ascii="Arial" w:eastAsia="Times New Roman" w:hAnsi="Arial" w:cs="Times New Roman"/>
      <w:szCs w:val="24"/>
      <w:lang w:eastAsia="fr-FR"/>
    </w:rPr>
  </w:style>
  <w:style w:type="paragraph" w:styleId="Titre1">
    <w:name w:val="heading 1"/>
    <w:aliases w:val="H1"/>
    <w:basedOn w:val="Normal"/>
    <w:next w:val="Titre2"/>
    <w:link w:val="Titre1Car"/>
    <w:autoRedefine/>
    <w:qFormat/>
    <w:rsid w:val="00671063"/>
    <w:pPr>
      <w:keepNext/>
      <w:pageBreakBefore/>
      <w:widowControl w:val="0"/>
      <w:numPr>
        <w:numId w:val="1"/>
      </w:numPr>
      <w:pBdr>
        <w:top w:val="threeDEmboss" w:sz="12" w:space="1" w:color="8FA7C3"/>
        <w:bottom w:val="threeDEmboss" w:sz="12" w:space="1" w:color="8FA7C3"/>
        <w:between w:val="threeDEmboss" w:sz="12" w:space="1" w:color="auto"/>
      </w:pBdr>
      <w:tabs>
        <w:tab w:val="clear" w:pos="4932"/>
      </w:tabs>
      <w:spacing w:after="360" w:line="300" w:lineRule="auto"/>
      <w:ind w:left="0" w:rightChars="14" w:right="22" w:firstLine="0"/>
      <w:jc w:val="center"/>
      <w:outlineLvl w:val="0"/>
    </w:pPr>
    <w:rPr>
      <w:rFonts w:ascii="Tahoma" w:hAnsi="Tahoma"/>
      <w:b/>
      <w:caps/>
      <w:noProof/>
      <w:color w:val="8FA7C3"/>
      <w:kern w:val="28"/>
      <w:sz w:val="32"/>
      <w:szCs w:val="20"/>
    </w:rPr>
  </w:style>
  <w:style w:type="paragraph" w:styleId="Titre2">
    <w:name w:val="heading 2"/>
    <w:aliases w:val="H2,T 2,2,chapitre,Heading 2 Hidden,Paragraph"/>
    <w:basedOn w:val="Normal"/>
    <w:next w:val="Normal"/>
    <w:link w:val="Titre2Car"/>
    <w:qFormat/>
    <w:rsid w:val="00671063"/>
    <w:pPr>
      <w:keepNext/>
      <w:widowControl w:val="0"/>
      <w:numPr>
        <w:ilvl w:val="1"/>
        <w:numId w:val="1"/>
      </w:numPr>
      <w:pBdr>
        <w:bottom w:val="double" w:sz="12" w:space="1" w:color="8FA7C3"/>
      </w:pBdr>
      <w:shd w:val="clear" w:color="auto" w:fill="406A99"/>
      <w:tabs>
        <w:tab w:val="left" w:pos="0"/>
      </w:tabs>
      <w:spacing w:before="480" w:after="240"/>
      <w:jc w:val="both"/>
      <w:outlineLvl w:val="1"/>
    </w:pPr>
    <w:rPr>
      <w:b/>
      <w:i/>
      <w:color w:val="FFFFFF"/>
      <w:szCs w:val="20"/>
    </w:rPr>
  </w:style>
  <w:style w:type="paragraph" w:styleId="Titre3">
    <w:name w:val="heading 3"/>
    <w:aliases w:val="puce1,h3,Level 3 Topic Heading,Titre 31,t3.T3,l3,CT,3"/>
    <w:basedOn w:val="Normal"/>
    <w:next w:val="Normal"/>
    <w:link w:val="Titre3Car"/>
    <w:qFormat/>
    <w:rsid w:val="00671063"/>
    <w:pPr>
      <w:keepNext/>
      <w:numPr>
        <w:ilvl w:val="2"/>
        <w:numId w:val="2"/>
      </w:numPr>
      <w:pBdr>
        <w:bottom w:val="thickThinSmallGap" w:sz="12" w:space="1" w:color="FF9900"/>
      </w:pBdr>
      <w:spacing w:before="360" w:after="240"/>
      <w:jc w:val="both"/>
      <w:outlineLvl w:val="2"/>
    </w:pPr>
    <w:rPr>
      <w:rFonts w:ascii="Tahoma" w:hAnsi="Tahoma" w:cs="Arial"/>
      <w:b/>
      <w:bCs/>
      <w:color w:val="808080"/>
      <w:sz w:val="18"/>
    </w:rPr>
  </w:style>
  <w:style w:type="paragraph" w:styleId="Titre4">
    <w:name w:val="heading 4"/>
    <w:basedOn w:val="Normal"/>
    <w:next w:val="Normal1"/>
    <w:link w:val="Titre4Car"/>
    <w:qFormat/>
    <w:rsid w:val="00671063"/>
    <w:pPr>
      <w:keepNext/>
      <w:numPr>
        <w:ilvl w:val="3"/>
        <w:numId w:val="1"/>
      </w:numPr>
      <w:spacing w:before="360" w:after="120"/>
      <w:jc w:val="both"/>
      <w:outlineLvl w:val="3"/>
    </w:pPr>
    <w:rPr>
      <w:rFonts w:cs="Arial"/>
      <w:b/>
      <w:bCs/>
      <w:i/>
      <w:iCs/>
      <w:color w:val="808080"/>
      <w:sz w:val="20"/>
    </w:rPr>
  </w:style>
  <w:style w:type="paragraph" w:styleId="Titre7">
    <w:name w:val="heading 7"/>
    <w:basedOn w:val="Normal"/>
    <w:next w:val="Normal"/>
    <w:link w:val="Titre7Car"/>
    <w:qFormat/>
    <w:rsid w:val="00671063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qFormat/>
    <w:rsid w:val="0067106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qFormat/>
    <w:rsid w:val="0067106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"/>
    <w:basedOn w:val="Policepardfaut"/>
    <w:link w:val="Titre1"/>
    <w:rsid w:val="00671063"/>
    <w:rPr>
      <w:rFonts w:ascii="Tahoma" w:eastAsia="Times New Roman" w:hAnsi="Tahoma" w:cs="Times New Roman"/>
      <w:b/>
      <w:caps/>
      <w:noProof/>
      <w:color w:val="8FA7C3"/>
      <w:kern w:val="28"/>
      <w:sz w:val="32"/>
      <w:szCs w:val="20"/>
      <w:lang w:eastAsia="fr-FR"/>
    </w:rPr>
  </w:style>
  <w:style w:type="character" w:customStyle="1" w:styleId="Titre2Car">
    <w:name w:val="Titre 2 Car"/>
    <w:aliases w:val="H2 Car,T 2 Car,2 Car,chapitre Car,Heading 2 Hidden Car,Paragraph Car"/>
    <w:basedOn w:val="Policepardfaut"/>
    <w:link w:val="Titre2"/>
    <w:rsid w:val="00671063"/>
    <w:rPr>
      <w:rFonts w:ascii="Arial" w:eastAsia="Times New Roman" w:hAnsi="Arial" w:cs="Times New Roman"/>
      <w:b/>
      <w:i/>
      <w:color w:val="FFFFFF"/>
      <w:szCs w:val="20"/>
      <w:shd w:val="clear" w:color="auto" w:fill="406A99"/>
      <w:lang w:eastAsia="fr-FR"/>
    </w:rPr>
  </w:style>
  <w:style w:type="character" w:customStyle="1" w:styleId="Titre3Car">
    <w:name w:val="Titre 3 Car"/>
    <w:aliases w:val="puce1 Car,h3 Car,Level 3 Topic Heading Car,Titre 31 Car,t3.T3 Car,l3 Car,CT Car,3 Car"/>
    <w:basedOn w:val="Policepardfaut"/>
    <w:link w:val="Titre3"/>
    <w:rsid w:val="00671063"/>
    <w:rPr>
      <w:rFonts w:ascii="Tahoma" w:eastAsia="Times New Roman" w:hAnsi="Tahoma" w:cs="Arial"/>
      <w:b/>
      <w:bCs/>
      <w:color w:val="808080"/>
      <w:sz w:val="18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671063"/>
    <w:rPr>
      <w:rFonts w:ascii="Arial" w:eastAsia="Times New Roman" w:hAnsi="Arial" w:cs="Arial"/>
      <w:b/>
      <w:bCs/>
      <w:i/>
      <w:iCs/>
      <w:color w:val="808080"/>
      <w:sz w:val="20"/>
      <w:szCs w:val="24"/>
      <w:lang w:eastAsia="fr-FR"/>
    </w:rPr>
  </w:style>
  <w:style w:type="character" w:customStyle="1" w:styleId="Titre7Car">
    <w:name w:val="Titre 7 Car"/>
    <w:basedOn w:val="Policepardfaut"/>
    <w:link w:val="Titre7"/>
    <w:rsid w:val="00671063"/>
    <w:rPr>
      <w:rFonts w:ascii="Arial" w:eastAsia="Times New Roman" w:hAnsi="Arial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671063"/>
    <w:rPr>
      <w:rFonts w:ascii="Arial" w:eastAsia="Times New Roman" w:hAnsi="Arial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671063"/>
    <w:rPr>
      <w:rFonts w:ascii="Arial" w:eastAsia="Times New Roman" w:hAnsi="Arial" w:cs="Arial"/>
      <w:lang w:eastAsia="fr-FR"/>
    </w:rPr>
  </w:style>
  <w:style w:type="paragraph" w:customStyle="1" w:styleId="Normal1">
    <w:name w:val="Normal1"/>
    <w:basedOn w:val="Normal"/>
    <w:rsid w:val="00671063"/>
    <w:pPr>
      <w:jc w:val="both"/>
    </w:pPr>
    <w:rPr>
      <w:rFonts w:cs="Arial"/>
    </w:rPr>
  </w:style>
  <w:style w:type="paragraph" w:customStyle="1" w:styleId="Normal2">
    <w:name w:val="Normal2"/>
    <w:basedOn w:val="Normal"/>
    <w:rsid w:val="00671063"/>
    <w:rPr>
      <w:rFonts w:cs="Arial"/>
    </w:rPr>
  </w:style>
  <w:style w:type="paragraph" w:styleId="Lgende">
    <w:name w:val="caption"/>
    <w:basedOn w:val="Normal"/>
    <w:next w:val="Normal"/>
    <w:qFormat/>
    <w:rsid w:val="00671063"/>
    <w:pPr>
      <w:jc w:val="both"/>
    </w:pPr>
    <w:rPr>
      <w:rFonts w:cs="Arial"/>
      <w:i/>
      <w:iCs/>
    </w:rPr>
  </w:style>
  <w:style w:type="character" w:styleId="Lienhypertexte">
    <w:name w:val="Hyperlink"/>
    <w:uiPriority w:val="99"/>
    <w:rsid w:val="00671063"/>
    <w:rPr>
      <w:rFonts w:ascii="Arial" w:hAnsi="Arial"/>
      <w:color w:val="006699"/>
      <w:sz w:val="22"/>
      <w:szCs w:val="22"/>
      <w:u w:val="single"/>
    </w:rPr>
  </w:style>
  <w:style w:type="paragraph" w:styleId="TM1">
    <w:name w:val="toc 1"/>
    <w:basedOn w:val="Normal"/>
    <w:next w:val="Normal"/>
    <w:autoRedefine/>
    <w:uiPriority w:val="39"/>
    <w:rsid w:val="00671063"/>
    <w:pPr>
      <w:tabs>
        <w:tab w:val="right" w:leader="underscore" w:pos="9062"/>
      </w:tabs>
      <w:spacing w:before="80"/>
    </w:pPr>
    <w:rPr>
      <w:rFonts w:ascii="Verdana" w:hAnsi="Verdana"/>
      <w:b/>
      <w:caps/>
      <w:noProof/>
      <w:sz w:val="20"/>
      <w:szCs w:val="48"/>
    </w:rPr>
  </w:style>
  <w:style w:type="paragraph" w:styleId="TM2">
    <w:name w:val="toc 2"/>
    <w:basedOn w:val="Normal"/>
    <w:next w:val="Normal"/>
    <w:autoRedefine/>
    <w:uiPriority w:val="39"/>
    <w:rsid w:val="00671063"/>
    <w:pPr>
      <w:tabs>
        <w:tab w:val="left" w:pos="720"/>
        <w:tab w:val="right" w:leader="dot" w:pos="9733"/>
      </w:tabs>
      <w:ind w:left="238"/>
    </w:pPr>
    <w:rPr>
      <w:rFonts w:ascii="Verdana" w:hAnsi="Verdana"/>
      <w:sz w:val="18"/>
    </w:rPr>
  </w:style>
  <w:style w:type="paragraph" w:styleId="TM3">
    <w:name w:val="toc 3"/>
    <w:basedOn w:val="Normal"/>
    <w:next w:val="Normal"/>
    <w:autoRedefine/>
    <w:uiPriority w:val="39"/>
    <w:rsid w:val="00671063"/>
    <w:pPr>
      <w:ind w:left="480"/>
    </w:pPr>
    <w:rPr>
      <w:rFonts w:ascii="Verdana" w:hAnsi="Verdana"/>
      <w:i/>
      <w:sz w:val="20"/>
    </w:rPr>
  </w:style>
  <w:style w:type="paragraph" w:styleId="En-tte">
    <w:name w:val="header"/>
    <w:basedOn w:val="Normal"/>
    <w:link w:val="En-tteCar"/>
    <w:semiHidden/>
    <w:rsid w:val="0067106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671063"/>
    <w:rPr>
      <w:rFonts w:ascii="Arial" w:eastAsia="Times New Roman" w:hAnsi="Arial" w:cs="Times New Roman"/>
      <w:szCs w:val="24"/>
      <w:lang w:eastAsia="fr-FR"/>
    </w:rPr>
  </w:style>
  <w:style w:type="character" w:styleId="Numrodepage">
    <w:name w:val="page number"/>
    <w:basedOn w:val="Policepardfaut"/>
    <w:semiHidden/>
    <w:rsid w:val="00671063"/>
  </w:style>
  <w:style w:type="paragraph" w:styleId="Adresseexpditeur">
    <w:name w:val="envelope return"/>
    <w:basedOn w:val="Normal"/>
    <w:semiHidden/>
    <w:rsid w:val="00671063"/>
    <w:rPr>
      <w:rFonts w:cs="Arial"/>
      <w:sz w:val="20"/>
      <w:szCs w:val="20"/>
    </w:rPr>
  </w:style>
  <w:style w:type="paragraph" w:styleId="Retraitcorpsdetexte2">
    <w:name w:val="Body Text Indent 2"/>
    <w:basedOn w:val="Normal"/>
    <w:link w:val="Retraitcorpsdetexte2Car"/>
    <w:semiHidden/>
    <w:rsid w:val="00671063"/>
    <w:pPr>
      <w:spacing w:after="240"/>
      <w:ind w:left="1080" w:hanging="1080"/>
    </w:pPr>
    <w:rPr>
      <w:rFonts w:ascii="Verdana" w:hAnsi="Verdana"/>
      <w:b/>
      <w:bCs/>
      <w:iCs/>
      <w:color w:val="C0C0C0"/>
      <w:sz w:val="48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671063"/>
    <w:rPr>
      <w:rFonts w:ascii="Verdana" w:eastAsia="Times New Roman" w:hAnsi="Verdana" w:cs="Times New Roman"/>
      <w:b/>
      <w:bCs/>
      <w:iCs/>
      <w:color w:val="C0C0C0"/>
      <w:sz w:val="48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671063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E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PINOT</dc:creator>
  <cp:keywords/>
  <dc:description/>
  <cp:lastModifiedBy>Anthony PINOT</cp:lastModifiedBy>
  <cp:revision>4</cp:revision>
  <cp:lastPrinted>2023-01-13T16:31:00Z</cp:lastPrinted>
  <dcterms:created xsi:type="dcterms:W3CDTF">2023-01-13T15:34:00Z</dcterms:created>
  <dcterms:modified xsi:type="dcterms:W3CDTF">2023-01-13T16:32:00Z</dcterms:modified>
</cp:coreProperties>
</file>