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7D27" w14:textId="65C1105D" w:rsidR="00C02459" w:rsidRPr="00C02459" w:rsidRDefault="00C02459" w:rsidP="00C02459">
      <w:pPr>
        <w:spacing w:before="150" w:after="150" w:line="600" w:lineRule="atLeast"/>
        <w:outlineLvl w:val="1"/>
        <w:rPr>
          <w:rFonts w:ascii="Bree Serif" w:eastAsia="Times New Roman" w:hAnsi="Bree Serif" w:cs="Open Sans"/>
          <w:color w:val="616161"/>
          <w:sz w:val="32"/>
          <w:szCs w:val="32"/>
          <w:lang w:eastAsia="es-ES"/>
        </w:rPr>
      </w:pPr>
      <w:r w:rsidRPr="00C02459">
        <w:rPr>
          <w:rFonts w:ascii="Bree Serif" w:eastAsia="Times New Roman" w:hAnsi="Bree Serif" w:cs="Open Sans"/>
          <w:color w:val="616161"/>
          <w:sz w:val="32"/>
          <w:szCs w:val="32"/>
          <w:lang w:eastAsia="es-ES"/>
        </w:rPr>
        <w:t>Sprint 1. Identificando los objetivos del proyecto</w:t>
      </w:r>
    </w:p>
    <w:p w14:paraId="50D27EF8" w14:textId="77777777" w:rsidR="00C02459" w:rsidRDefault="00C02459" w:rsidP="00C02459">
      <w:pPr>
        <w:spacing w:after="150" w:line="240" w:lineRule="auto"/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ES"/>
        </w:rPr>
      </w:pPr>
    </w:p>
    <w:p w14:paraId="5A8DDC10" w14:textId="3A9DBFC3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ES"/>
        </w:rPr>
        <w:t>Descripción del sprint:</w:t>
      </w:r>
    </w:p>
    <w:p w14:paraId="0F403878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Se debe elegir un sector para realizar un software de Gestión de servicios </w:t>
      </w:r>
      <w:proofErr w:type="gram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online  (</w:t>
      </w:r>
      <w:proofErr w:type="gram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ejemplos, ventas de dulces, cerrajería, servicios médicos,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etc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),  en los cuales, se deben seleccionar los requerimientos más importantes y priorizarlos, teniendo en cuenta la limitación del tiempo de desarrollo y que se deben desarrollar la base de datos, api (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backend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), el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frontend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y la puesta en producción.</w:t>
      </w:r>
    </w:p>
    <w:p w14:paraId="2DC3013A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 </w:t>
      </w:r>
    </w:p>
    <w:p w14:paraId="2D12D94D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Se sugiere que en la priorización de requerimientos, se tome en </w:t>
      </w:r>
      <w:proofErr w:type="gram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cuenta  el</w:t>
      </w:r>
      <w:proofErr w:type="gram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siguiente gráfico clases UML adaptándolo a los proyectos:</w:t>
      </w:r>
    </w:p>
    <w:p w14:paraId="47272089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 </w:t>
      </w:r>
    </w:p>
    <w:p w14:paraId="4317FF23" w14:textId="06C1B886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noProof/>
          <w:color w:val="616161"/>
          <w:sz w:val="20"/>
          <w:szCs w:val="20"/>
          <w:lang w:eastAsia="es-ES"/>
        </w:rPr>
        <w:drawing>
          <wp:inline distT="0" distB="0" distL="0" distR="0" wp14:anchorId="0FD50566" wp14:editId="3BCB712E">
            <wp:extent cx="40100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25245632381_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B39D" w14:textId="77777777" w:rsidR="00C02459" w:rsidRPr="00C02459" w:rsidRDefault="00C02459" w:rsidP="00C02459">
      <w:pPr>
        <w:spacing w:after="24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</w:p>
    <w:p w14:paraId="452E55F7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Para este ejercicio, el tutor tomará el papel de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Product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Owner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y los estudiantes se dividirán los demás roles.</w:t>
      </w:r>
    </w:p>
    <w:p w14:paraId="1DA4CCF5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Condiciones de presentación y entrega:</w:t>
      </w:r>
    </w:p>
    <w:p w14:paraId="56579FE1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La documentación que deberá presentarse en formato Word o cualquier otro procesador de textos, debe contener lo siguiente:</w:t>
      </w:r>
    </w:p>
    <w:p w14:paraId="7A9D6283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1. La descripción de la asignación de roles en el Spring. Es importante que se asignen los roles, ya que la metodología se basa en la capacidad de trabajo de equipos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auto-organizados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y es necesario establecer funciones y roles, con el fin de definir tareas para cada persona en el proyecto.</w:t>
      </w:r>
    </w:p>
    <w:p w14:paraId="02D92B63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2. Describir los objetivos y misión del Proyecto a realizar. Es importante que se pueda tener claro el ámbito y las restricciones. </w:t>
      </w:r>
    </w:p>
    <w:p w14:paraId="606228BD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3. Presentar el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Product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Backlog. El </w:t>
      </w:r>
      <w:proofErr w:type="spellStart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Product</w:t>
      </w:r>
      <w:proofErr w:type="spellEnd"/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 xml:space="preserve"> Backlog es una lista que recoge todo lo que necesita el producto para satisfacer las necesidades del cliente.</w:t>
      </w:r>
    </w:p>
    <w:p w14:paraId="30C1C835" w14:textId="77777777" w:rsidR="00C02459" w:rsidRPr="00C02459" w:rsidRDefault="00C02459" w:rsidP="00C02459">
      <w:pPr>
        <w:numPr>
          <w:ilvl w:val="0"/>
          <w:numId w:val="1"/>
        </w:numPr>
        <w:spacing w:after="150" w:line="300" w:lineRule="atLeast"/>
        <w:ind w:left="1320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Los atributos </w:t>
      </w:r>
    </w:p>
    <w:p w14:paraId="152A792A" w14:textId="77777777" w:rsidR="00C02459" w:rsidRPr="00C02459" w:rsidRDefault="00C02459" w:rsidP="00C02459">
      <w:pPr>
        <w:numPr>
          <w:ilvl w:val="0"/>
          <w:numId w:val="1"/>
        </w:numPr>
        <w:spacing w:after="150" w:line="300" w:lineRule="atLeast"/>
        <w:ind w:left="1320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lastRenderedPageBreak/>
        <w:t>la descripción</w:t>
      </w:r>
    </w:p>
    <w:p w14:paraId="197706EB" w14:textId="77777777" w:rsidR="00C02459" w:rsidRPr="00C02459" w:rsidRDefault="00C02459" w:rsidP="00C02459">
      <w:pPr>
        <w:numPr>
          <w:ilvl w:val="0"/>
          <w:numId w:val="1"/>
        </w:numPr>
        <w:spacing w:after="150" w:line="300" w:lineRule="atLeast"/>
        <w:ind w:left="1320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el orden</w:t>
      </w:r>
    </w:p>
    <w:p w14:paraId="065123DD" w14:textId="77777777" w:rsidR="00C02459" w:rsidRPr="00C02459" w:rsidRDefault="00C02459" w:rsidP="00C02459">
      <w:pPr>
        <w:numPr>
          <w:ilvl w:val="0"/>
          <w:numId w:val="1"/>
        </w:numPr>
        <w:spacing w:after="150" w:line="300" w:lineRule="atLeast"/>
        <w:ind w:left="1320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la estimación</w:t>
      </w:r>
    </w:p>
    <w:p w14:paraId="71D99B7E" w14:textId="77777777" w:rsidR="00C02459" w:rsidRPr="00C02459" w:rsidRDefault="00C02459" w:rsidP="00C02459">
      <w:pPr>
        <w:numPr>
          <w:ilvl w:val="0"/>
          <w:numId w:val="1"/>
        </w:numPr>
        <w:spacing w:after="150" w:line="300" w:lineRule="atLeast"/>
        <w:ind w:left="1320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el valor. </w:t>
      </w:r>
    </w:p>
    <w:p w14:paraId="442F122E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Es necesario recordar que los atributos se utilizan para agrupar y priorizar elementos.</w:t>
      </w:r>
    </w:p>
    <w:p w14:paraId="5CD94DA5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4. Revise los criterios de evaluación que se presentan en la rúbrica para valorar la presentación de este primer sprint. </w:t>
      </w:r>
    </w:p>
    <w:p w14:paraId="1784921A" w14:textId="77777777" w:rsidR="00C02459" w:rsidRPr="00C02459" w:rsidRDefault="00C02459" w:rsidP="00C02459">
      <w:pPr>
        <w:spacing w:after="150" w:line="240" w:lineRule="auto"/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</w:pPr>
      <w:r w:rsidRPr="00C02459">
        <w:rPr>
          <w:rFonts w:ascii="Open Sans" w:eastAsia="Times New Roman" w:hAnsi="Open Sans" w:cs="Open Sans"/>
          <w:color w:val="616161"/>
          <w:sz w:val="20"/>
          <w:szCs w:val="20"/>
          <w:lang w:eastAsia="es-ES"/>
        </w:rPr>
        <w:t>5. Finalmente, cada integrante del equipo deberá entregar el trabajo realizado en grupo este espacio y deberá titular el documento: Sprint1-Definiendolosobjetivosdelproyecto</w:t>
      </w:r>
    </w:p>
    <w:p w14:paraId="087EA87C" w14:textId="16857BE5" w:rsidR="00C02459" w:rsidRDefault="00C02459">
      <w:r>
        <w:br w:type="page"/>
      </w:r>
    </w:p>
    <w:p w14:paraId="19EEC594" w14:textId="738B9859" w:rsidR="00C02459" w:rsidRDefault="00C02459">
      <w:r>
        <w:rPr>
          <w:rFonts w:ascii="Open Sans" w:hAnsi="Open Sans" w:cs="Open Sans"/>
          <w:color w:val="616161"/>
          <w:sz w:val="20"/>
          <w:szCs w:val="20"/>
          <w:shd w:val="clear" w:color="auto" w:fill="FFFFFF"/>
        </w:rPr>
        <w:lastRenderedPageBreak/>
        <w:t>Criterio de calificación</w:t>
      </w:r>
    </w:p>
    <w:p w14:paraId="48E1B2EF" w14:textId="767B6F6C" w:rsidR="00C02459" w:rsidRDefault="00C02459">
      <w:r>
        <w:rPr>
          <w:noProof/>
        </w:rPr>
        <w:drawing>
          <wp:inline distT="0" distB="0" distL="0" distR="0" wp14:anchorId="786E6FED" wp14:editId="3FC8D44E">
            <wp:extent cx="516255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7866"/>
    <w:multiLevelType w:val="multilevel"/>
    <w:tmpl w:val="4B7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9"/>
    <w:rsid w:val="00C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7D14"/>
  <w15:chartTrackingRefBased/>
  <w15:docId w15:val="{18E56F32-2434-48AC-B443-E01593D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45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C024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02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15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 Mendoza Marriaga</cp:lastModifiedBy>
  <cp:revision>1</cp:revision>
  <dcterms:created xsi:type="dcterms:W3CDTF">2021-07-02T20:05:00Z</dcterms:created>
  <dcterms:modified xsi:type="dcterms:W3CDTF">2021-07-02T20:08:00Z</dcterms:modified>
</cp:coreProperties>
</file>