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6EA08" w14:textId="77777777" w:rsidR="00975062" w:rsidRPr="00661500" w:rsidRDefault="00975062" w:rsidP="0053274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61500">
        <w:rPr>
          <w:rFonts w:ascii="Times New Roman" w:hAnsi="Times New Roman" w:cs="Times New Roman"/>
          <w:b/>
          <w:bCs/>
          <w:sz w:val="24"/>
          <w:szCs w:val="24"/>
        </w:rPr>
        <w:t>Situação de proposições sobre APP em tramitação no Congresso Nacional</w:t>
      </w:r>
    </w:p>
    <w:p w14:paraId="3C8C181D" w14:textId="77777777" w:rsidR="008E4DF0" w:rsidRPr="00661500" w:rsidRDefault="008E4DF0" w:rsidP="006615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E93060" w14:textId="77777777" w:rsidR="008E4DF0" w:rsidRPr="00661500" w:rsidRDefault="008E4DF0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  <w:highlight w:val="yellow"/>
        </w:rPr>
        <w:t>Verificação em 16/02/25</w:t>
      </w:r>
    </w:p>
    <w:p w14:paraId="0B4CC89C" w14:textId="4CC91685" w:rsid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A listagem a seguir é baseada em seleção </w:t>
      </w:r>
      <w:r w:rsidR="00661500">
        <w:rPr>
          <w:rFonts w:ascii="Times New Roman" w:hAnsi="Times New Roman" w:cs="Times New Roman"/>
          <w:sz w:val="24"/>
          <w:szCs w:val="24"/>
        </w:rPr>
        <w:t xml:space="preserve">inicial </w:t>
      </w:r>
      <w:r w:rsidRPr="00661500">
        <w:rPr>
          <w:rFonts w:ascii="Times New Roman" w:hAnsi="Times New Roman" w:cs="Times New Roman"/>
          <w:sz w:val="24"/>
          <w:szCs w:val="24"/>
        </w:rPr>
        <w:t>apresentada por Marcus Peixoto.</w:t>
      </w:r>
    </w:p>
    <w:p w14:paraId="62ACDCFE" w14:textId="6E108860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As proposições, em geral, abordam a regulamentação do §16 do art. 37 da Constituição Federal. Há outras proposições em tramitação, mas que tratam de APP focada em temas específicos.</w:t>
      </w:r>
    </w:p>
    <w:p w14:paraId="1CA6DCEF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- </w:t>
      </w:r>
      <w:r w:rsidRPr="008076C4">
        <w:rPr>
          <w:rFonts w:ascii="Times New Roman" w:hAnsi="Times New Roman" w:cs="Times New Roman"/>
          <w:sz w:val="24"/>
          <w:szCs w:val="24"/>
          <w:highlight w:val="yellow"/>
        </w:rPr>
        <w:t>PRC 129/2019</w:t>
      </w:r>
      <w:r w:rsidRPr="00661500">
        <w:rPr>
          <w:rFonts w:ascii="Times New Roman" w:hAnsi="Times New Roman" w:cs="Times New Roman"/>
          <w:sz w:val="24"/>
          <w:szCs w:val="24"/>
        </w:rPr>
        <w:t xml:space="preserve"> - Soraya Santos - PL/RJ - Altera o Regimento Interno da Câmara dos Deputados para estabelecer procedimento de avaliação de políticas públicas no âmbito da Câmara dos Deputados. </w:t>
      </w:r>
    </w:p>
    <w:p w14:paraId="48767C70" w14:textId="638A8A2C" w:rsidR="00975062" w:rsidRPr="00661500" w:rsidRDefault="00975062" w:rsidP="00823466">
      <w:pPr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Disponível em: </w:t>
      </w:r>
      <w:hyperlink r:id="rId6" w:history="1">
        <w:r w:rsidR="00823466"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https://www.camara.leg.br/proposicoesWeb/fichadetramitacao?idProposicao=2234314</w:t>
        </w:r>
      </w:hyperlink>
      <w:r w:rsidRPr="00661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90B6B3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Situação: aguardando Designação de Relator na CCJC desde 02/2020. Sem movimentação. </w:t>
      </w:r>
    </w:p>
    <w:p w14:paraId="3EBD949E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- </w:t>
      </w:r>
      <w:r w:rsidRPr="004C7D10">
        <w:rPr>
          <w:rFonts w:ascii="Times New Roman" w:hAnsi="Times New Roman" w:cs="Times New Roman"/>
          <w:sz w:val="24"/>
          <w:szCs w:val="24"/>
          <w:highlight w:val="yellow"/>
        </w:rPr>
        <w:t>Projeto de Resolução do Senado n° 33, de 2021</w:t>
      </w:r>
      <w:r w:rsidRPr="00661500">
        <w:rPr>
          <w:rFonts w:ascii="Times New Roman" w:hAnsi="Times New Roman" w:cs="Times New Roman"/>
          <w:sz w:val="24"/>
          <w:szCs w:val="24"/>
        </w:rPr>
        <w:t xml:space="preserve"> - Cria o Centro de Estudos e Debates Estratégicos e altera o Regimento Interno do Senado Federal para modificar o procedimento de avaliação de políticas públicas.</w:t>
      </w:r>
    </w:p>
    <w:p w14:paraId="09FB55F5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Disponível em:</w:t>
      </w:r>
    </w:p>
    <w:p w14:paraId="0A1D4258" w14:textId="72B8C230" w:rsidR="00975062" w:rsidRPr="00661500" w:rsidRDefault="00A602F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https://www25.senado.leg.br/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eb/atividade/materias/-/materia/148345</w:t>
        </w:r>
      </w:hyperlink>
      <w:r w:rsidR="00975062" w:rsidRPr="00661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86CF23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Situação: aguardando Designação de Relator na CCJ desde 03/2022. Sem movimentação. </w:t>
      </w:r>
    </w:p>
    <w:p w14:paraId="11C528CA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 - </w:t>
      </w:r>
      <w:r w:rsidRPr="0070451D">
        <w:rPr>
          <w:rFonts w:ascii="Times New Roman" w:hAnsi="Times New Roman" w:cs="Times New Roman"/>
          <w:sz w:val="24"/>
          <w:szCs w:val="24"/>
          <w:highlight w:val="yellow"/>
        </w:rPr>
        <w:t>Projeto de Lei n° 2341, de 2021</w:t>
      </w:r>
      <w:r w:rsidRPr="00661500">
        <w:rPr>
          <w:rFonts w:ascii="Times New Roman" w:hAnsi="Times New Roman" w:cs="Times New Roman"/>
          <w:sz w:val="24"/>
          <w:szCs w:val="24"/>
        </w:rPr>
        <w:t xml:space="preserve"> - Senador Rogério Carvalho - Regulamenta o § 16 do art. 37 da Constituição Federal, para dispor sobre a avaliação periódica de políticas públicas por órgãos e entidades da Administração Pública.</w:t>
      </w:r>
    </w:p>
    <w:p w14:paraId="53BA9444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Disponível em:</w:t>
      </w:r>
    </w:p>
    <w:p w14:paraId="37D6C819" w14:textId="604E999E" w:rsidR="00975062" w:rsidRPr="00661500" w:rsidRDefault="0070451D" w:rsidP="0066150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https://www25.senado.leg.br/web/atividade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materias/-/materia/148909</w:t>
        </w:r>
      </w:hyperlink>
      <w:r w:rsidR="00975062" w:rsidRPr="00661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C7474A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Situação: aguardando Designação de Relator na CCJ desde 05/2023. Sem movimentação. </w:t>
      </w:r>
    </w:p>
    <w:p w14:paraId="0906C46B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 - </w:t>
      </w:r>
      <w:r w:rsidRPr="00CC3354">
        <w:rPr>
          <w:rFonts w:ascii="Times New Roman" w:hAnsi="Times New Roman" w:cs="Times New Roman"/>
          <w:sz w:val="24"/>
          <w:szCs w:val="24"/>
          <w:highlight w:val="yellow"/>
        </w:rPr>
        <w:t>Projeto de Lei Complementar n° 61, de 2022</w:t>
      </w:r>
      <w:r w:rsidRPr="00661500">
        <w:rPr>
          <w:rFonts w:ascii="Times New Roman" w:hAnsi="Times New Roman" w:cs="Times New Roman"/>
          <w:sz w:val="24"/>
          <w:szCs w:val="24"/>
        </w:rPr>
        <w:t xml:space="preserve"> - Senador Alessandro Vieira - Regulamenta o § 16 do art. 37 da Constituição Federal, para dispor sobre a avaliação de políticas públicas no âmbito da administração pública federal, e altera a Lei Complementar nº 101, de 4 de maio de 2000, para instituir anexo de avaliação de políticas públicas à lei de diretrizes orçamentárias. </w:t>
      </w:r>
    </w:p>
    <w:p w14:paraId="63A9EAE0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Disponível em:</w:t>
      </w:r>
    </w:p>
    <w:p w14:paraId="08A48173" w14:textId="5268CCCF" w:rsidR="00975062" w:rsidRPr="00661500" w:rsidRDefault="00035758" w:rsidP="0066150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https://www25.senado.leg.br/web/atividade/materias/-/materia/152830</w:t>
        </w:r>
      </w:hyperlink>
      <w:r w:rsidR="00975062" w:rsidRPr="00661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A06C5BC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lastRenderedPageBreak/>
        <w:t xml:space="preserve">Situação: aguardando Designação de Relator na CTFC - Comissão de Transparência, Governança, Fiscalização e Controle e Defesa do Consumidor desde 04/2023. Sem movimentação. </w:t>
      </w:r>
    </w:p>
    <w:p w14:paraId="60DC9689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- </w:t>
      </w:r>
      <w:r w:rsidRPr="009C5860">
        <w:rPr>
          <w:rFonts w:ascii="Times New Roman" w:hAnsi="Times New Roman" w:cs="Times New Roman"/>
          <w:sz w:val="24"/>
          <w:szCs w:val="24"/>
          <w:highlight w:val="yellow"/>
        </w:rPr>
        <w:t>Projeto de Lei Complementar nº 64/2022</w:t>
      </w:r>
      <w:r w:rsidRPr="00661500">
        <w:rPr>
          <w:rFonts w:ascii="Times New Roman" w:hAnsi="Times New Roman" w:cs="Times New Roman"/>
          <w:sz w:val="24"/>
          <w:szCs w:val="24"/>
        </w:rPr>
        <w:t xml:space="preserve"> - Tabata Amaral - PSB/SP, Felipe Rigoni - UNIÃO/ES - Regulamenta o § 16 do art. 37 da Constituição Federal, para dispor sobre a avaliação de políticas públicas no âmbito da administração pública federal, e altera a Lei Complementar nº 101, de 4 de maio de 2000, para instituir anexo de avaliação de políticas públicas à lei de diretrizes orçamentárias. </w:t>
      </w:r>
    </w:p>
    <w:p w14:paraId="0987EC6D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Disponível em:</w:t>
      </w:r>
    </w:p>
    <w:p w14:paraId="3E85BF3B" w14:textId="69B74DB4" w:rsidR="00975062" w:rsidRPr="00661500" w:rsidRDefault="00CF718F" w:rsidP="0066150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https://www.camara.leg.br/proposicoesWeb/fichadetramit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cao?idProposicao=2320515</w:t>
        </w:r>
      </w:hyperlink>
      <w:r w:rsidR="00975062" w:rsidRPr="0066150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C0605AA" w14:textId="3E02ACD8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Situação: aguardando Parecer do Relator na Comissão de Administração e Serviço Público (CASP) desde 22/08/23. Chegou a ter parecer apresentado na antiga CTASP.</w:t>
      </w:r>
      <w:r w:rsidR="00C231C1">
        <w:rPr>
          <w:rFonts w:ascii="Times New Roman" w:hAnsi="Times New Roman" w:cs="Times New Roman"/>
          <w:sz w:val="24"/>
          <w:szCs w:val="24"/>
        </w:rPr>
        <w:t xml:space="preserve"> Sem movimentação</w:t>
      </w:r>
      <w:r w:rsidR="00A00B40">
        <w:rPr>
          <w:rFonts w:ascii="Times New Roman" w:hAnsi="Times New Roman" w:cs="Times New Roman"/>
          <w:sz w:val="24"/>
          <w:szCs w:val="24"/>
        </w:rPr>
        <w:t>.</w:t>
      </w:r>
    </w:p>
    <w:p w14:paraId="7E140C51" w14:textId="77777777" w:rsidR="00975062" w:rsidRPr="00661500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 xml:space="preserve">- </w:t>
      </w:r>
      <w:r w:rsidRPr="00A00B40">
        <w:rPr>
          <w:rFonts w:ascii="Times New Roman" w:hAnsi="Times New Roman" w:cs="Times New Roman"/>
          <w:sz w:val="24"/>
          <w:szCs w:val="24"/>
          <w:highlight w:val="yellow"/>
        </w:rPr>
        <w:t>Projeto de Resolução do Congresso Nacional (PRC) n°301/2018 (principal)</w:t>
      </w:r>
      <w:r w:rsidRPr="00661500">
        <w:rPr>
          <w:rFonts w:ascii="Times New Roman" w:hAnsi="Times New Roman" w:cs="Times New Roman"/>
          <w:sz w:val="24"/>
          <w:szCs w:val="24"/>
        </w:rPr>
        <w:t xml:space="preserve"> - Eduardo Cury - PSDB/SP - Dispõe sobre a avaliação de impacto da produção legislativa (RICD, </w:t>
      </w:r>
      <w:proofErr w:type="spellStart"/>
      <w:r w:rsidRPr="00661500">
        <w:rPr>
          <w:rFonts w:ascii="Times New Roman" w:hAnsi="Times New Roman" w:cs="Times New Roman"/>
          <w:sz w:val="24"/>
          <w:szCs w:val="24"/>
        </w:rPr>
        <w:t>arts</w:t>
      </w:r>
      <w:proofErr w:type="spellEnd"/>
      <w:r w:rsidRPr="00661500">
        <w:rPr>
          <w:rFonts w:ascii="Times New Roman" w:hAnsi="Times New Roman" w:cs="Times New Roman"/>
          <w:sz w:val="24"/>
          <w:szCs w:val="24"/>
        </w:rPr>
        <w:t>. 261-A e 261-E).</w:t>
      </w:r>
      <w:r w:rsidRPr="00661500">
        <w:rPr>
          <w:rFonts w:ascii="Times New Roman" w:hAnsi="Times New Roman" w:cs="Times New Roman"/>
          <w:sz w:val="24"/>
          <w:szCs w:val="24"/>
        </w:rPr>
        <w:tab/>
      </w:r>
      <w:r w:rsidRPr="00661500">
        <w:rPr>
          <w:rFonts w:ascii="Times New Roman" w:hAnsi="Times New Roman" w:cs="Times New Roman"/>
          <w:sz w:val="24"/>
          <w:szCs w:val="24"/>
        </w:rPr>
        <w:tab/>
      </w:r>
    </w:p>
    <w:p w14:paraId="3146DB11" w14:textId="77777777" w:rsidR="00C231C1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661500">
        <w:rPr>
          <w:rFonts w:ascii="Times New Roman" w:hAnsi="Times New Roman" w:cs="Times New Roman"/>
          <w:sz w:val="24"/>
          <w:szCs w:val="24"/>
        </w:rPr>
        <w:t>Disponível em:</w:t>
      </w:r>
    </w:p>
    <w:p w14:paraId="62297D27" w14:textId="37C6ED25" w:rsidR="00975062" w:rsidRPr="00661500" w:rsidRDefault="00C231C1" w:rsidP="00661500">
      <w:p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https://www.camara.leg.br/propos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E271F5">
          <w:rPr>
            <w:rStyle w:val="Hyperlink"/>
            <w:rFonts w:ascii="Times New Roman" w:hAnsi="Times New Roman" w:cs="Times New Roman"/>
            <w:sz w:val="24"/>
            <w:szCs w:val="24"/>
          </w:rPr>
          <w:t>coesWeb/fichadetramitacao?idProposicao=2168837</w:t>
        </w:r>
      </w:hyperlink>
      <w:r w:rsidR="00975062" w:rsidRPr="00661500">
        <w:rPr>
          <w:rFonts w:ascii="Times New Roman" w:hAnsi="Times New Roman" w:cs="Times New Roman"/>
          <w:sz w:val="24"/>
          <w:szCs w:val="24"/>
        </w:rPr>
        <w:t>.</w:t>
      </w:r>
    </w:p>
    <w:p w14:paraId="7CC402BC" w14:textId="0C2F4CCF" w:rsidR="00FF33DB" w:rsidRPr="00AE18B3" w:rsidRDefault="00975062" w:rsidP="00661500">
      <w:pPr>
        <w:jc w:val="both"/>
        <w:rPr>
          <w:rFonts w:ascii="Times New Roman" w:hAnsi="Times New Roman" w:cs="Times New Roman"/>
          <w:sz w:val="24"/>
          <w:szCs w:val="24"/>
        </w:rPr>
      </w:pPr>
      <w:r w:rsidRPr="00AE18B3">
        <w:rPr>
          <w:rFonts w:ascii="Times New Roman" w:hAnsi="Times New Roman" w:cs="Times New Roman"/>
          <w:sz w:val="24"/>
          <w:szCs w:val="24"/>
        </w:rPr>
        <w:t>Situação: aguardando designação de relator na CCJC. Foi desarquivado em 2019 e já chegou a ter parecer apresentado pela aprovação.</w:t>
      </w:r>
      <w:r w:rsidR="009E78ED" w:rsidRPr="00AE18B3">
        <w:rPr>
          <w:rFonts w:ascii="Times New Roman" w:hAnsi="Times New Roman" w:cs="Times New Roman"/>
          <w:sz w:val="24"/>
          <w:szCs w:val="24"/>
        </w:rPr>
        <w:t xml:space="preserve"> Aguarda desig</w:t>
      </w:r>
      <w:r w:rsidR="00AE18B3" w:rsidRPr="00AE18B3">
        <w:rPr>
          <w:rFonts w:ascii="Times New Roman" w:hAnsi="Times New Roman" w:cs="Times New Roman"/>
          <w:sz w:val="24"/>
          <w:szCs w:val="24"/>
        </w:rPr>
        <w:t>nação de relator na CCJC desde 2019. Sem movimentação.</w:t>
      </w:r>
    </w:p>
    <w:sectPr w:rsidR="00FF33DB" w:rsidRPr="00AE18B3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0B6664" w14:textId="77777777" w:rsidR="008E4DF0" w:rsidRDefault="008E4DF0" w:rsidP="008E4DF0">
      <w:pPr>
        <w:spacing w:after="0" w:line="240" w:lineRule="auto"/>
      </w:pPr>
      <w:r>
        <w:separator/>
      </w:r>
    </w:p>
  </w:endnote>
  <w:endnote w:type="continuationSeparator" w:id="0">
    <w:p w14:paraId="03DB4520" w14:textId="77777777" w:rsidR="008E4DF0" w:rsidRDefault="008E4DF0" w:rsidP="008E4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19246594"/>
      <w:docPartObj>
        <w:docPartGallery w:val="Page Numbers (Bottom of Page)"/>
        <w:docPartUnique/>
      </w:docPartObj>
    </w:sdtPr>
    <w:sdtContent>
      <w:p w14:paraId="308FACAD" w14:textId="3F93954F" w:rsidR="008E4DF0" w:rsidRDefault="008E4DF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C5B09B" w14:textId="77777777" w:rsidR="008E4DF0" w:rsidRDefault="008E4DF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266D8B" w14:textId="77777777" w:rsidR="008E4DF0" w:rsidRDefault="008E4DF0" w:rsidP="008E4DF0">
      <w:pPr>
        <w:spacing w:after="0" w:line="240" w:lineRule="auto"/>
      </w:pPr>
      <w:r>
        <w:separator/>
      </w:r>
    </w:p>
  </w:footnote>
  <w:footnote w:type="continuationSeparator" w:id="0">
    <w:p w14:paraId="36D212C0" w14:textId="77777777" w:rsidR="008E4DF0" w:rsidRDefault="008E4DF0" w:rsidP="008E4D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5062"/>
    <w:rsid w:val="0003002E"/>
    <w:rsid w:val="00035758"/>
    <w:rsid w:val="001F77DF"/>
    <w:rsid w:val="003D510E"/>
    <w:rsid w:val="004C7D10"/>
    <w:rsid w:val="00532745"/>
    <w:rsid w:val="005B34EF"/>
    <w:rsid w:val="00661500"/>
    <w:rsid w:val="006739A4"/>
    <w:rsid w:val="006915FE"/>
    <w:rsid w:val="0070451D"/>
    <w:rsid w:val="008076C4"/>
    <w:rsid w:val="00823466"/>
    <w:rsid w:val="008E4DF0"/>
    <w:rsid w:val="00975062"/>
    <w:rsid w:val="009C5860"/>
    <w:rsid w:val="009E78ED"/>
    <w:rsid w:val="00A00B40"/>
    <w:rsid w:val="00A602F2"/>
    <w:rsid w:val="00AE18B3"/>
    <w:rsid w:val="00C231C1"/>
    <w:rsid w:val="00CC3354"/>
    <w:rsid w:val="00CF718F"/>
    <w:rsid w:val="00DA1D4A"/>
    <w:rsid w:val="00FF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0C8D"/>
  <w15:chartTrackingRefBased/>
  <w15:docId w15:val="{FCC2B5BD-F54B-4DF6-8354-F232C8E70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03002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5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qFormat/>
    <w:rsid w:val="0003002E"/>
    <w:pPr>
      <w:keepNext/>
      <w:spacing w:before="240" w:after="60" w:line="480" w:lineRule="auto"/>
      <w:ind w:left="284"/>
      <w:outlineLvl w:val="2"/>
    </w:pPr>
    <w:rPr>
      <w:rFonts w:ascii="Arial" w:eastAsia="Times New Roman" w:hAnsi="Arial" w:cs="Arial"/>
      <w:bCs/>
      <w:i/>
      <w:sz w:val="24"/>
      <w:szCs w:val="26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5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50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5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5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5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5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03002E"/>
    <w:rPr>
      <w:rFonts w:ascii="Arial" w:eastAsia="Times New Roman" w:hAnsi="Arial" w:cs="Arial"/>
      <w:bCs/>
      <w:i/>
      <w:sz w:val="24"/>
      <w:szCs w:val="26"/>
      <w:lang w:eastAsia="pt-BR"/>
    </w:rPr>
  </w:style>
  <w:style w:type="character" w:customStyle="1" w:styleId="Ttulo1Char">
    <w:name w:val="Título 1 Char"/>
    <w:basedOn w:val="Fontepargpadro"/>
    <w:link w:val="Ttulo1"/>
    <w:rsid w:val="0003002E"/>
    <w:rPr>
      <w:rFonts w:ascii="Arial" w:eastAsia="Times New Roman" w:hAnsi="Arial" w:cs="Arial"/>
      <w:b/>
      <w:bCs/>
      <w:kern w:val="32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50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50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50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50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50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50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50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75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75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5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75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75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750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750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750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50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50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7506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E4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4DF0"/>
  </w:style>
  <w:style w:type="paragraph" w:styleId="Rodap">
    <w:name w:val="footer"/>
    <w:basedOn w:val="Normal"/>
    <w:link w:val="RodapChar"/>
    <w:uiPriority w:val="99"/>
    <w:unhideWhenUsed/>
    <w:rsid w:val="008E4DF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4DF0"/>
  </w:style>
  <w:style w:type="character" w:styleId="Hyperlink">
    <w:name w:val="Hyperlink"/>
    <w:basedOn w:val="Fontepargpadro"/>
    <w:uiPriority w:val="99"/>
    <w:unhideWhenUsed/>
    <w:rsid w:val="0082346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346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A1D4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25.senado.leg.br/web/atividade/materias/-/materia/148909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25.senado.leg.br/web/atividade/materias/-/materia/148345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mara.leg.br/proposicoesWeb/fichadetramitacao?idProposicao=2234314" TargetMode="External"/><Relationship Id="rId11" Type="http://schemas.openxmlformats.org/officeDocument/2006/relationships/hyperlink" Target="https://www.camara.leg.br/proposicoesWeb/fichadetramitacao?idProposicao=2168837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camara.leg.br/proposicoesWeb/fichadetramitacao?idProposicao=232051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25.senado.leg.br/web/atividade/materias/-/materia/15283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598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</dc:creator>
  <cp:keywords/>
  <dc:description/>
  <cp:lastModifiedBy>Revisor</cp:lastModifiedBy>
  <cp:revision>19</cp:revision>
  <dcterms:created xsi:type="dcterms:W3CDTF">2025-02-16T17:40:00Z</dcterms:created>
  <dcterms:modified xsi:type="dcterms:W3CDTF">2025-02-16T17:55:00Z</dcterms:modified>
</cp:coreProperties>
</file>