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0AF5" w:rsidRDefault="00990AF5" w:rsidP="0095173E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90AF5" w:rsidRDefault="00990AF5" w:rsidP="0095173E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Примерный перечень вопросов для подготовки к тестированиям по </w:t>
      </w:r>
      <w:proofErr w:type="spellStart"/>
      <w:r>
        <w:rPr>
          <w:rFonts w:ascii="Times New Roman" w:hAnsi="Times New Roman" w:cs="Times New Roman"/>
          <w:sz w:val="30"/>
          <w:szCs w:val="30"/>
        </w:rPr>
        <w:t>общепрофессиональной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и специальной подготовке</w:t>
      </w:r>
    </w:p>
    <w:p w:rsidR="0095173E" w:rsidRPr="0095173E" w:rsidRDefault="0095173E" w:rsidP="0095173E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990AF5" w:rsidRDefault="00990AF5" w:rsidP="00990AF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РАДИАЦИОННАЯ И ЭКОЛОГИЧЕСКАЯ БЕЗОПАСНОСТЬ</w:t>
      </w:r>
    </w:p>
    <w:p w:rsidR="00990AF5" w:rsidRDefault="00990AF5" w:rsidP="00990AF5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«Ликвидация чрезвычайных ситуаций»</w:t>
      </w:r>
    </w:p>
    <w:tbl>
      <w:tblPr>
        <w:tblStyle w:val="ad"/>
        <w:tblW w:w="0" w:type="auto"/>
        <w:tblLook w:val="04A0"/>
      </w:tblPr>
      <w:tblGrid>
        <w:gridCol w:w="421"/>
        <w:gridCol w:w="5396"/>
        <w:gridCol w:w="3811"/>
      </w:tblGrid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6"/>
              </w:numPr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</w:tcPr>
          <w:p w:rsidR="00990AF5" w:rsidRDefault="00990AF5" w:rsidP="00094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Ионизирующее излучение – это…?</w:t>
            </w:r>
          </w:p>
        </w:tc>
        <w:tc>
          <w:tcPr>
            <w:tcW w:w="3811" w:type="dxa"/>
          </w:tcPr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Излучение, взаимодействие которого с веществом приводит к образованию в этом веществе ионов разного знака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6"/>
              </w:numPr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</w:tcPr>
          <w:p w:rsidR="00990AF5" w:rsidRDefault="00990AF5" w:rsidP="00094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Какие виды излучения относятся к </w:t>
            </w:r>
            <w:proofErr w:type="gramStart"/>
            <w:r>
              <w:rPr>
                <w:rFonts w:ascii="Times New Roman" w:hAnsi="Times New Roman" w:cs="Times New Roman"/>
              </w:rPr>
              <w:t>ионизирующим</w:t>
            </w:r>
            <w:proofErr w:type="gramEnd"/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811" w:type="dxa"/>
          </w:tcPr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λ, β, γ, рентгеновское, нейтронное,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УФ-излучение</w:t>
            </w:r>
            <w:proofErr w:type="spellEnd"/>
            <w:proofErr w:type="gramEnd"/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6"/>
              </w:numPr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</w:tcPr>
          <w:p w:rsidR="00990AF5" w:rsidRDefault="00990AF5" w:rsidP="00094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Активность радиоактивного источника?</w:t>
            </w:r>
          </w:p>
        </w:tc>
        <w:tc>
          <w:tcPr>
            <w:tcW w:w="3811" w:type="dxa"/>
          </w:tcPr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Число радиоактивных распадов в источнике за единицу времени </w:t>
            </w:r>
            <w:r w:rsidRPr="00705C08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Бк</w:t>
            </w:r>
            <w:r w:rsidRPr="00705C08">
              <w:rPr>
                <w:rFonts w:ascii="Times New Roman" w:hAnsi="Times New Roman" w:cs="Times New Roman"/>
              </w:rPr>
              <w:t>]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6"/>
              </w:numPr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</w:tcPr>
          <w:p w:rsidR="00990AF5" w:rsidRDefault="00990AF5" w:rsidP="00094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Доза облучения – это …?</w:t>
            </w:r>
          </w:p>
        </w:tc>
        <w:tc>
          <w:tcPr>
            <w:tcW w:w="3811" w:type="dxa"/>
          </w:tcPr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Количественная мера воздействия ИИ на облучаемый объект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6"/>
              </w:numPr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</w:tcPr>
          <w:p w:rsidR="00990AF5" w:rsidRDefault="00990AF5" w:rsidP="00094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Единицы измерения мощности эквивалента </w:t>
            </w:r>
            <w:proofErr w:type="spellStart"/>
            <w:r>
              <w:rPr>
                <w:rFonts w:ascii="Times New Roman" w:hAnsi="Times New Roman" w:cs="Times New Roman"/>
              </w:rPr>
              <w:t>амбиентной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дозы облучения?</w:t>
            </w:r>
          </w:p>
        </w:tc>
        <w:tc>
          <w:tcPr>
            <w:tcW w:w="3811" w:type="dxa"/>
          </w:tcPr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Зиверт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[</w:t>
            </w:r>
            <w:r>
              <w:rPr>
                <w:rFonts w:ascii="Times New Roman" w:hAnsi="Times New Roman" w:cs="Times New Roman"/>
              </w:rPr>
              <w:t>Зв</w:t>
            </w:r>
            <w:r>
              <w:rPr>
                <w:rFonts w:ascii="Times New Roman" w:hAnsi="Times New Roman" w:cs="Times New Roman"/>
                <w:lang w:val="en-US"/>
              </w:rPr>
              <w:t>]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6"/>
              </w:numPr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</w:tcPr>
          <w:p w:rsidR="00990AF5" w:rsidRDefault="00990AF5" w:rsidP="00094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Что такое эффективная доза облучения?</w:t>
            </w:r>
          </w:p>
        </w:tc>
        <w:tc>
          <w:tcPr>
            <w:tcW w:w="3811" w:type="dxa"/>
          </w:tcPr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Величина воздействия ИИ, используемая как мера </w:t>
            </w:r>
            <w:proofErr w:type="gramStart"/>
            <w:r>
              <w:rPr>
                <w:rFonts w:ascii="Times New Roman" w:hAnsi="Times New Roman" w:cs="Times New Roman"/>
              </w:rPr>
              <w:t>риска возникновения отдалённых последствий облучения организма человека</w:t>
            </w:r>
            <w:proofErr w:type="gramEnd"/>
            <w:r>
              <w:rPr>
                <w:rFonts w:ascii="Times New Roman" w:hAnsi="Times New Roman" w:cs="Times New Roman"/>
              </w:rPr>
              <w:t xml:space="preserve"> и отдельных его органов с учётом их </w:t>
            </w:r>
            <w:proofErr w:type="spellStart"/>
            <w:r>
              <w:rPr>
                <w:rFonts w:ascii="Times New Roman" w:hAnsi="Times New Roman" w:cs="Times New Roman"/>
              </w:rPr>
              <w:t>радиочувствительности</w:t>
            </w:r>
            <w:proofErr w:type="spellEnd"/>
            <w:r>
              <w:rPr>
                <w:rFonts w:ascii="Times New Roman" w:hAnsi="Times New Roman" w:cs="Times New Roman"/>
              </w:rPr>
              <w:t xml:space="preserve">. Она равна сумме эквивалентных доз в органах и тканях на соответствующие </w:t>
            </w:r>
            <w:proofErr w:type="spellStart"/>
            <w:r>
              <w:rPr>
                <w:rFonts w:ascii="Times New Roman" w:hAnsi="Times New Roman" w:cs="Times New Roman"/>
              </w:rPr>
              <w:t>взвешиваюшие</w:t>
            </w:r>
            <w:proofErr w:type="spellEnd"/>
            <w:r>
              <w:rPr>
                <w:rFonts w:ascii="Times New Roman" w:hAnsi="Times New Roman" w:cs="Times New Roman"/>
              </w:rPr>
              <w:t xml:space="preserve"> коэффициенты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6"/>
              </w:numPr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</w:tcPr>
          <w:p w:rsidR="00990AF5" w:rsidRDefault="00990AF5" w:rsidP="00094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Укажите среднемировое значение годовой эффективной дозы </w:t>
            </w:r>
            <w:r>
              <w:rPr>
                <w:rFonts w:ascii="Times New Roman" w:hAnsi="Times New Roman" w:cs="Times New Roman"/>
              </w:rPr>
              <w:br/>
              <w:t>от естественного радиационного фона?</w:t>
            </w:r>
          </w:p>
        </w:tc>
        <w:tc>
          <w:tcPr>
            <w:tcW w:w="3811" w:type="dxa"/>
          </w:tcPr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2,2 </w:t>
            </w:r>
            <w:proofErr w:type="spellStart"/>
            <w:r>
              <w:rPr>
                <w:rFonts w:ascii="Times New Roman" w:hAnsi="Times New Roman" w:cs="Times New Roman"/>
              </w:rPr>
              <w:t>мЗв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год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6"/>
              </w:numPr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</w:tcPr>
          <w:p w:rsidR="00990AF5" w:rsidRDefault="00990AF5" w:rsidP="00094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Какой предел (эффективной) дозы установлен для лиц отнесенные к категории «персонал» и «населения»?</w:t>
            </w:r>
          </w:p>
        </w:tc>
        <w:tc>
          <w:tcPr>
            <w:tcW w:w="3811" w:type="dxa"/>
          </w:tcPr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Персонал - 20 </w:t>
            </w:r>
            <w:proofErr w:type="spellStart"/>
            <w:r>
              <w:rPr>
                <w:rFonts w:ascii="Times New Roman" w:hAnsi="Times New Roman" w:cs="Times New Roman"/>
              </w:rPr>
              <w:t>мЗв</w:t>
            </w:r>
            <w:proofErr w:type="spellEnd"/>
            <w:r w:rsidRPr="00705C08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 xml:space="preserve">год в среднем за любые </w:t>
            </w:r>
            <w:proofErr w:type="spellStart"/>
            <w:r>
              <w:rPr>
                <w:rFonts w:ascii="Times New Roman" w:hAnsi="Times New Roman" w:cs="Times New Roman"/>
              </w:rPr>
              <w:t>помледовательне</w:t>
            </w:r>
            <w:proofErr w:type="spellEnd"/>
            <w:r>
              <w:rPr>
                <w:rFonts w:ascii="Times New Roman" w:hAnsi="Times New Roman" w:cs="Times New Roman"/>
              </w:rPr>
              <w:t xml:space="preserve"> 5 лет, но не более 50</w:t>
            </w:r>
            <w:r w:rsidRPr="00705C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мЗв</w:t>
            </w:r>
            <w:proofErr w:type="spellEnd"/>
            <w:r w:rsidRPr="00705C08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год</w:t>
            </w:r>
          </w:p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Население - 1 </w:t>
            </w:r>
            <w:proofErr w:type="spellStart"/>
            <w:r>
              <w:rPr>
                <w:rFonts w:ascii="Times New Roman" w:hAnsi="Times New Roman" w:cs="Times New Roman"/>
              </w:rPr>
              <w:t>мЗв</w:t>
            </w:r>
            <w:proofErr w:type="spellEnd"/>
            <w:r w:rsidRPr="00705C08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год</w:t>
            </w:r>
            <w:r w:rsidRPr="00705C0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 среднем за любые последовательные 5 лет, но не более 5 </w:t>
            </w:r>
            <w:proofErr w:type="spellStart"/>
            <w:r>
              <w:rPr>
                <w:rFonts w:ascii="Times New Roman" w:hAnsi="Times New Roman" w:cs="Times New Roman"/>
              </w:rPr>
              <w:t>мЗв</w:t>
            </w:r>
            <w:proofErr w:type="spellEnd"/>
            <w:r w:rsidRPr="00705C08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год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6"/>
              </w:numPr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</w:tcPr>
          <w:p w:rsidR="00990AF5" w:rsidRDefault="00990AF5" w:rsidP="00094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Рекомендуемый уровень доз облучения для аварийных работников (меры по предотвращению детерминированных эффектов для здоровья и действия по предотвращению развития катастрофических условий) составляет?</w:t>
            </w:r>
          </w:p>
        </w:tc>
        <w:tc>
          <w:tcPr>
            <w:tcW w:w="3811" w:type="dxa"/>
          </w:tcPr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 &lt;</w:t>
            </w:r>
            <w:r>
              <w:rPr>
                <w:rFonts w:ascii="Times New Roman" w:hAnsi="Times New Roman" w:cs="Times New Roman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</w:rPr>
              <w:t>мЗв</w:t>
            </w:r>
            <w:proofErr w:type="spellEnd"/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6"/>
              </w:numPr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6" w:type="dxa"/>
          </w:tcPr>
          <w:p w:rsidR="00990AF5" w:rsidRDefault="00990AF5" w:rsidP="00094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Значение эффективной дозы облучения щитовидной железы вследствие поступления изотопов йода, при </w:t>
            </w:r>
            <w:proofErr w:type="gramStart"/>
            <w:r>
              <w:rPr>
                <w:rFonts w:ascii="Times New Roman" w:hAnsi="Times New Roman" w:cs="Times New Roman"/>
              </w:rPr>
              <w:t>котором</w:t>
            </w:r>
            <w:proofErr w:type="gramEnd"/>
            <w:r>
              <w:rPr>
                <w:rFonts w:ascii="Times New Roman" w:hAnsi="Times New Roman" w:cs="Times New Roman"/>
              </w:rPr>
              <w:t xml:space="preserve"> проводится блокировка щитовидной железы?</w:t>
            </w:r>
          </w:p>
        </w:tc>
        <w:tc>
          <w:tcPr>
            <w:tcW w:w="3811" w:type="dxa"/>
          </w:tcPr>
          <w:p w:rsidR="00990AF5" w:rsidRDefault="00990AF5" w:rsidP="000946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50 </w:t>
            </w:r>
            <w:proofErr w:type="spellStart"/>
            <w:r>
              <w:rPr>
                <w:rFonts w:ascii="Times New Roman" w:hAnsi="Times New Roman" w:cs="Times New Roman"/>
              </w:rPr>
              <w:t>мЗв</w:t>
            </w:r>
            <w:proofErr w:type="spellEnd"/>
          </w:p>
        </w:tc>
      </w:tr>
    </w:tbl>
    <w:p w:rsidR="00990AF5" w:rsidRPr="0095173E" w:rsidRDefault="00990AF5" w:rsidP="0095173E">
      <w:pPr>
        <w:tabs>
          <w:tab w:val="left" w:pos="1134"/>
        </w:tabs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:rsidR="00990AF5" w:rsidRDefault="00990AF5" w:rsidP="00990AF5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caps/>
          <w:sz w:val="30"/>
          <w:szCs w:val="30"/>
        </w:rPr>
        <w:lastRenderedPageBreak/>
        <w:t xml:space="preserve">Теория возникновения и прекращения горения </w:t>
      </w:r>
      <w:r>
        <w:rPr>
          <w:rFonts w:ascii="Times New Roman" w:hAnsi="Times New Roman" w:cs="Times New Roman"/>
          <w:sz w:val="30"/>
          <w:szCs w:val="30"/>
        </w:rPr>
        <w:t>«Ликвидация чрезвычайных ситуаций»</w:t>
      </w:r>
    </w:p>
    <w:tbl>
      <w:tblPr>
        <w:tblStyle w:val="ad"/>
        <w:tblW w:w="0" w:type="auto"/>
        <w:tblLook w:val="04A0"/>
      </w:tblPr>
      <w:tblGrid>
        <w:gridCol w:w="421"/>
        <w:gridCol w:w="5510"/>
        <w:gridCol w:w="3697"/>
      </w:tblGrid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Представить определение термина «температура вспышки».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Наименьшая температура жидкости в условиях специальных испытаний, при которой над её поверхностью образуются пары, способные вспыхивать при воздействии источника зажигания, но скорость их образования недостаточна для устойчивого горения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Какие режимы горения преобладают на реальных пожарах?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Гомогенное, диффузионное, турбулентное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Представить определение термина «гомогенное горение».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Горение, при </w:t>
            </w:r>
            <w:proofErr w:type="gramStart"/>
            <w:r>
              <w:rPr>
                <w:rFonts w:ascii="Times New Roman" w:hAnsi="Times New Roman" w:cs="Times New Roman"/>
              </w:rPr>
              <w:t>котором</w:t>
            </w:r>
            <w:proofErr w:type="gramEnd"/>
            <w:r>
              <w:rPr>
                <w:rFonts w:ascii="Times New Roman" w:hAnsi="Times New Roman" w:cs="Times New Roman"/>
              </w:rPr>
              <w:t xml:space="preserve"> горючее и окислитель находятся в одном агрегатном состоянии (газообразном)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Представить определение термина «диффузионное горение».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Горение, при </w:t>
            </w:r>
            <w:proofErr w:type="gramStart"/>
            <w:r>
              <w:rPr>
                <w:rFonts w:ascii="Times New Roman" w:hAnsi="Times New Roman" w:cs="Times New Roman"/>
              </w:rPr>
              <w:t>котором</w:t>
            </w:r>
            <w:proofErr w:type="gramEnd"/>
            <w:r>
              <w:rPr>
                <w:rFonts w:ascii="Times New Roman" w:hAnsi="Times New Roman" w:cs="Times New Roman"/>
              </w:rPr>
              <w:t xml:space="preserve"> образование горючей смеси происходит перед зоной горения или в зоне горения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Какой критерий лежит в основе классификации жидкостей </w:t>
            </w:r>
            <w:r>
              <w:rPr>
                <w:rFonts w:ascii="Times New Roman" w:hAnsi="Times New Roman" w:cs="Times New Roman"/>
              </w:rPr>
              <w:br/>
            </w:r>
            <w:proofErr w:type="gramStart"/>
            <w:r>
              <w:rPr>
                <w:rFonts w:ascii="Times New Roman" w:hAnsi="Times New Roman" w:cs="Times New Roman"/>
              </w:rPr>
              <w:t>на</w:t>
            </w:r>
            <w:proofErr w:type="gramEnd"/>
            <w:r>
              <w:rPr>
                <w:rFonts w:ascii="Times New Roman" w:hAnsi="Times New Roman" w:cs="Times New Roman"/>
              </w:rPr>
              <w:t xml:space="preserve"> легковоспламеняющиеся и горючие?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Температура вспышки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Указать значение температуры вспышки паров жидкости 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Arial" w:hAnsi="Arial" w:cs="Arial"/>
              </w:rPr>
              <w:t>↓</w:t>
            </w:r>
            <w:proofErr w:type="spellEnd"/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закрытом тигле, </w:t>
            </w:r>
            <w:proofErr w:type="gramStart"/>
            <w:r>
              <w:rPr>
                <w:rFonts w:ascii="Times New Roman" w:hAnsi="Times New Roman" w:cs="Times New Roman"/>
              </w:rPr>
              <w:t>которое</w:t>
            </w:r>
            <w:proofErr w:type="gramEnd"/>
            <w:r>
              <w:rPr>
                <w:rFonts w:ascii="Times New Roman" w:hAnsi="Times New Roman" w:cs="Times New Roman"/>
              </w:rPr>
              <w:t xml:space="preserve"> служит критерием ее отнесения </w:t>
            </w:r>
            <w:r>
              <w:rPr>
                <w:rFonts w:ascii="Times New Roman" w:hAnsi="Times New Roman" w:cs="Times New Roman"/>
              </w:rPr>
              <w:br/>
              <w:t>к легковоспламеняющимся.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Указать значение температуры вспышки паров жидкости </w:t>
            </w:r>
            <w:r>
              <w:rPr>
                <w:rFonts w:ascii="Times New Roman" w:hAnsi="Times New Roman" w:cs="Times New Roman"/>
              </w:rPr>
              <w:br/>
              <w:t xml:space="preserve">в открытом тигле, которое служит критерием ее отнесения </w:t>
            </w:r>
            <w:r>
              <w:rPr>
                <w:rFonts w:ascii="Times New Roman" w:hAnsi="Times New Roman" w:cs="Times New Roman"/>
              </w:rPr>
              <w:br/>
            </w:r>
            <w:proofErr w:type="gramStart"/>
            <w:r>
              <w:rPr>
                <w:rFonts w:ascii="Times New Roman" w:hAnsi="Times New Roman" w:cs="Times New Roman"/>
              </w:rPr>
              <w:t>к</w:t>
            </w:r>
            <w:proofErr w:type="gramEnd"/>
            <w:r>
              <w:rPr>
                <w:rFonts w:ascii="Times New Roman" w:hAnsi="Times New Roman" w:cs="Times New Roman"/>
              </w:rPr>
              <w:t xml:space="preserve"> легковоспламеняющимся.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Какие из легковоспламеняющихся жидкостей относятся </w:t>
            </w:r>
            <w:proofErr w:type="gramStart"/>
            <w:r>
              <w:rPr>
                <w:rFonts w:ascii="Times New Roman" w:hAnsi="Times New Roman" w:cs="Times New Roman"/>
              </w:rPr>
              <w:t>к</w:t>
            </w:r>
            <w:proofErr w:type="gramEnd"/>
            <w:r>
              <w:rPr>
                <w:rFonts w:ascii="Times New Roman" w:hAnsi="Times New Roman" w:cs="Times New Roman"/>
              </w:rPr>
              <w:t xml:space="preserve"> особо опасным?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температуре вспышки менее 28 (ацетилен, ацетон, бензины, </w:t>
            </w:r>
            <w:proofErr w:type="spellStart"/>
            <w:r>
              <w:rPr>
                <w:rFonts w:ascii="Times New Roman" w:hAnsi="Times New Roman" w:cs="Times New Roman"/>
              </w:rPr>
              <w:t>диэтил</w:t>
            </w:r>
            <w:proofErr w:type="spellEnd"/>
            <w:r>
              <w:rPr>
                <w:rFonts w:ascii="Times New Roman" w:hAnsi="Times New Roman" w:cs="Times New Roman"/>
              </w:rPr>
              <w:t xml:space="preserve"> эфир, сероуглерод, </w:t>
            </w:r>
            <w:proofErr w:type="spellStart"/>
            <w:r>
              <w:rPr>
                <w:rFonts w:ascii="Times New Roman" w:hAnsi="Times New Roman" w:cs="Times New Roman"/>
              </w:rPr>
              <w:t>гексан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Представить определение термина «температура горения».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Максимальная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тепература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продуктов горения в зоне химической реакции </w:t>
            </w:r>
          </w:p>
        </w:tc>
      </w:tr>
      <w:tr w:rsidR="00990AF5" w:rsidTr="000946E9">
        <w:tc>
          <w:tcPr>
            <w:tcW w:w="421" w:type="dxa"/>
          </w:tcPr>
          <w:p w:rsidR="00990AF5" w:rsidRDefault="00990AF5" w:rsidP="00990AF5">
            <w:pPr>
              <w:pStyle w:val="a7"/>
              <w:numPr>
                <w:ilvl w:val="0"/>
                <w:numId w:val="27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510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Каким образом между собой соотносятся температуры кинетического и диффузионного пламени?</w:t>
            </w:r>
          </w:p>
        </w:tc>
        <w:tc>
          <w:tcPr>
            <w:tcW w:w="3697" w:type="dxa"/>
          </w:tcPr>
          <w:p w:rsidR="00990AF5" w:rsidRDefault="00990AF5" w:rsidP="000946E9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Температура кинетического пламени больше, так как нет затрат энергии на подготовку смеси</w:t>
            </w:r>
            <w:bookmarkStart w:id="0" w:name="_GoBack"/>
            <w:bookmarkEnd w:id="0"/>
          </w:p>
        </w:tc>
      </w:tr>
    </w:tbl>
    <w:p w:rsidR="00C96A04" w:rsidRPr="00157916" w:rsidRDefault="00C96A04" w:rsidP="00C96A04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</w:p>
    <w:p w:rsidR="00ED22C4" w:rsidRPr="00157916" w:rsidRDefault="00ED22C4" w:rsidP="00C76918">
      <w:pPr>
        <w:pStyle w:val="a7"/>
        <w:tabs>
          <w:tab w:val="left" w:pos="567"/>
          <w:tab w:val="left" w:pos="709"/>
        </w:tabs>
        <w:jc w:val="center"/>
        <w:rPr>
          <w:rFonts w:ascii="Times New Roman" w:hAnsi="Times New Roman" w:cs="Times New Roman"/>
          <w:b/>
          <w:caps/>
          <w:sz w:val="30"/>
          <w:szCs w:val="30"/>
        </w:rPr>
      </w:pPr>
    </w:p>
    <w:p w:rsidR="00C76918" w:rsidRPr="00157916" w:rsidRDefault="00C76918" w:rsidP="00C76918">
      <w:pPr>
        <w:pStyle w:val="a7"/>
        <w:tabs>
          <w:tab w:val="left" w:pos="567"/>
          <w:tab w:val="left" w:pos="709"/>
        </w:tabs>
        <w:jc w:val="center"/>
        <w:rPr>
          <w:rFonts w:ascii="Times New Roman" w:hAnsi="Times New Roman" w:cs="Times New Roman"/>
          <w:bCs/>
          <w:sz w:val="30"/>
          <w:szCs w:val="30"/>
        </w:rPr>
      </w:pPr>
      <w:r w:rsidRPr="00157916">
        <w:rPr>
          <w:rFonts w:ascii="Times New Roman" w:hAnsi="Times New Roman" w:cs="Times New Roman"/>
          <w:b/>
          <w:caps/>
          <w:sz w:val="30"/>
          <w:szCs w:val="30"/>
        </w:rPr>
        <w:t>п</w:t>
      </w:r>
      <w:r w:rsidR="00ED22C4" w:rsidRPr="00157916">
        <w:rPr>
          <w:rFonts w:ascii="Times New Roman" w:hAnsi="Times New Roman" w:cs="Times New Roman"/>
          <w:b/>
          <w:caps/>
          <w:sz w:val="30"/>
          <w:szCs w:val="30"/>
        </w:rPr>
        <w:t>Р</w:t>
      </w:r>
      <w:r w:rsidRPr="00157916">
        <w:rPr>
          <w:rFonts w:ascii="Times New Roman" w:hAnsi="Times New Roman" w:cs="Times New Roman"/>
          <w:b/>
          <w:caps/>
          <w:sz w:val="30"/>
          <w:szCs w:val="30"/>
        </w:rPr>
        <w:t>авоприменительная деятельность</w:t>
      </w:r>
    </w:p>
    <w:p w:rsidR="00C76918" w:rsidRPr="00157916" w:rsidRDefault="00C76918" w:rsidP="00C76918">
      <w:pPr>
        <w:pStyle w:val="a7"/>
        <w:tabs>
          <w:tab w:val="left" w:pos="567"/>
          <w:tab w:val="left" w:pos="709"/>
        </w:tabs>
        <w:jc w:val="center"/>
        <w:rPr>
          <w:rFonts w:ascii="Times New Roman" w:hAnsi="Times New Roman" w:cs="Times New Roman"/>
          <w:bCs/>
          <w:sz w:val="30"/>
          <w:szCs w:val="30"/>
        </w:rPr>
      </w:pPr>
      <w:r w:rsidRPr="00157916">
        <w:rPr>
          <w:rFonts w:ascii="Times New Roman" w:hAnsi="Times New Roman" w:cs="Times New Roman"/>
          <w:bCs/>
          <w:sz w:val="30"/>
          <w:szCs w:val="30"/>
        </w:rPr>
        <w:lastRenderedPageBreak/>
        <w:t>«Ликвидация чрезвычайных ситуаций»</w:t>
      </w:r>
    </w:p>
    <w:tbl>
      <w:tblPr>
        <w:tblStyle w:val="ad"/>
        <w:tblW w:w="9775" w:type="dxa"/>
        <w:tblInd w:w="-5" w:type="dxa"/>
        <w:tblLook w:val="04A0"/>
      </w:tblPr>
      <w:tblGrid>
        <w:gridCol w:w="426"/>
        <w:gridCol w:w="5524"/>
        <w:gridCol w:w="3825"/>
      </w:tblGrid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hAnsi="Times New Roman" w:cs="Times New Roman"/>
              </w:rPr>
              <w:t>При каком размере материальный ущерб от пожара признается особо крупным (ущербом в особо крупном размере)?</w:t>
            </w:r>
          </w:p>
        </w:tc>
        <w:tc>
          <w:tcPr>
            <w:tcW w:w="3825" w:type="dxa"/>
          </w:tcPr>
          <w:p w:rsidR="00CC7208" w:rsidRDefault="00990AF5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1000 б.в.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hAnsi="Times New Roman" w:cs="Times New Roman"/>
              </w:rPr>
              <w:t>Наличием какого из перечисленных признаков характеризуется преступление, предусмотренное ч.1 ст. 304 УК?</w:t>
            </w:r>
          </w:p>
        </w:tc>
        <w:tc>
          <w:tcPr>
            <w:tcW w:w="3825" w:type="dxa"/>
          </w:tcPr>
          <w:p w:rsidR="00CC7208" w:rsidRDefault="00990AF5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Повторность совершения правонарушения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hAnsi="Times New Roman" w:cs="Times New Roman"/>
              </w:rPr>
              <w:t>Какой статьей УПК определены обстоятельства, исключающие производство по уголовному делу, и которые являются основаниями для отказа в возбуждении уголовного дела?</w:t>
            </w:r>
          </w:p>
        </w:tc>
        <w:tc>
          <w:tcPr>
            <w:tcW w:w="3825" w:type="dxa"/>
          </w:tcPr>
          <w:p w:rsidR="00CC7208" w:rsidRDefault="00990AF5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Ст.78 УПК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eastAsia="Calibri" w:hAnsi="Times New Roman" w:cs="Times New Roman"/>
              </w:rPr>
              <w:t xml:space="preserve">Какое лицо согласно </w:t>
            </w:r>
            <w:r w:rsidRPr="00CC7208">
              <w:rPr>
                <w:rFonts w:ascii="Times New Roman" w:hAnsi="Times New Roman" w:cs="Times New Roman"/>
              </w:rPr>
              <w:t xml:space="preserve">Инструкции о порядке учета пожаров </w:t>
            </w:r>
            <w:r w:rsidRPr="00CC7208">
              <w:rPr>
                <w:rFonts w:ascii="Times New Roman" w:hAnsi="Times New Roman" w:cs="Times New Roman"/>
              </w:rPr>
              <w:br/>
              <w:t>и последствий от них в органах и подразделениях по чрезвычайным ситуациям Республики Беларусь считается погибшим от пожара?</w:t>
            </w:r>
          </w:p>
        </w:tc>
        <w:tc>
          <w:tcPr>
            <w:tcW w:w="3825" w:type="dxa"/>
          </w:tcPr>
          <w:p w:rsidR="00990AF5" w:rsidRPr="00990AF5" w:rsidRDefault="00990AF5" w:rsidP="00990AF5">
            <w:pPr>
              <w:tabs>
                <w:tab w:val="left" w:pos="317"/>
              </w:tabs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30"/>
                <w:szCs w:val="30"/>
                <w:lang w:eastAsia="zh-CN"/>
              </w:rPr>
            </w:pPr>
            <w:r w:rsidRPr="00990AF5">
              <w:rPr>
                <w:rFonts w:ascii="Times New Roman" w:eastAsia="SimSun" w:hAnsi="Times New Roman" w:cs="Times New Roman"/>
                <w:kern w:val="0"/>
                <w:sz w:val="30"/>
                <w:szCs w:val="30"/>
                <w:lang w:eastAsia="zh-CN"/>
              </w:rPr>
              <w:t>погибший от пожара – лицо, скончавшееся от непосредственного (прямого) воздействия на него опасных факторов пожара на месте пожара или не позднее тридцати суток со дня получения телесных повреждений;</w:t>
            </w:r>
          </w:p>
          <w:p w:rsid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hAnsi="Times New Roman" w:cs="Times New Roman"/>
              </w:rPr>
              <w:t xml:space="preserve">Какая сумма штрафа налагается на физическое лицо при рассмотрении административного дела в ускоренном порядке, согласно статье 10.3 </w:t>
            </w:r>
            <w:proofErr w:type="spellStart"/>
            <w:r w:rsidRPr="00CC7208">
              <w:rPr>
                <w:rFonts w:ascii="Times New Roman" w:hAnsi="Times New Roman" w:cs="Times New Roman"/>
              </w:rPr>
              <w:t>ПИКоАП</w:t>
            </w:r>
            <w:proofErr w:type="spellEnd"/>
            <w:r w:rsidRPr="00CC7208">
              <w:rPr>
                <w:rFonts w:ascii="Times New Roman" w:hAnsi="Times New Roman" w:cs="Times New Roman"/>
              </w:rPr>
              <w:t xml:space="preserve">? </w:t>
            </w:r>
          </w:p>
        </w:tc>
        <w:tc>
          <w:tcPr>
            <w:tcW w:w="3825" w:type="dxa"/>
          </w:tcPr>
          <w:p w:rsidR="00990AF5" w:rsidRPr="00ED6AC5" w:rsidRDefault="00990AF5" w:rsidP="00990AF5">
            <w:pPr>
              <w:autoSpaceDE w:val="0"/>
              <w:autoSpaceDN w:val="0"/>
              <w:adjustRightInd w:val="0"/>
              <w:ind w:right="57"/>
              <w:contextualSpacing/>
              <w:jc w:val="both"/>
              <w:rPr>
                <w:rFonts w:ascii="Times New Roman" w:eastAsia="SimSun" w:hAnsi="Times New Roman" w:cs="Times New Roman"/>
                <w:kern w:val="0"/>
                <w:sz w:val="30"/>
                <w:szCs w:val="30"/>
                <w:lang w:eastAsia="zh-CN"/>
              </w:rPr>
            </w:pPr>
            <w:r w:rsidRPr="00990AF5">
              <w:rPr>
                <w:rFonts w:ascii="Times New Roman" w:eastAsia="SimSun" w:hAnsi="Times New Roman" w:cs="Times New Roman"/>
                <w:kern w:val="0"/>
                <w:sz w:val="30"/>
                <w:szCs w:val="30"/>
                <w:lang w:eastAsia="zh-CN"/>
              </w:rPr>
              <w:t>Нижний предел, предусмотренный статьей, а при отсутствии не более 0.5 б.</w:t>
            </w:r>
            <w:proofErr w:type="gramStart"/>
            <w:r w:rsidRPr="00990AF5">
              <w:rPr>
                <w:rFonts w:ascii="Times New Roman" w:eastAsia="SimSun" w:hAnsi="Times New Roman" w:cs="Times New Roman"/>
                <w:kern w:val="0"/>
                <w:sz w:val="30"/>
                <w:szCs w:val="30"/>
                <w:lang w:eastAsia="zh-CN"/>
              </w:rPr>
              <w:t>в</w:t>
            </w:r>
            <w:proofErr w:type="gramEnd"/>
            <w:r w:rsidRPr="00990AF5">
              <w:rPr>
                <w:rFonts w:ascii="Times New Roman" w:eastAsia="SimSun" w:hAnsi="Times New Roman" w:cs="Times New Roman"/>
                <w:kern w:val="0"/>
                <w:sz w:val="30"/>
                <w:szCs w:val="30"/>
                <w:lang w:eastAsia="zh-CN"/>
              </w:rPr>
              <w:t>.</w:t>
            </w:r>
          </w:p>
          <w:p w:rsid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Что такое административное правонарушение?</w:t>
            </w:r>
          </w:p>
        </w:tc>
        <w:tc>
          <w:tcPr>
            <w:tcW w:w="3825" w:type="dxa"/>
          </w:tcPr>
          <w:p w:rsidR="00990AF5" w:rsidRPr="00ED6AC5" w:rsidRDefault="00990AF5" w:rsidP="00990AF5">
            <w:pPr>
              <w:autoSpaceDE w:val="0"/>
              <w:autoSpaceDN w:val="0"/>
              <w:adjustRightInd w:val="0"/>
              <w:ind w:right="57"/>
              <w:contextualSpacing/>
              <w:jc w:val="both"/>
              <w:rPr>
                <w:rFonts w:ascii="Times New Roman" w:eastAsia="SimSun" w:hAnsi="Times New Roman" w:cs="Times New Roman"/>
                <w:kern w:val="0"/>
                <w:sz w:val="30"/>
                <w:szCs w:val="30"/>
                <w:lang w:eastAsia="zh-CN"/>
              </w:rPr>
            </w:pPr>
            <w:r w:rsidRPr="00990AF5">
              <w:rPr>
                <w:rFonts w:ascii="Times New Roman" w:eastAsia="SimSun" w:hAnsi="Times New Roman" w:cs="Times New Roman"/>
                <w:kern w:val="0"/>
                <w:sz w:val="30"/>
                <w:szCs w:val="30"/>
                <w:lang w:eastAsia="zh-CN"/>
              </w:rPr>
              <w:t xml:space="preserve">Административным правонарушением признается противоправное виновное, а также характеризующееся иными признаками, предусмотренными Кодексом Республики Беларусь об административных правонарушениях (далее </w:t>
            </w:r>
            <w:proofErr w:type="spellStart"/>
            <w:r w:rsidRPr="00990AF5">
              <w:rPr>
                <w:rFonts w:ascii="Times New Roman" w:eastAsia="SimSun" w:hAnsi="Times New Roman" w:cs="Times New Roman"/>
                <w:kern w:val="0"/>
                <w:sz w:val="30"/>
                <w:szCs w:val="30"/>
                <w:lang w:eastAsia="zh-CN"/>
              </w:rPr>
              <w:t>КоАП</w:t>
            </w:r>
            <w:proofErr w:type="spellEnd"/>
            <w:r w:rsidRPr="00990AF5">
              <w:rPr>
                <w:rFonts w:ascii="Times New Roman" w:eastAsia="SimSun" w:hAnsi="Times New Roman" w:cs="Times New Roman"/>
                <w:kern w:val="0"/>
                <w:sz w:val="30"/>
                <w:szCs w:val="30"/>
                <w:lang w:eastAsia="zh-CN"/>
              </w:rPr>
              <w:t xml:space="preserve"> РБ), деяние (действие или </w:t>
            </w:r>
            <w:r w:rsidRPr="00990AF5">
              <w:rPr>
                <w:rFonts w:ascii="Times New Roman" w:eastAsia="SimSun" w:hAnsi="Times New Roman" w:cs="Times New Roman"/>
                <w:kern w:val="0"/>
                <w:sz w:val="30"/>
                <w:szCs w:val="30"/>
                <w:lang w:eastAsia="zh-CN"/>
              </w:rPr>
              <w:lastRenderedPageBreak/>
              <w:t>бездействие), за которое установлена административная ответственность.</w:t>
            </w:r>
          </w:p>
          <w:p w:rsid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hAnsi="Times New Roman" w:cs="Times New Roman"/>
              </w:rPr>
              <w:t xml:space="preserve">Если физическое лицо, в отношении которого вынесено постановление о наложении административного взыскания в виде штрафа в порядке, предусмотренном статьей 10.3 </w:t>
            </w:r>
            <w:proofErr w:type="spellStart"/>
            <w:r w:rsidRPr="00CC7208">
              <w:rPr>
                <w:rFonts w:ascii="Times New Roman" w:hAnsi="Times New Roman" w:cs="Times New Roman"/>
              </w:rPr>
              <w:t>ПИКоАП</w:t>
            </w:r>
            <w:proofErr w:type="spellEnd"/>
            <w:r w:rsidRPr="00CC7208">
              <w:rPr>
                <w:rFonts w:ascii="Times New Roman" w:hAnsi="Times New Roman" w:cs="Times New Roman"/>
              </w:rPr>
              <w:t xml:space="preserve">, не уплатило штраф </w:t>
            </w:r>
            <w:r w:rsidRPr="00CC7208">
              <w:rPr>
                <w:rFonts w:ascii="Times New Roman" w:hAnsi="Times New Roman" w:cs="Times New Roman"/>
              </w:rPr>
              <w:br/>
              <w:t>в установленный срок, то:</w:t>
            </w:r>
          </w:p>
        </w:tc>
        <w:tc>
          <w:tcPr>
            <w:tcW w:w="3825" w:type="dxa"/>
          </w:tcPr>
          <w:p w:rsidR="00CC7208" w:rsidRDefault="00990AF5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Размер штрафа увеличивается на 2 б.</w:t>
            </w:r>
            <w:proofErr w:type="gramStart"/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в</w:t>
            </w:r>
            <w:proofErr w:type="gramEnd"/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.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hAnsi="Times New Roman" w:cs="Times New Roman"/>
              </w:rPr>
              <w:t xml:space="preserve"> Юридический состав административного правонарушения представляет собой:</w:t>
            </w:r>
          </w:p>
        </w:tc>
        <w:tc>
          <w:tcPr>
            <w:tcW w:w="3825" w:type="dxa"/>
          </w:tcPr>
          <w:p w:rsidR="00CC7208" w:rsidRDefault="00990AF5" w:rsidP="00990AF5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Объект, субъект, объективную и субъективную стороны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hAnsi="Times New Roman" w:cs="Times New Roman"/>
              </w:rPr>
              <w:t xml:space="preserve"> В какой срок может быть подана жалоба на постановление о прекращении дела об административном правонарушении, вынесенного по окончании подготовки дела об административном правонарушении к рассмотрению?</w:t>
            </w:r>
          </w:p>
        </w:tc>
        <w:tc>
          <w:tcPr>
            <w:tcW w:w="3825" w:type="dxa"/>
          </w:tcPr>
          <w:p w:rsidR="00CC7208" w:rsidRDefault="00990AF5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в течени</w:t>
            </w:r>
            <w:proofErr w:type="gramStart"/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и</w:t>
            </w:r>
            <w:proofErr w:type="gramEnd"/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 xml:space="preserve"> 15 дней со дня его вынесения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hAnsi="Times New Roman" w:cs="Times New Roman"/>
              </w:rPr>
              <w:t>В течение какого срока с момента окончания подготовки дела об административном правонарушении к рассмотрению направляется для рассмотрения в суд, административную комиссию?</w:t>
            </w:r>
          </w:p>
        </w:tc>
        <w:tc>
          <w:tcPr>
            <w:tcW w:w="3825" w:type="dxa"/>
          </w:tcPr>
          <w:p w:rsidR="00CC7208" w:rsidRDefault="00990AF5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5 дней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8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524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CC7208">
              <w:rPr>
                <w:rFonts w:ascii="Times New Roman" w:hAnsi="Times New Roman" w:cs="Times New Roman"/>
              </w:rPr>
              <w:t>При каком размере материальный ущерб от пожара признается особо крупным (ущербом в особо крупном размере)?</w:t>
            </w:r>
          </w:p>
        </w:tc>
        <w:tc>
          <w:tcPr>
            <w:tcW w:w="3825" w:type="dxa"/>
          </w:tcPr>
          <w:p w:rsidR="00CC7208" w:rsidRDefault="00990AF5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1000 б.в.</w:t>
            </w:r>
          </w:p>
        </w:tc>
      </w:tr>
    </w:tbl>
    <w:p w:rsidR="00C76918" w:rsidRPr="00157916" w:rsidRDefault="00C76918" w:rsidP="00C76918">
      <w:pPr>
        <w:pStyle w:val="a7"/>
        <w:tabs>
          <w:tab w:val="left" w:pos="567"/>
          <w:tab w:val="left" w:pos="709"/>
        </w:tabs>
        <w:jc w:val="center"/>
        <w:rPr>
          <w:rFonts w:ascii="Times New Roman" w:hAnsi="Times New Roman" w:cs="Times New Roman"/>
          <w:bCs/>
          <w:sz w:val="30"/>
          <w:szCs w:val="30"/>
        </w:rPr>
      </w:pPr>
    </w:p>
    <w:p w:rsidR="00C76918" w:rsidRDefault="00C76918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95173E" w:rsidRPr="00157916" w:rsidRDefault="0095173E" w:rsidP="00C76918">
      <w:pPr>
        <w:autoSpaceDE w:val="0"/>
        <w:autoSpaceDN w:val="0"/>
        <w:adjustRightInd w:val="0"/>
        <w:spacing w:after="0" w:line="240" w:lineRule="auto"/>
        <w:ind w:right="57"/>
        <w:jc w:val="both"/>
        <w:rPr>
          <w:rFonts w:ascii="Times New Roman" w:hAnsi="Times New Roman" w:cs="Times New Roman"/>
          <w:sz w:val="30"/>
          <w:szCs w:val="30"/>
        </w:rPr>
      </w:pPr>
    </w:p>
    <w:p w:rsidR="00F95667" w:rsidRPr="00157916" w:rsidRDefault="00F95667" w:rsidP="00F95667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157916">
        <w:rPr>
          <w:rFonts w:ascii="Times New Roman" w:hAnsi="Times New Roman" w:cs="Times New Roman"/>
          <w:b/>
          <w:sz w:val="30"/>
          <w:szCs w:val="30"/>
        </w:rPr>
        <w:lastRenderedPageBreak/>
        <w:t xml:space="preserve">ТАКТИКА ТУШЕНИЯ ПОЖАРОВ И ПРОВЕДЕНИЯ АВАРИЙНО-СПАСАТЕЛЬНЫХ РАБОТ </w:t>
      </w:r>
    </w:p>
    <w:p w:rsidR="00F95667" w:rsidRPr="00157916" w:rsidRDefault="00F95667" w:rsidP="00F95667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Cs/>
          <w:sz w:val="30"/>
          <w:szCs w:val="30"/>
        </w:rPr>
      </w:pPr>
      <w:r w:rsidRPr="00157916">
        <w:rPr>
          <w:rFonts w:ascii="Times New Roman" w:hAnsi="Times New Roman" w:cs="Times New Roman"/>
          <w:bCs/>
          <w:sz w:val="30"/>
          <w:szCs w:val="30"/>
        </w:rPr>
        <w:t>«Ликвидация чрезвычайных ситуаций»</w:t>
      </w:r>
    </w:p>
    <w:p w:rsidR="00F95667" w:rsidRDefault="00F95667" w:rsidP="00F95667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</w:p>
    <w:tbl>
      <w:tblPr>
        <w:tblStyle w:val="ad"/>
        <w:tblW w:w="0" w:type="auto"/>
        <w:tblLook w:val="04A0"/>
      </w:tblPr>
      <w:tblGrid>
        <w:gridCol w:w="421"/>
        <w:gridCol w:w="5395"/>
        <w:gridCol w:w="3812"/>
      </w:tblGrid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расчетную площадь тушения двумя стволами СВП-4 разлившегося бензина по поверхности…</w:t>
            </w:r>
          </w:p>
        </w:tc>
        <w:tc>
          <w:tcPr>
            <w:tcW w:w="3812" w:type="dxa"/>
          </w:tcPr>
          <w:p w:rsidR="00CC7208" w:rsidRPr="00FF240C" w:rsidRDefault="00983CC7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106 м</w:t>
            </w:r>
            <w:r w:rsidR="00C43AD6" w:rsidRPr="00FF240C">
              <w:rPr>
                <w:rFonts w:ascii="Times New Roman" w:hAnsi="Times New Roman" w:cs="Times New Roman"/>
                <w:vertAlign w:val="superscript"/>
              </w:rPr>
              <w:t xml:space="preserve">2 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возможную площадь тушения генераторами пены ГПС-600 разлившегося мазута при наличии на месте пожара 600 литров ПО (без учета потерь ПО в рукавных линиях и т.п.) …</w:t>
            </w:r>
          </w:p>
        </w:tc>
        <w:tc>
          <w:tcPr>
            <w:tcW w:w="3812" w:type="dxa"/>
          </w:tcPr>
          <w:p w:rsidR="00CC7208" w:rsidRPr="00FF240C" w:rsidRDefault="00C43AD6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333</w:t>
            </w:r>
            <w:r w:rsidR="00983CC7" w:rsidRPr="00FF240C">
              <w:rPr>
                <w:rFonts w:ascii="Times New Roman" w:hAnsi="Times New Roman" w:cs="Times New Roman"/>
              </w:rPr>
              <w:t xml:space="preserve"> м</w:t>
            </w:r>
            <w:r w:rsidRPr="00FF240C">
              <w:rPr>
                <w:rFonts w:ascii="Times New Roman" w:hAnsi="Times New Roman" w:cs="Times New Roman"/>
                <w:vertAlign w:val="superscript"/>
              </w:rPr>
              <w:t xml:space="preserve">2 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объем заполнения (м3) одной УКТП «Пурга 10» при проведении объемного пенного тушения…</w:t>
            </w:r>
          </w:p>
        </w:tc>
        <w:tc>
          <w:tcPr>
            <w:tcW w:w="3812" w:type="dxa"/>
          </w:tcPr>
          <w:p w:rsidR="00CC7208" w:rsidRPr="00FF240C" w:rsidRDefault="00F8687A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140 </w:t>
            </w:r>
            <w:r w:rsidRPr="00FF240C">
              <w:rPr>
                <w:rFonts w:ascii="Times New Roman" w:hAnsi="Times New Roman" w:cs="Times New Roman"/>
              </w:rPr>
              <w:t>м</w:t>
            </w:r>
            <w:r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расчетную площадь тушения стволом СПРУ-50/0,7 на втором положении дозатора…</w:t>
            </w:r>
          </w:p>
        </w:tc>
        <w:tc>
          <w:tcPr>
            <w:tcW w:w="3812" w:type="dxa"/>
          </w:tcPr>
          <w:p w:rsidR="00CC7208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20 м</w:t>
            </w:r>
            <w:r w:rsidRPr="00FF240C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При каких условиях РТП может отступать от установленных Боевым уставом ОПЧС требований… </w:t>
            </w:r>
          </w:p>
        </w:tc>
        <w:tc>
          <w:tcPr>
            <w:tcW w:w="3812" w:type="dxa"/>
          </w:tcPr>
          <w:p w:rsidR="00CC7208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Для спасения людей, а также не выполнять их в полном объеме, если это не повлияет на решение боевой задачи.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средства, обеспечивающие боевые действия на пожаре…</w:t>
            </w:r>
          </w:p>
        </w:tc>
        <w:tc>
          <w:tcPr>
            <w:tcW w:w="3812" w:type="dxa"/>
          </w:tcPr>
          <w:p w:rsidR="00CC7208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ПАСТ</w:t>
            </w:r>
          </w:p>
          <w:p w:rsidR="00AD07E0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ПТВ и АСО</w:t>
            </w:r>
          </w:p>
          <w:p w:rsidR="00AD07E0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Судна ГААСУ Авиация</w:t>
            </w:r>
          </w:p>
          <w:p w:rsidR="00AD07E0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Техника организаций и органов гос. управления</w:t>
            </w:r>
          </w:p>
          <w:p w:rsidR="00AD07E0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F240C">
              <w:rPr>
                <w:rFonts w:ascii="Times New Roman" w:hAnsi="Times New Roman" w:cs="Times New Roman"/>
              </w:rPr>
              <w:t>Огнетуш.В-ва</w:t>
            </w:r>
            <w:proofErr w:type="spellEnd"/>
          </w:p>
          <w:p w:rsidR="00AD07E0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Средства связи и освещения</w:t>
            </w:r>
          </w:p>
          <w:p w:rsidR="00AD07E0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ППЗ зданий, источники ППВ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время работы АЦ 10,0-40(6317) без установки на водоисточник при подаче трех стволов СПРУ-50/0,7 с расходом на четвертом положении дозатора (без учета потерь воды в рукавных линиях)…</w:t>
            </w:r>
          </w:p>
        </w:tc>
        <w:tc>
          <w:tcPr>
            <w:tcW w:w="3812" w:type="dxa"/>
          </w:tcPr>
          <w:p w:rsidR="00CC7208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10,3 мин.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При подаче трех УКТП «Пурга 5» (расход по раствору – 5 л/с) от АЦ-10/40 без установки на водоисточник, определите площадь тушения разлившегося мазута по поверхности (без учета потерь </w:t>
            </w:r>
            <w:proofErr w:type="gramStart"/>
            <w:r w:rsidRPr="00CC7208">
              <w:rPr>
                <w:rFonts w:ascii="Times New Roman" w:hAnsi="Times New Roman" w:cs="Times New Roman"/>
              </w:rPr>
              <w:t>ПО</w:t>
            </w:r>
            <w:proofErr w:type="gramEnd"/>
            <w:r w:rsidRPr="00CC7208">
              <w:rPr>
                <w:rFonts w:ascii="Times New Roman" w:hAnsi="Times New Roman" w:cs="Times New Roman"/>
              </w:rPr>
              <w:t xml:space="preserve"> в рукавных линиях и т.п.)…</w:t>
            </w:r>
          </w:p>
        </w:tc>
        <w:tc>
          <w:tcPr>
            <w:tcW w:w="3812" w:type="dxa"/>
          </w:tcPr>
          <w:p w:rsidR="00CC7208" w:rsidRPr="00FF240C" w:rsidRDefault="00990AF5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  <w:r w:rsidR="00F8687A">
              <w:rPr>
                <w:rFonts w:ascii="Times New Roman" w:hAnsi="Times New Roman" w:cs="Times New Roman"/>
              </w:rPr>
              <w:t xml:space="preserve"> </w:t>
            </w:r>
            <w:r w:rsidR="00F8687A" w:rsidRPr="00FF240C">
              <w:rPr>
                <w:rFonts w:ascii="Times New Roman" w:hAnsi="Times New Roman" w:cs="Times New Roman"/>
              </w:rPr>
              <w:t>м</w:t>
            </w:r>
            <w:proofErr w:type="gramStart"/>
            <w:r w:rsidR="00F8687A" w:rsidRPr="00FF240C">
              <w:rPr>
                <w:rFonts w:ascii="Times New Roman" w:hAnsi="Times New Roman" w:cs="Times New Roman"/>
                <w:vertAlign w:val="superscript"/>
              </w:rPr>
              <w:t>2</w:t>
            </w:r>
            <w:proofErr w:type="gramEnd"/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расчетную площадь тушения стволом «Протек-366» на максимальном расходе при использовании ПО в виде смачивателя, если требуемая интенсивность подачи воды на тушение составляет 0,3 л/с*м</w:t>
            </w:r>
            <w:r w:rsidRPr="00CC7208">
              <w:rPr>
                <w:rFonts w:ascii="Times New Roman" w:hAnsi="Times New Roman" w:cs="Times New Roman"/>
                <w:vertAlign w:val="superscript"/>
              </w:rPr>
              <w:t>2</w:t>
            </w:r>
            <w:r w:rsidRPr="00CC7208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3812" w:type="dxa"/>
          </w:tcPr>
          <w:p w:rsidR="00CC7208" w:rsidRPr="00FF240C" w:rsidRDefault="00990AF5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52,66</w:t>
            </w:r>
            <w:r w:rsidR="00932AB9">
              <w:rPr>
                <w:rFonts w:ascii="Times New Roman" w:hAnsi="Times New Roman" w:cs="Times New Roman"/>
              </w:rPr>
              <w:t xml:space="preserve"> </w:t>
            </w:r>
            <w:r w:rsidR="00932AB9" w:rsidRPr="00FF240C">
              <w:rPr>
                <w:rFonts w:ascii="Times New Roman" w:hAnsi="Times New Roman" w:cs="Times New Roman"/>
              </w:rPr>
              <w:t>м</w:t>
            </w:r>
            <w:proofErr w:type="gramStart"/>
            <w:r w:rsidR="00932AB9" w:rsidRPr="00FF240C">
              <w:rPr>
                <w:rFonts w:ascii="Times New Roman" w:hAnsi="Times New Roman" w:cs="Times New Roman"/>
                <w:vertAlign w:val="superscript"/>
              </w:rPr>
              <w:t>2</w:t>
            </w:r>
            <w:proofErr w:type="gramEnd"/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сколько израсходует пенообразователя один генератор пены ГПС-600 при проведении пенного тушения разлившейся ГЖ по площади…</w:t>
            </w:r>
          </w:p>
        </w:tc>
        <w:tc>
          <w:tcPr>
            <w:tcW w:w="3812" w:type="dxa"/>
          </w:tcPr>
          <w:p w:rsidR="00CC7208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216 л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На какой площади можно ликвидировать пожар (горение твердых материалов) одним стволом СПРУК-50/0,7 «Викинг» </w:t>
            </w:r>
            <w:proofErr w:type="spellStart"/>
            <w:r w:rsidRPr="00CC7208">
              <w:rPr>
                <w:rFonts w:ascii="Times New Roman" w:hAnsi="Times New Roman" w:cs="Times New Roman"/>
              </w:rPr>
              <w:t>мод</w:t>
            </w:r>
            <w:proofErr w:type="gramStart"/>
            <w:r w:rsidRPr="00CC7208">
              <w:rPr>
                <w:rFonts w:ascii="Times New Roman" w:hAnsi="Times New Roman" w:cs="Times New Roman"/>
              </w:rPr>
              <w:t>.А</w:t>
            </w:r>
            <w:proofErr w:type="spellEnd"/>
            <w:proofErr w:type="gramEnd"/>
            <w:r w:rsidRPr="00CC7208">
              <w:rPr>
                <w:rFonts w:ascii="Times New Roman" w:hAnsi="Times New Roman" w:cs="Times New Roman"/>
              </w:rPr>
              <w:t xml:space="preserve"> на максимальном расходе, если требуемая интенсивность подачи </w:t>
            </w:r>
            <w:r w:rsidRPr="00CC7208">
              <w:rPr>
                <w:rFonts w:ascii="Times New Roman" w:hAnsi="Times New Roman" w:cs="Times New Roman"/>
              </w:rPr>
              <w:lastRenderedPageBreak/>
              <w:t>воды на тушение составляет 0,15 л/с*м</w:t>
            </w:r>
            <w:r w:rsidRPr="00CC7208">
              <w:rPr>
                <w:rFonts w:ascii="Times New Roman" w:hAnsi="Times New Roman" w:cs="Times New Roman"/>
                <w:vertAlign w:val="superscript"/>
              </w:rPr>
              <w:t>2</w:t>
            </w:r>
            <w:r w:rsidRPr="00CC7208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3812" w:type="dxa"/>
          </w:tcPr>
          <w:p w:rsidR="00CC7208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lastRenderedPageBreak/>
              <w:t>38 м</w:t>
            </w:r>
            <w:r w:rsidRPr="00FF240C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При подаче генератора пены ГПС-2000 от АЦ-10/40 без установки на водоисточник, определите объем заполнения ВМП  (с учетом потерь </w:t>
            </w:r>
            <w:proofErr w:type="gramStart"/>
            <w:r w:rsidRPr="00CC7208">
              <w:rPr>
                <w:rFonts w:ascii="Times New Roman" w:hAnsi="Times New Roman" w:cs="Times New Roman"/>
              </w:rPr>
              <w:t>ПО</w:t>
            </w:r>
            <w:proofErr w:type="gramEnd"/>
            <w:r w:rsidRPr="00CC720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CC7208">
              <w:rPr>
                <w:rFonts w:ascii="Times New Roman" w:hAnsi="Times New Roman" w:cs="Times New Roman"/>
              </w:rPr>
              <w:t>в</w:t>
            </w:r>
            <w:proofErr w:type="gramEnd"/>
            <w:r w:rsidRPr="00CC7208">
              <w:rPr>
                <w:rFonts w:ascii="Times New Roman" w:hAnsi="Times New Roman" w:cs="Times New Roman"/>
              </w:rPr>
              <w:t xml:space="preserve"> рукавных линиях, объем рукавных линий – 450 литров)…</w:t>
            </w:r>
          </w:p>
        </w:tc>
        <w:tc>
          <w:tcPr>
            <w:tcW w:w="3812" w:type="dxa"/>
          </w:tcPr>
          <w:p w:rsidR="00CC7208" w:rsidRPr="00FF240C" w:rsidRDefault="00AD07E0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318 м</w:t>
            </w:r>
            <w:r w:rsidRPr="00FF240C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Какой максимальный объем помещения заполнится при использовании генераторов пены ГПС-600, если на месте пожара находится 2000 литров пенообразователя (без учета потерь </w:t>
            </w:r>
            <w:proofErr w:type="gramStart"/>
            <w:r w:rsidRPr="00CC7208">
              <w:rPr>
                <w:rFonts w:ascii="Times New Roman" w:hAnsi="Times New Roman" w:cs="Times New Roman"/>
              </w:rPr>
              <w:t>ПО</w:t>
            </w:r>
            <w:proofErr w:type="gramEnd"/>
            <w:r w:rsidRPr="00CC7208">
              <w:rPr>
                <w:rFonts w:ascii="Times New Roman" w:hAnsi="Times New Roman" w:cs="Times New Roman"/>
              </w:rPr>
              <w:t xml:space="preserve"> в рукавных линиях и т.п.)…</w:t>
            </w:r>
          </w:p>
        </w:tc>
        <w:tc>
          <w:tcPr>
            <w:tcW w:w="3812" w:type="dxa"/>
          </w:tcPr>
          <w:p w:rsidR="00CC7208" w:rsidRPr="00FF240C" w:rsidRDefault="00703BFF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1111 м</w:t>
            </w:r>
            <w:r w:rsidRPr="00FF240C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расход перфорированного рукава (давление на насосе 0,9 МПа)…</w:t>
            </w:r>
          </w:p>
        </w:tc>
        <w:tc>
          <w:tcPr>
            <w:tcW w:w="3812" w:type="dxa"/>
          </w:tcPr>
          <w:p w:rsidR="00CC7208" w:rsidRPr="00FF240C" w:rsidRDefault="00703BFF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12,5 л</w:t>
            </w:r>
            <w:r w:rsidRPr="00FF240C">
              <w:rPr>
                <w:rFonts w:ascii="Times New Roman" w:hAnsi="Times New Roman" w:cs="Times New Roman"/>
                <w:lang w:val="en-US"/>
              </w:rPr>
              <w:t>/</w:t>
            </w:r>
            <w:r w:rsidRPr="00FF240C">
              <w:rPr>
                <w:rFonts w:ascii="Times New Roman" w:hAnsi="Times New Roman" w:cs="Times New Roman"/>
              </w:rPr>
              <w:t>с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ширину водяной завесы получаемой при использовании перфорированного рукава (давление на насосе 0,9 МПа)…</w:t>
            </w:r>
          </w:p>
        </w:tc>
        <w:tc>
          <w:tcPr>
            <w:tcW w:w="3812" w:type="dxa"/>
          </w:tcPr>
          <w:p w:rsidR="00CC7208" w:rsidRPr="00FF240C" w:rsidRDefault="00703BFF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11,5 м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В целях снижения интенсивности испарения ОХВ с поверхности пролива, ее покрывают воздушно-механической пеной средней (низкой) кратности толщиной не менее… </w:t>
            </w:r>
          </w:p>
        </w:tc>
        <w:tc>
          <w:tcPr>
            <w:tcW w:w="3812" w:type="dxa"/>
          </w:tcPr>
          <w:p w:rsidR="00CC7208" w:rsidRPr="00FF240C" w:rsidRDefault="00703BFF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0,15 м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По чьему решению состав звена ГДЗС может быть уменьшен как до двух, так и увеличен до пяти человек, включая командира звена ГДЗС? </w:t>
            </w:r>
          </w:p>
        </w:tc>
        <w:tc>
          <w:tcPr>
            <w:tcW w:w="3812" w:type="dxa"/>
          </w:tcPr>
          <w:p w:rsidR="00CC7208" w:rsidRPr="00FF240C" w:rsidRDefault="00703BFF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РТП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расчетную площадь тушения стволом «</w:t>
            </w:r>
            <w:proofErr w:type="spellStart"/>
            <w:r w:rsidRPr="00CC7208">
              <w:rPr>
                <w:rFonts w:ascii="Times New Roman" w:hAnsi="Times New Roman" w:cs="Times New Roman"/>
              </w:rPr>
              <w:t>Protek</w:t>
            </w:r>
            <w:proofErr w:type="spellEnd"/>
            <w:r w:rsidRPr="00CC7208">
              <w:rPr>
                <w:rFonts w:ascii="Times New Roman" w:hAnsi="Times New Roman" w:cs="Times New Roman"/>
              </w:rPr>
              <w:t xml:space="preserve"> 360» на 4 положении дозатора…</w:t>
            </w:r>
          </w:p>
        </w:tc>
        <w:tc>
          <w:tcPr>
            <w:tcW w:w="3812" w:type="dxa"/>
          </w:tcPr>
          <w:p w:rsidR="00CC7208" w:rsidRPr="00FF240C" w:rsidRDefault="00703BFF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25 м</w:t>
            </w:r>
            <w:r w:rsidRPr="00FF240C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Укажите время работы (в минутах) от АЦ 10,0-40(6317) без установки на водоисточник двух стволов СПРУ-50/0,7 на максимальном расходе при длине магистральной линии диаметром 77мм 60 метров, длине рукавных линий диаметром 51 мм 40 метров,  рукава 1 категории… </w:t>
            </w:r>
          </w:p>
        </w:tc>
        <w:tc>
          <w:tcPr>
            <w:tcW w:w="3812" w:type="dxa"/>
          </w:tcPr>
          <w:p w:rsidR="00CC7208" w:rsidRPr="00FF240C" w:rsidRDefault="00703BFF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7,59 мин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Распоряжение на подачу единого сигнала об опасности дают, как правило…</w:t>
            </w:r>
          </w:p>
        </w:tc>
        <w:tc>
          <w:tcPr>
            <w:tcW w:w="3812" w:type="dxa"/>
          </w:tcPr>
          <w:p w:rsidR="00CC7208" w:rsidRPr="00FF240C" w:rsidRDefault="00703BFF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РТП, НШ, НБУ, ОТ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Основной задачей тыла на пожаре является… </w:t>
            </w:r>
          </w:p>
        </w:tc>
        <w:tc>
          <w:tcPr>
            <w:tcW w:w="3812" w:type="dxa"/>
          </w:tcPr>
          <w:p w:rsidR="00703BFF" w:rsidRPr="00FF240C" w:rsidRDefault="00703BFF" w:rsidP="00703BFF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обеспечение подачи</w:t>
            </w:r>
          </w:p>
          <w:p w:rsidR="00CC7208" w:rsidRPr="00FF240C" w:rsidRDefault="00703BFF" w:rsidP="00703BFF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требуемого количества огнетушащих средств.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При работе скольких звеньев ГДЗС РТП вправе принять решение об организации КПП?</w:t>
            </w:r>
          </w:p>
        </w:tc>
        <w:tc>
          <w:tcPr>
            <w:tcW w:w="3812" w:type="dxa"/>
          </w:tcPr>
          <w:p w:rsidR="00CC7208" w:rsidRPr="00FF240C" w:rsidRDefault="00703BFF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5 звеньев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По целевому назначению тактико-специальные учения подразделяются на…</w:t>
            </w:r>
          </w:p>
        </w:tc>
        <w:tc>
          <w:tcPr>
            <w:tcW w:w="3812" w:type="dxa"/>
          </w:tcPr>
          <w:p w:rsidR="00CC7208" w:rsidRPr="00FF240C" w:rsidRDefault="00703BFF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Тренировочные, проверочные, показные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Кто ведет (возглавляет) разведку на пожаре?</w:t>
            </w:r>
          </w:p>
        </w:tc>
        <w:tc>
          <w:tcPr>
            <w:tcW w:w="3812" w:type="dxa"/>
          </w:tcPr>
          <w:p w:rsidR="00703BFF" w:rsidRPr="00FF240C" w:rsidRDefault="00703BFF" w:rsidP="00703BFF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 xml:space="preserve">Разведку ведет (возглавляет) </w:t>
            </w:r>
            <w:r w:rsidRPr="00FF240C">
              <w:rPr>
                <w:rFonts w:ascii="Times New Roman" w:hAnsi="Times New Roman" w:cs="Times New Roman"/>
                <w:b/>
                <w:bCs/>
              </w:rPr>
              <w:t>РТП</w:t>
            </w:r>
            <w:r w:rsidRPr="00FF240C">
              <w:rPr>
                <w:rFonts w:ascii="Times New Roman" w:hAnsi="Times New Roman" w:cs="Times New Roman"/>
              </w:rPr>
              <w:t>, другие должностные лица по его поручению, старшие по должности лица в пути следования</w:t>
            </w:r>
          </w:p>
          <w:p w:rsidR="00CC7208" w:rsidRPr="00FF240C" w:rsidRDefault="00703BFF" w:rsidP="00703BFF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и на своих участках работы.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Какая максимальная скорость транспортного средства (АР, АНР) должна быть при прокладке рукавной линии?</w:t>
            </w:r>
          </w:p>
        </w:tc>
        <w:tc>
          <w:tcPr>
            <w:tcW w:w="3812" w:type="dxa"/>
          </w:tcPr>
          <w:p w:rsidR="00CC7208" w:rsidRPr="00FF240C" w:rsidRDefault="00985998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240C">
              <w:rPr>
                <w:rFonts w:ascii="Times New Roman" w:hAnsi="Times New Roman" w:cs="Times New Roman"/>
              </w:rPr>
              <w:t>10 км</w:t>
            </w:r>
            <w:r w:rsidRPr="00FF240C">
              <w:rPr>
                <w:rFonts w:ascii="Times New Roman" w:hAnsi="Times New Roman" w:cs="Times New Roman"/>
                <w:lang w:val="en-US"/>
              </w:rPr>
              <w:t>/</w:t>
            </w:r>
            <w:r w:rsidRPr="00FF240C">
              <w:rPr>
                <w:rFonts w:ascii="Times New Roman" w:hAnsi="Times New Roman" w:cs="Times New Roman"/>
              </w:rPr>
              <w:t>ч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По возвращении в подразделение с пожара начальник дежурной смены обязан…</w:t>
            </w:r>
          </w:p>
        </w:tc>
        <w:tc>
          <w:tcPr>
            <w:tcW w:w="3812" w:type="dxa"/>
          </w:tcPr>
          <w:p w:rsidR="00985998" w:rsidRPr="00FF240C" w:rsidRDefault="00985998" w:rsidP="00985998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По возвращении в подразделение начальник дежурной смены</w:t>
            </w:r>
          </w:p>
          <w:p w:rsidR="00CC7208" w:rsidRPr="00FF240C" w:rsidRDefault="00985998" w:rsidP="00985998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 xml:space="preserve">обязан обеспечить немедленное </w:t>
            </w:r>
            <w:r w:rsidRPr="00FF240C">
              <w:rPr>
                <w:rFonts w:ascii="Times New Roman" w:hAnsi="Times New Roman" w:cs="Times New Roman"/>
                <w:b/>
                <w:bCs/>
              </w:rPr>
              <w:lastRenderedPageBreak/>
              <w:t>приведение в боевую готовность ПАСТ</w:t>
            </w:r>
            <w:r w:rsidRPr="00FF240C">
              <w:rPr>
                <w:rFonts w:ascii="Times New Roman" w:hAnsi="Times New Roman" w:cs="Times New Roman"/>
              </w:rPr>
              <w:t xml:space="preserve">, </w:t>
            </w:r>
            <w:r w:rsidRPr="00FF240C">
              <w:rPr>
                <w:rFonts w:ascii="Times New Roman" w:hAnsi="Times New Roman" w:cs="Times New Roman"/>
                <w:b/>
                <w:bCs/>
              </w:rPr>
              <w:t>пожарно-технического, аварийно-спасательного оборудования и снаряжения, СИЗ, сообщить в ЦОУ о готовности</w:t>
            </w:r>
            <w:r w:rsidRPr="00FF240C">
              <w:rPr>
                <w:rFonts w:ascii="Times New Roman" w:hAnsi="Times New Roman" w:cs="Times New Roman"/>
              </w:rPr>
              <w:t xml:space="preserve"> дежурной смены к выезду.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Укажите, в каком случае разветвления - устанавливается одно возле здания, второе на один этаж ниже пожара…</w:t>
            </w:r>
          </w:p>
        </w:tc>
        <w:tc>
          <w:tcPr>
            <w:tcW w:w="3812" w:type="dxa"/>
          </w:tcPr>
          <w:p w:rsidR="00CC7208" w:rsidRPr="00FF240C" w:rsidRDefault="00985998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В случае пожара в ЗПЭ, высотном здании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объем заполнения одной УКТП «Пурга-5» …</w:t>
            </w:r>
          </w:p>
        </w:tc>
        <w:tc>
          <w:tcPr>
            <w:tcW w:w="3812" w:type="dxa"/>
          </w:tcPr>
          <w:p w:rsidR="00CC7208" w:rsidRPr="00FF240C" w:rsidRDefault="00932AB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985998" w:rsidRPr="00FF240C">
              <w:rPr>
                <w:rFonts w:ascii="Times New Roman" w:hAnsi="Times New Roman" w:cs="Times New Roman"/>
              </w:rPr>
              <w:t xml:space="preserve"> м3</w:t>
            </w:r>
            <w:r w:rsidR="00985998" w:rsidRPr="00FF240C">
              <w:rPr>
                <w:rFonts w:ascii="Times New Roman" w:hAnsi="Times New Roman" w:cs="Times New Roman"/>
                <w:lang w:val="en-US"/>
              </w:rPr>
              <w:t>/</w:t>
            </w:r>
            <w:r w:rsidR="00985998" w:rsidRPr="00FF240C">
              <w:rPr>
                <w:rFonts w:ascii="Times New Roman" w:hAnsi="Times New Roman" w:cs="Times New Roman"/>
              </w:rPr>
              <w:t>мин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Какой запас пенообразователя необходимо иметь для заполнения помещения объемом 230 м</w:t>
            </w:r>
            <w:r w:rsidRPr="00CC7208">
              <w:rPr>
                <w:rFonts w:ascii="Times New Roman" w:hAnsi="Times New Roman" w:cs="Times New Roman"/>
                <w:vertAlign w:val="superscript"/>
              </w:rPr>
              <w:t>3</w:t>
            </w:r>
            <w:r w:rsidRPr="00CC7208">
              <w:rPr>
                <w:rFonts w:ascii="Times New Roman" w:hAnsi="Times New Roman" w:cs="Times New Roman"/>
              </w:rPr>
              <w:t xml:space="preserve"> воздушно-механической пеной при использовании пенных генераторов ГПС-600? </w:t>
            </w:r>
          </w:p>
        </w:tc>
        <w:tc>
          <w:tcPr>
            <w:tcW w:w="3812" w:type="dxa"/>
          </w:tcPr>
          <w:p w:rsidR="00CC7208" w:rsidRPr="00FF240C" w:rsidRDefault="00985998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?414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По результатам третьей ступени контроля за состоянием охраны труда составляется…</w:t>
            </w:r>
          </w:p>
        </w:tc>
        <w:tc>
          <w:tcPr>
            <w:tcW w:w="3812" w:type="dxa"/>
          </w:tcPr>
          <w:p w:rsidR="00CC7208" w:rsidRPr="00FF240C" w:rsidRDefault="00985998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Акт проведения Дня охраны труда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количество «полезной воды» (вода израсходованная непосредственно на тушение) при подаче трех стволов РСК-50 от АЦ 10,0-40(6317) без установки на водоисточник, при длине магистральной линии диаметром 77мм 20 метров, длине рукавных линий диаметром 51 мм - 20 метров (с учетом рельефа местности, рукава 1 категории) …</w:t>
            </w:r>
          </w:p>
        </w:tc>
        <w:tc>
          <w:tcPr>
            <w:tcW w:w="3812" w:type="dxa"/>
          </w:tcPr>
          <w:p w:rsidR="00CC7208" w:rsidRPr="00FF240C" w:rsidRDefault="00985998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9580л(+)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количество «полезной воды» (вода израсходованная непосредственно на тушение) при подаче трех стволов «Protek-366» на втором положении дозатора от АЦ 10,0-40(6317) без установки на водоисточник, при длине магистральной линии диаметром 77мм 40 метров, длине рукавных линий диаметром 51 мм - 20 метров с учетом рельефа местности, рукава 1 категории…</w:t>
            </w:r>
          </w:p>
        </w:tc>
        <w:tc>
          <w:tcPr>
            <w:tcW w:w="3812" w:type="dxa"/>
          </w:tcPr>
          <w:p w:rsidR="00CC7208" w:rsidRPr="00FF240C" w:rsidRDefault="00985998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9490л(+)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Укажите </w:t>
            </w:r>
            <w:proofErr w:type="gramStart"/>
            <w:r w:rsidRPr="00CC7208">
              <w:rPr>
                <w:rFonts w:ascii="Times New Roman" w:hAnsi="Times New Roman" w:cs="Times New Roman"/>
              </w:rPr>
              <w:t>количество</w:t>
            </w:r>
            <w:proofErr w:type="gramEnd"/>
            <w:r w:rsidRPr="00CC7208">
              <w:rPr>
                <w:rFonts w:ascii="Times New Roman" w:hAnsi="Times New Roman" w:cs="Times New Roman"/>
              </w:rPr>
              <w:t xml:space="preserve"> ПО, которое расходует один пенный генератор ГПС-2000 при проведении пенной атаки (тушение РВС с нефтепродуктом)…</w:t>
            </w:r>
          </w:p>
        </w:tc>
        <w:tc>
          <w:tcPr>
            <w:tcW w:w="3812" w:type="dxa"/>
          </w:tcPr>
          <w:p w:rsidR="00CC7208" w:rsidRPr="00FF240C" w:rsidRDefault="00FF240C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1080 литров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Прибывшее на пожар старшее по должности лицо обязано…</w:t>
            </w:r>
          </w:p>
        </w:tc>
        <w:tc>
          <w:tcPr>
            <w:tcW w:w="3812" w:type="dxa"/>
          </w:tcPr>
          <w:p w:rsidR="00FF240C" w:rsidRPr="00FF240C" w:rsidRDefault="00FF240C" w:rsidP="00FF240C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-</w:t>
            </w:r>
            <w:r w:rsidRPr="00FF240C">
              <w:rPr>
                <w:rFonts w:ascii="Times New Roman" w:hAnsi="Times New Roman" w:cs="Times New Roman"/>
                <w:b/>
                <w:bCs/>
              </w:rPr>
              <w:t>оценить обстановку</w:t>
            </w:r>
            <w:r w:rsidRPr="00FF240C">
              <w:rPr>
                <w:rFonts w:ascii="Times New Roman" w:hAnsi="Times New Roman" w:cs="Times New Roman"/>
              </w:rPr>
              <w:t xml:space="preserve"> и установить </w:t>
            </w:r>
            <w:r w:rsidRPr="00FF240C">
              <w:rPr>
                <w:rFonts w:ascii="Times New Roman" w:hAnsi="Times New Roman" w:cs="Times New Roman"/>
                <w:b/>
                <w:bCs/>
              </w:rPr>
              <w:t xml:space="preserve">правильность </w:t>
            </w:r>
            <w:r w:rsidRPr="00FF240C">
              <w:rPr>
                <w:rFonts w:ascii="Times New Roman" w:hAnsi="Times New Roman" w:cs="Times New Roman"/>
              </w:rPr>
              <w:t>организации тушения пожара;</w:t>
            </w:r>
          </w:p>
          <w:p w:rsidR="00FF240C" w:rsidRPr="00FF240C" w:rsidRDefault="00FF240C" w:rsidP="00FF240C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 xml:space="preserve">-определить </w:t>
            </w:r>
            <w:r w:rsidRPr="00FF240C">
              <w:rPr>
                <w:rFonts w:ascii="Times New Roman" w:hAnsi="Times New Roman" w:cs="Times New Roman"/>
                <w:b/>
                <w:bCs/>
              </w:rPr>
              <w:t>достаточность сил и средств</w:t>
            </w:r>
            <w:r w:rsidRPr="00FF240C">
              <w:rPr>
                <w:rFonts w:ascii="Times New Roman" w:hAnsi="Times New Roman" w:cs="Times New Roman"/>
              </w:rPr>
              <w:t xml:space="preserve"> на месте ЧС и в пути следования, необходимость </w:t>
            </w:r>
            <w:r w:rsidRPr="00FF240C">
              <w:rPr>
                <w:rFonts w:ascii="Times New Roman" w:hAnsi="Times New Roman" w:cs="Times New Roman"/>
                <w:b/>
                <w:bCs/>
              </w:rPr>
              <w:t>возврата или вызова</w:t>
            </w:r>
            <w:r w:rsidRPr="00FF240C">
              <w:rPr>
                <w:rFonts w:ascii="Times New Roman" w:hAnsi="Times New Roman" w:cs="Times New Roman"/>
              </w:rPr>
              <w:t xml:space="preserve"> дополнительных сил и средств;</w:t>
            </w:r>
          </w:p>
          <w:p w:rsidR="00CC7208" w:rsidRPr="00FF240C" w:rsidRDefault="00FF240C" w:rsidP="00FF240C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-</w:t>
            </w:r>
            <w:r w:rsidRPr="00FF240C">
              <w:rPr>
                <w:rFonts w:ascii="Times New Roman" w:hAnsi="Times New Roman" w:cs="Times New Roman"/>
                <w:b/>
                <w:bCs/>
              </w:rPr>
              <w:t>при необходимости принять на себя</w:t>
            </w:r>
            <w:r w:rsidRPr="00FF240C">
              <w:rPr>
                <w:rFonts w:ascii="Times New Roman" w:hAnsi="Times New Roman" w:cs="Times New Roman"/>
              </w:rPr>
              <w:t xml:space="preserve"> руководство тушением пожара </w:t>
            </w:r>
            <w:r w:rsidRPr="00FF240C">
              <w:rPr>
                <w:rFonts w:ascii="Times New Roman" w:hAnsi="Times New Roman" w:cs="Times New Roman"/>
                <w:b/>
                <w:bCs/>
              </w:rPr>
              <w:t>или назначить</w:t>
            </w:r>
            <w:r w:rsidRPr="00FF240C">
              <w:rPr>
                <w:rFonts w:ascii="Times New Roman" w:hAnsi="Times New Roman" w:cs="Times New Roman"/>
              </w:rPr>
              <w:t xml:space="preserve"> РТП иное должностное лицо, </w:t>
            </w:r>
            <w:r w:rsidRPr="00FF240C">
              <w:rPr>
                <w:rFonts w:ascii="Times New Roman" w:hAnsi="Times New Roman" w:cs="Times New Roman"/>
                <w:b/>
                <w:bCs/>
              </w:rPr>
              <w:t>допущенное</w:t>
            </w:r>
            <w:r w:rsidRPr="00FF240C">
              <w:rPr>
                <w:rFonts w:ascii="Times New Roman" w:hAnsi="Times New Roman" w:cs="Times New Roman"/>
              </w:rPr>
              <w:t xml:space="preserve"> в установленном порядке </w:t>
            </w:r>
            <w:r w:rsidRPr="00FF240C">
              <w:rPr>
                <w:rFonts w:ascii="Times New Roman" w:hAnsi="Times New Roman" w:cs="Times New Roman"/>
                <w:b/>
                <w:bCs/>
              </w:rPr>
              <w:t xml:space="preserve">к </w:t>
            </w:r>
            <w:r w:rsidRPr="00FF240C">
              <w:rPr>
                <w:rFonts w:ascii="Times New Roman" w:hAnsi="Times New Roman" w:cs="Times New Roman"/>
                <w:b/>
                <w:bCs/>
              </w:rPr>
              <w:lastRenderedPageBreak/>
              <w:t>руководству</w:t>
            </w:r>
            <w:r w:rsidRPr="00FF240C">
              <w:rPr>
                <w:rFonts w:ascii="Times New Roman" w:hAnsi="Times New Roman" w:cs="Times New Roman"/>
              </w:rPr>
              <w:t xml:space="preserve"> тушением пожара.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количество ПО (с учетом трехкратного запаса), которое потребуется для организации и проведения пенной атаки (загорание нефтепродукта в РВС), в которой участвуют 4 пенных генератора ГПС-600…</w:t>
            </w:r>
          </w:p>
        </w:tc>
        <w:tc>
          <w:tcPr>
            <w:tcW w:w="3812" w:type="dxa"/>
          </w:tcPr>
          <w:p w:rsidR="00CC7208" w:rsidRPr="00FF240C" w:rsidRDefault="00FF240C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3888 литров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производительность (расход) по пене ПЛСК-П20, м</w:t>
            </w:r>
            <w:r w:rsidRPr="00CC7208">
              <w:rPr>
                <w:rFonts w:ascii="Times New Roman" w:hAnsi="Times New Roman" w:cs="Times New Roman"/>
                <w:vertAlign w:val="superscript"/>
              </w:rPr>
              <w:t>3</w:t>
            </w:r>
            <w:r w:rsidRPr="00CC7208">
              <w:rPr>
                <w:rFonts w:ascii="Times New Roman" w:hAnsi="Times New Roman" w:cs="Times New Roman"/>
              </w:rPr>
              <w:t>/мин…</w:t>
            </w:r>
          </w:p>
        </w:tc>
        <w:tc>
          <w:tcPr>
            <w:tcW w:w="3812" w:type="dxa"/>
          </w:tcPr>
          <w:p w:rsidR="00CC7208" w:rsidRPr="00FF240C" w:rsidRDefault="00FF240C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12 м3</w:t>
            </w:r>
            <w:r w:rsidRPr="00FF240C">
              <w:rPr>
                <w:rFonts w:ascii="Times New Roman" w:hAnsi="Times New Roman" w:cs="Times New Roman"/>
                <w:lang w:val="en-US"/>
              </w:rPr>
              <w:t>/</w:t>
            </w:r>
            <w:r w:rsidRPr="00FF240C">
              <w:rPr>
                <w:rFonts w:ascii="Times New Roman" w:hAnsi="Times New Roman" w:cs="Times New Roman"/>
              </w:rPr>
              <w:t>мин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расчетную площадь тушения ЛВЖ четырьмя генераторами ГПС-600…</w:t>
            </w:r>
          </w:p>
        </w:tc>
        <w:tc>
          <w:tcPr>
            <w:tcW w:w="3812" w:type="dxa"/>
          </w:tcPr>
          <w:p w:rsidR="00CC7208" w:rsidRPr="00FF240C" w:rsidRDefault="00FF240C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300 м</w:t>
            </w:r>
            <w:r w:rsidRPr="00FF240C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Какой запас огнетушащего порошкового состава необходим для тушения пожара литийорганических соединений на площади 35 м</w:t>
            </w:r>
            <w:r w:rsidRPr="00CC7208">
              <w:rPr>
                <w:rFonts w:ascii="Times New Roman" w:hAnsi="Times New Roman" w:cs="Times New Roman"/>
                <w:vertAlign w:val="superscript"/>
              </w:rPr>
              <w:t>2</w:t>
            </w:r>
            <w:r w:rsidRPr="00CC7208">
              <w:rPr>
                <w:rFonts w:ascii="Times New Roman" w:hAnsi="Times New Roman" w:cs="Times New Roman"/>
              </w:rPr>
              <w:t>? Интенсивность подачи порошка - 0,3 кг/(с*м</w:t>
            </w:r>
            <w:proofErr w:type="gramStart"/>
            <w:r w:rsidRPr="00CC7208">
              <w:rPr>
                <w:rFonts w:ascii="Times New Roman" w:hAnsi="Times New Roman" w:cs="Times New Roman"/>
                <w:vertAlign w:val="superscript"/>
              </w:rPr>
              <w:t>2</w:t>
            </w:r>
            <w:proofErr w:type="gramEnd"/>
            <w:r w:rsidRPr="00CC7208">
              <w:rPr>
                <w:rFonts w:ascii="Times New Roman" w:hAnsi="Times New Roman" w:cs="Times New Roman"/>
              </w:rPr>
              <w:t xml:space="preserve">)… </w:t>
            </w:r>
          </w:p>
        </w:tc>
        <w:tc>
          <w:tcPr>
            <w:tcW w:w="3812" w:type="dxa"/>
          </w:tcPr>
          <w:p w:rsidR="00CC7208" w:rsidRPr="00FF240C" w:rsidRDefault="00FF240C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316 кг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Какое количество воды потребуется для тушения пожара на площади 300 м</w:t>
            </w:r>
            <w:r w:rsidRPr="00CC7208">
              <w:rPr>
                <w:rFonts w:ascii="Times New Roman" w:hAnsi="Times New Roman" w:cs="Times New Roman"/>
                <w:vertAlign w:val="superscript"/>
              </w:rPr>
              <w:t>2</w:t>
            </w:r>
            <w:r w:rsidRPr="00CC7208">
              <w:rPr>
                <w:rFonts w:ascii="Times New Roman" w:hAnsi="Times New Roman" w:cs="Times New Roman"/>
              </w:rPr>
              <w:t xml:space="preserve"> в течение 10 минут? Требуемая интенсивность подачи воды на тушение составляет 0,1 л /(с* м</w:t>
            </w:r>
            <w:proofErr w:type="gramStart"/>
            <w:r w:rsidRPr="00CC7208">
              <w:rPr>
                <w:rFonts w:ascii="Times New Roman" w:hAnsi="Times New Roman" w:cs="Times New Roman"/>
                <w:vertAlign w:val="superscript"/>
              </w:rPr>
              <w:t>2</w:t>
            </w:r>
            <w:proofErr w:type="gramEnd"/>
            <w:r w:rsidRPr="00CC7208">
              <w:rPr>
                <w:rFonts w:ascii="Times New Roman" w:hAnsi="Times New Roman" w:cs="Times New Roman"/>
              </w:rPr>
              <w:t>)…</w:t>
            </w:r>
          </w:p>
        </w:tc>
        <w:tc>
          <w:tcPr>
            <w:tcW w:w="3812" w:type="dxa"/>
          </w:tcPr>
          <w:p w:rsidR="00CC7208" w:rsidRPr="00FF240C" w:rsidRDefault="00FF240C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18000 литров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29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Укажите расчетную площадь тушения стволом СПРУ-50/0,7 на 3 положении дозатора интенсивность подачи воды на тушение составляет 0,1 л /(с* м</w:t>
            </w:r>
            <w:proofErr w:type="gramStart"/>
            <w:r w:rsidRPr="00CC7208">
              <w:rPr>
                <w:rFonts w:ascii="Times New Roman" w:hAnsi="Times New Roman" w:cs="Times New Roman"/>
                <w:vertAlign w:val="superscript"/>
              </w:rPr>
              <w:t>2</w:t>
            </w:r>
            <w:proofErr w:type="gramEnd"/>
            <w:r w:rsidRPr="00CC7208">
              <w:rPr>
                <w:rFonts w:ascii="Times New Roman" w:hAnsi="Times New Roman" w:cs="Times New Roman"/>
              </w:rPr>
              <w:t>)…</w:t>
            </w:r>
          </w:p>
        </w:tc>
        <w:tc>
          <w:tcPr>
            <w:tcW w:w="3812" w:type="dxa"/>
          </w:tcPr>
          <w:p w:rsidR="00CC7208" w:rsidRPr="00FF240C" w:rsidRDefault="00FF240C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FF240C">
              <w:rPr>
                <w:rFonts w:ascii="Times New Roman" w:hAnsi="Times New Roman" w:cs="Times New Roman"/>
              </w:rPr>
              <w:t>37 м</w:t>
            </w:r>
            <w:r w:rsidRPr="00FF240C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</w:tbl>
    <w:p w:rsidR="00746704" w:rsidRPr="00157916" w:rsidRDefault="00746704" w:rsidP="00F95667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</w:p>
    <w:p w:rsidR="00F45EAC" w:rsidRPr="00157916" w:rsidRDefault="00F45EAC" w:rsidP="00F45EAC">
      <w:pPr>
        <w:pStyle w:val="a7"/>
        <w:spacing w:after="0" w:line="240" w:lineRule="auto"/>
        <w:ind w:left="709"/>
        <w:jc w:val="both"/>
        <w:rPr>
          <w:rFonts w:ascii="Times New Roman" w:hAnsi="Times New Roman" w:cs="Times New Roman"/>
          <w:sz w:val="30"/>
          <w:szCs w:val="30"/>
        </w:rPr>
      </w:pPr>
    </w:p>
    <w:p w:rsidR="00F45EAC" w:rsidRPr="00157916" w:rsidRDefault="00F45EAC" w:rsidP="00F45EAC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caps/>
          <w:sz w:val="30"/>
          <w:szCs w:val="30"/>
        </w:rPr>
      </w:pPr>
      <w:r w:rsidRPr="00157916">
        <w:rPr>
          <w:rFonts w:ascii="Times New Roman" w:hAnsi="Times New Roman" w:cs="Times New Roman"/>
          <w:b/>
          <w:caps/>
          <w:sz w:val="30"/>
          <w:szCs w:val="30"/>
        </w:rPr>
        <w:t>СпециальнОЕ ВОДОСНАБЖЕНИЕ</w:t>
      </w:r>
    </w:p>
    <w:p w:rsidR="00F45EAC" w:rsidRPr="00157916" w:rsidRDefault="00F45EAC" w:rsidP="00F45EAC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  <w:r w:rsidRPr="00157916">
        <w:rPr>
          <w:rFonts w:ascii="Times New Roman" w:hAnsi="Times New Roman" w:cs="Times New Roman"/>
          <w:sz w:val="30"/>
          <w:szCs w:val="30"/>
        </w:rPr>
        <w:t>«Ликвидация чрезвычайных ситуаций»</w:t>
      </w:r>
    </w:p>
    <w:p w:rsidR="00F45EAC" w:rsidRDefault="00F45EAC" w:rsidP="00F45EAC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</w:p>
    <w:tbl>
      <w:tblPr>
        <w:tblStyle w:val="ad"/>
        <w:tblW w:w="0" w:type="auto"/>
        <w:tblLook w:val="04A0"/>
      </w:tblPr>
      <w:tblGrid>
        <w:gridCol w:w="421"/>
        <w:gridCol w:w="5366"/>
        <w:gridCol w:w="3841"/>
      </w:tblGrid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0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66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Оценка готовности к применению пожарных водоемов (резервуаров) проводится не реже...? </w:t>
            </w:r>
          </w:p>
        </w:tc>
        <w:tc>
          <w:tcPr>
            <w:tcW w:w="3841" w:type="dxa"/>
          </w:tcPr>
          <w:p w:rsidR="00CC7208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</w:rPr>
              <w:t>Не реже 1 раза в 6 мес.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0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66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От скольких гидрантов следует принимать тушение при нормативном расходе на пожаротушение общественного здания 10 л/c?</w:t>
            </w:r>
          </w:p>
        </w:tc>
        <w:tc>
          <w:tcPr>
            <w:tcW w:w="3841" w:type="dxa"/>
          </w:tcPr>
          <w:p w:rsidR="00CC7208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  <w:lang w:val="en-US"/>
              </w:rPr>
              <w:t>&lt;</w:t>
            </w:r>
            <w:r w:rsidRPr="00C43AD6">
              <w:rPr>
                <w:rFonts w:ascii="Times New Roman" w:hAnsi="Times New Roman" w:cs="Times New Roman"/>
              </w:rPr>
              <w:t>15 л</w:t>
            </w:r>
            <w:r w:rsidRPr="00C43AD6">
              <w:rPr>
                <w:rFonts w:ascii="Times New Roman" w:hAnsi="Times New Roman" w:cs="Times New Roman"/>
                <w:lang w:val="en-US"/>
              </w:rPr>
              <w:t>/</w:t>
            </w:r>
            <w:r w:rsidRPr="00C43AD6">
              <w:rPr>
                <w:rFonts w:ascii="Times New Roman" w:hAnsi="Times New Roman" w:cs="Times New Roman"/>
              </w:rPr>
              <w:t>с – 1 ПГ</w:t>
            </w:r>
          </w:p>
          <w:p w:rsidR="00100A89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  <w:lang w:val="en-US"/>
              </w:rPr>
              <w:t>&gt;</w:t>
            </w:r>
            <w:r w:rsidRPr="00C43AD6">
              <w:rPr>
                <w:rFonts w:ascii="Times New Roman" w:hAnsi="Times New Roman" w:cs="Times New Roman"/>
              </w:rPr>
              <w:t>15 л</w:t>
            </w:r>
            <w:r w:rsidRPr="00C43AD6">
              <w:rPr>
                <w:rFonts w:ascii="Times New Roman" w:hAnsi="Times New Roman" w:cs="Times New Roman"/>
                <w:lang w:val="en-US"/>
              </w:rPr>
              <w:t>/</w:t>
            </w:r>
            <w:r w:rsidRPr="00C43AD6">
              <w:rPr>
                <w:rFonts w:ascii="Times New Roman" w:hAnsi="Times New Roman" w:cs="Times New Roman"/>
              </w:rPr>
              <w:t>с – 2 ПГ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0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66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Оценка готовности к применению пожарных насосов проводится не реже...? </w:t>
            </w:r>
          </w:p>
        </w:tc>
        <w:tc>
          <w:tcPr>
            <w:tcW w:w="3841" w:type="dxa"/>
          </w:tcPr>
          <w:p w:rsidR="00CC7208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</w:rPr>
              <w:t>Не реже 1 раза в год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0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66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Пожарные гидранты должны быть удалены от обслуживающего здания не более чем на ...?</w:t>
            </w:r>
          </w:p>
        </w:tc>
        <w:tc>
          <w:tcPr>
            <w:tcW w:w="3841" w:type="dxa"/>
          </w:tcPr>
          <w:p w:rsidR="00CC7208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</w:rPr>
              <w:t>5 метров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0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66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Расстояние от оси гидранта до внутренней стенки люка следует принимать в пределах ...? </w:t>
            </w:r>
          </w:p>
        </w:tc>
        <w:tc>
          <w:tcPr>
            <w:tcW w:w="3841" w:type="dxa"/>
          </w:tcPr>
          <w:p w:rsidR="00CC7208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</w:rPr>
              <w:t>Не менее 200 мм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0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66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Оценка готовности к применению пожарных насосов проводится не реже...? </w:t>
            </w:r>
          </w:p>
        </w:tc>
        <w:tc>
          <w:tcPr>
            <w:tcW w:w="3841" w:type="dxa"/>
          </w:tcPr>
          <w:p w:rsidR="00CC7208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</w:rPr>
              <w:t>Не реже 1 раза в год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0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66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В какие часы проверяется водоотдача водопровода для целей пожаротушения?</w:t>
            </w:r>
          </w:p>
        </w:tc>
        <w:tc>
          <w:tcPr>
            <w:tcW w:w="3841" w:type="dxa"/>
          </w:tcPr>
          <w:p w:rsidR="00CC7208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</w:rPr>
              <w:t>В период максимального водопотребления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0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66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Какой документ составляется по результатам проверки пожарных кранов?</w:t>
            </w:r>
          </w:p>
        </w:tc>
        <w:tc>
          <w:tcPr>
            <w:tcW w:w="3841" w:type="dxa"/>
          </w:tcPr>
          <w:p w:rsidR="00CC7208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</w:rPr>
              <w:t>Акт оценки готовности к применению ПК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0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66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Определение водоотдачи сети объединенного противопожарного водопровода низкого давления объемным методом включает в себя...?</w:t>
            </w:r>
          </w:p>
        </w:tc>
        <w:tc>
          <w:tcPr>
            <w:tcW w:w="3841" w:type="dxa"/>
          </w:tcPr>
          <w:p w:rsidR="00CC7208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</w:rPr>
              <w:t>Набор емкости за промежуток времени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0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66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Расстояние от верхнего края люка колодца до верхнего края резьбы ниппеля пожарного </w:t>
            </w:r>
            <w:r w:rsidRPr="00CC7208">
              <w:rPr>
                <w:rFonts w:ascii="Times New Roman" w:hAnsi="Times New Roman" w:cs="Times New Roman"/>
              </w:rPr>
              <w:lastRenderedPageBreak/>
              <w:t xml:space="preserve">гидранта следует принимать в пределах ...? </w:t>
            </w:r>
          </w:p>
        </w:tc>
        <w:tc>
          <w:tcPr>
            <w:tcW w:w="3841" w:type="dxa"/>
          </w:tcPr>
          <w:p w:rsidR="00CC7208" w:rsidRPr="00C43AD6" w:rsidRDefault="00100A89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C43AD6">
              <w:rPr>
                <w:rFonts w:ascii="Times New Roman" w:hAnsi="Times New Roman" w:cs="Times New Roman"/>
              </w:rPr>
              <w:lastRenderedPageBreak/>
              <w:t>От 150 мм до 400 мм</w:t>
            </w:r>
          </w:p>
        </w:tc>
      </w:tr>
    </w:tbl>
    <w:p w:rsidR="00746704" w:rsidRPr="00157916" w:rsidRDefault="00746704" w:rsidP="00F45EAC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</w:p>
    <w:p w:rsidR="007F7ED6" w:rsidRPr="00157916" w:rsidRDefault="007F7ED6" w:rsidP="007F7ED6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caps/>
          <w:sz w:val="30"/>
          <w:szCs w:val="30"/>
        </w:rPr>
      </w:pPr>
    </w:p>
    <w:p w:rsidR="007F7ED6" w:rsidRPr="00157916" w:rsidRDefault="007F7ED6" w:rsidP="007F7ED6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caps/>
          <w:sz w:val="30"/>
          <w:szCs w:val="30"/>
        </w:rPr>
      </w:pPr>
      <w:r w:rsidRPr="00157916">
        <w:rPr>
          <w:rFonts w:ascii="Times New Roman" w:hAnsi="Times New Roman" w:cs="Times New Roman"/>
          <w:b/>
          <w:caps/>
          <w:sz w:val="30"/>
          <w:szCs w:val="30"/>
        </w:rPr>
        <w:t>ПРАВИЛА БЕЗОПАСНОСТИ В ОПЧС</w:t>
      </w:r>
    </w:p>
    <w:p w:rsidR="007F7ED6" w:rsidRPr="00157916" w:rsidRDefault="007F7ED6" w:rsidP="007F7ED6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  <w:r w:rsidRPr="00157916">
        <w:rPr>
          <w:rFonts w:ascii="Times New Roman" w:hAnsi="Times New Roman" w:cs="Times New Roman"/>
          <w:sz w:val="30"/>
          <w:szCs w:val="30"/>
        </w:rPr>
        <w:t>«Ликвидация чрезвычайных ситуаций»</w:t>
      </w:r>
    </w:p>
    <w:p w:rsidR="007F7ED6" w:rsidRDefault="007F7ED6" w:rsidP="007F7ED6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</w:p>
    <w:tbl>
      <w:tblPr>
        <w:tblStyle w:val="ad"/>
        <w:tblW w:w="0" w:type="auto"/>
        <w:tblLook w:val="04A0"/>
      </w:tblPr>
      <w:tblGrid>
        <w:gridCol w:w="421"/>
        <w:gridCol w:w="5357"/>
        <w:gridCol w:w="3850"/>
      </w:tblGrid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1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357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Работники допускаются к осуществлению служебной деятельности, ликвидации ЧС, выполнению АСДНР, выполнению иных работ, связанных с риском для жизни…</w:t>
            </w:r>
          </w:p>
        </w:tc>
        <w:tc>
          <w:tcPr>
            <w:tcW w:w="3850" w:type="dxa"/>
          </w:tcPr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Работники допускаются к осуществлению служебной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деятельности, ликвидации ЧС, выполнению АСДНР, выполнению иных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работ, связанных с риском для жизни, по достижении 18-летнего возраста,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в установленном порядке после прохождения военно-врачебной комиссии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и отнесения к соответствующей группе предназначения, обучения в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объеме первоначальной подготовки, сдачи зачетов (экзаменов) по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пройденным дисциплинам и настоящим Правилам, проведения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соответствующих инструктажей по безопасности службы, издания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приказа о допуске к самостоятельному исполнению обязанностей по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занимаемой должности. Для объектовых подразделений – дополнительно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по знанию требований инструкций, действующих на предприятии или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объекте в объеме, определяемом службой охраны труда организации.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Курсантам, обучающимся в ведомственных учебных заведениях, по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решению руководителя тушения пожара, ликвидации ЧС разрешается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выполнять работы в зоне ЧС, в рамках практической составляющей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обучения, только при наличии соответствующих допусков, полученных в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установленном порядке в Университете гражданской защиты МЧС</w:t>
            </w:r>
          </w:p>
          <w:p w:rsidR="00CC7208" w:rsidRDefault="00100A89" w:rsidP="00100A89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00A89">
              <w:rPr>
                <w:rFonts w:ascii="Times New Roman" w:hAnsi="Times New Roman" w:cs="Times New Roman"/>
                <w:sz w:val="20"/>
                <w:szCs w:val="20"/>
              </w:rPr>
              <w:t>Республики Беларусь (далее –УГЗ).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1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357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В каких случаях разрешается оставлять ручной пожарный ствол без надзора даже после прекращения подачи воды?</w:t>
            </w:r>
          </w:p>
        </w:tc>
        <w:tc>
          <w:tcPr>
            <w:tcW w:w="3850" w:type="dxa"/>
          </w:tcPr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00A89">
              <w:rPr>
                <w:rFonts w:ascii="Times New Roman" w:hAnsi="Times New Roman" w:cs="Times New Roman"/>
              </w:rPr>
              <w:t>спасения людей;</w:t>
            </w:r>
          </w:p>
          <w:p w:rsidR="00100A89" w:rsidRPr="00100A89" w:rsidRDefault="00100A89" w:rsidP="00100A89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00A89">
              <w:rPr>
                <w:rFonts w:ascii="Times New Roman" w:hAnsi="Times New Roman" w:cs="Times New Roman"/>
              </w:rPr>
              <w:t>подачи единого сигнала опасности;</w:t>
            </w:r>
          </w:p>
          <w:p w:rsidR="00CC7208" w:rsidRDefault="00100A89" w:rsidP="00100A8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00A89">
              <w:rPr>
                <w:rFonts w:ascii="Times New Roman" w:hAnsi="Times New Roman" w:cs="Times New Roman"/>
              </w:rPr>
              <w:t>использования рукавной линии как средства направления движения.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1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357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В случаях угрозы взрыва при боевом развертывании прокладка рукавных линий осуществляется…</w:t>
            </w:r>
          </w:p>
        </w:tc>
        <w:tc>
          <w:tcPr>
            <w:tcW w:w="3850" w:type="dxa"/>
          </w:tcPr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7F61DE">
              <w:rPr>
                <w:rFonts w:ascii="Times New Roman" w:hAnsi="Times New Roman" w:cs="Times New Roman"/>
              </w:rPr>
              <w:t xml:space="preserve">перебежками, </w:t>
            </w:r>
            <w:proofErr w:type="spellStart"/>
            <w:r w:rsidRPr="007F61DE">
              <w:rPr>
                <w:rFonts w:ascii="Times New Roman" w:hAnsi="Times New Roman" w:cs="Times New Roman"/>
              </w:rPr>
              <w:t>переползанием</w:t>
            </w:r>
            <w:proofErr w:type="spellEnd"/>
            <w:r w:rsidRPr="007F61DE">
              <w:rPr>
                <w:rFonts w:ascii="Times New Roman" w:hAnsi="Times New Roman" w:cs="Times New Roman"/>
              </w:rPr>
              <w:t>, используя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имеющиеся укрытия (канавы, стены, обвалования и так далее), а также 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 xml:space="preserve">использованием средств защиты (стальные каски, сферы, </w:t>
            </w:r>
            <w:proofErr w:type="spellStart"/>
            <w:r w:rsidRPr="007F61DE">
              <w:rPr>
                <w:rFonts w:ascii="Times New Roman" w:hAnsi="Times New Roman" w:cs="Times New Roman"/>
              </w:rPr>
              <w:t>щиты</w:t>
            </w:r>
            <w:proofErr w:type="gramStart"/>
            <w:r w:rsidRPr="007F61DE">
              <w:rPr>
                <w:rFonts w:ascii="Times New Roman" w:hAnsi="Times New Roman" w:cs="Times New Roman"/>
              </w:rPr>
              <w:t>,б</w:t>
            </w:r>
            <w:proofErr w:type="gramEnd"/>
            <w:r w:rsidRPr="007F61DE">
              <w:rPr>
                <w:rFonts w:ascii="Times New Roman" w:hAnsi="Times New Roman" w:cs="Times New Roman"/>
              </w:rPr>
              <w:t>ронежилеты</w:t>
            </w:r>
            <w:proofErr w:type="spellEnd"/>
            <w:r w:rsidRPr="007F61DE">
              <w:rPr>
                <w:rFonts w:ascii="Times New Roman" w:hAnsi="Times New Roman" w:cs="Times New Roman"/>
              </w:rPr>
              <w:t xml:space="preserve">) под прикрытием </w:t>
            </w:r>
            <w:proofErr w:type="spellStart"/>
            <w:r w:rsidRPr="007F61DE">
              <w:rPr>
                <w:rFonts w:ascii="Times New Roman" w:hAnsi="Times New Roman" w:cs="Times New Roman"/>
              </w:rPr>
              <w:t>бронещитов</w:t>
            </w:r>
            <w:proofErr w:type="spellEnd"/>
            <w:r w:rsidRPr="007F61DE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бронетехники и технических</w:t>
            </w:r>
          </w:p>
          <w:p w:rsidR="00CC7208" w:rsidRDefault="007F61DE" w:rsidP="007F61DE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7F61DE">
              <w:rPr>
                <w:rFonts w:ascii="Times New Roman" w:hAnsi="Times New Roman" w:cs="Times New Roman"/>
              </w:rPr>
              <w:t>средств.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1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357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При работе с лафетными стволами необходимо…</w:t>
            </w:r>
          </w:p>
        </w:tc>
        <w:tc>
          <w:tcPr>
            <w:tcW w:w="3850" w:type="dxa"/>
          </w:tcPr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7F61DE">
              <w:rPr>
                <w:rFonts w:ascii="Times New Roman" w:hAnsi="Times New Roman" w:cs="Times New Roman"/>
                <w:b/>
                <w:bCs/>
              </w:rPr>
              <w:t>-</w:t>
            </w:r>
            <w:r w:rsidRPr="007F61DE">
              <w:rPr>
                <w:rFonts w:ascii="Times New Roman" w:hAnsi="Times New Roman" w:cs="Times New Roman"/>
              </w:rPr>
              <w:t>обеспечить отсутствие работников в зоне работы струи лафетного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ствола;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7F61DE">
              <w:rPr>
                <w:rFonts w:ascii="Times New Roman" w:hAnsi="Times New Roman" w:cs="Times New Roman"/>
                <w:b/>
                <w:bCs/>
              </w:rPr>
              <w:t>-</w:t>
            </w:r>
            <w:r w:rsidRPr="007F61DE">
              <w:rPr>
                <w:rFonts w:ascii="Times New Roman" w:hAnsi="Times New Roman" w:cs="Times New Roman"/>
              </w:rPr>
              <w:t>убедиться в надежности крепления переносного ствола на съемной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опоре;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7F61DE">
              <w:rPr>
                <w:rFonts w:ascii="Times New Roman" w:hAnsi="Times New Roman" w:cs="Times New Roman"/>
                <w:b/>
                <w:bCs/>
              </w:rPr>
              <w:t>-</w:t>
            </w:r>
            <w:r w:rsidRPr="007F61DE">
              <w:rPr>
                <w:rFonts w:ascii="Times New Roman" w:hAnsi="Times New Roman" w:cs="Times New Roman"/>
              </w:rPr>
              <w:t>подавать воду в рукавную линию, обеспечивающую его работу,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7F61DE">
              <w:rPr>
                <w:rFonts w:ascii="Times New Roman" w:hAnsi="Times New Roman" w:cs="Times New Roman"/>
              </w:rPr>
              <w:t>только убедившись в полной готовности к работе ствольщика и</w:t>
            </w:r>
          </w:p>
          <w:p w:rsidR="00CC7208" w:rsidRPr="007F61DE" w:rsidRDefault="007F61DE" w:rsidP="007F61DE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F61DE">
              <w:rPr>
                <w:rFonts w:ascii="Times New Roman" w:hAnsi="Times New Roman" w:cs="Times New Roman"/>
              </w:rPr>
              <w:t>подствольщика</w:t>
            </w:r>
            <w:proofErr w:type="spellEnd"/>
            <w:r w:rsidRPr="007F61DE">
              <w:rPr>
                <w:rFonts w:ascii="Times New Roman" w:hAnsi="Times New Roman" w:cs="Times New Roman"/>
              </w:rPr>
              <w:t>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1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357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При работе с бензомоторными пилами, отбойными молотками, дымососом работникам запрещается…</w:t>
            </w:r>
          </w:p>
        </w:tc>
        <w:tc>
          <w:tcPr>
            <w:tcW w:w="3850" w:type="dxa"/>
          </w:tcPr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работать неисправным инструментом;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производить регулировочные работы на приставках и устранять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неисправности при работающем двигателе;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останавливать двигатель путем снятия колпака провода высокого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напряжения в свече;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работать с отбойным молотком и при резании абразивным кругом</w:t>
            </w:r>
          </w:p>
          <w:p w:rsidR="00CC7208" w:rsidRPr="007F61DE" w:rsidRDefault="007F61DE" w:rsidP="007F61DE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7F61DE">
              <w:rPr>
                <w:rFonts w:ascii="Times New Roman" w:hAnsi="Times New Roman" w:cs="Times New Roman"/>
              </w:rPr>
              <w:t>без защитных очков или защитны</w:t>
            </w:r>
            <w:r>
              <w:rPr>
                <w:rFonts w:ascii="Times New Roman" w:hAnsi="Times New Roman" w:cs="Times New Roman"/>
              </w:rPr>
              <w:t xml:space="preserve">х </w:t>
            </w:r>
            <w:r w:rsidRPr="007F61DE">
              <w:rPr>
                <w:rFonts w:ascii="Times New Roman" w:hAnsi="Times New Roman" w:cs="Times New Roman"/>
              </w:rPr>
              <w:t>стекол пожарных касок.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1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357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 xml:space="preserve">Какое минимальное допустимое расстояние должно быть от </w:t>
            </w:r>
            <w:proofErr w:type="spellStart"/>
            <w:r w:rsidRPr="00CC7208">
              <w:rPr>
                <w:rFonts w:ascii="Times New Roman" w:hAnsi="Times New Roman" w:cs="Times New Roman"/>
              </w:rPr>
              <w:t>насадков</w:t>
            </w:r>
            <w:proofErr w:type="spellEnd"/>
            <w:r w:rsidRPr="00CC7208">
              <w:rPr>
                <w:rFonts w:ascii="Times New Roman" w:hAnsi="Times New Roman" w:cs="Times New Roman"/>
              </w:rPr>
              <w:t xml:space="preserve"> пожарных стволов до действующих электроустановок и кабелей при струе воды, подаваемой из ручных комбинированных универсальных пожарных стволов с применением заземляющей вставки при номинальном напряжении электроустановки от 10 кВ до 35 кВ включительно?</w:t>
            </w:r>
          </w:p>
        </w:tc>
        <w:tc>
          <w:tcPr>
            <w:tcW w:w="3850" w:type="dxa"/>
          </w:tcPr>
          <w:p w:rsidR="00CC7208" w:rsidRDefault="007F61DE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? не допускается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1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357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Какие мероприятия необходимо провести перед ликвидацией последствий ДТП?</w:t>
            </w:r>
          </w:p>
        </w:tc>
        <w:tc>
          <w:tcPr>
            <w:tcW w:w="3850" w:type="dxa"/>
          </w:tcPr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произвести проверку транспортного (технического) средства с целью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определения силовой установки;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произвести проверку транспортного (технического) средства 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наличие газобаллонного оборудования;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принять меры по отключению аккумуляторной батареи (далее –</w:t>
            </w:r>
          </w:p>
          <w:p w:rsidR="00CC7208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7F61DE">
              <w:rPr>
                <w:rFonts w:ascii="Times New Roman" w:hAnsi="Times New Roman" w:cs="Times New Roman"/>
              </w:rPr>
              <w:t>АКБ) транспортного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(технического) средства, в первую очередь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отключается отрицательный провод (масса).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1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357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При установке Л-3К необходимо….</w:t>
            </w:r>
          </w:p>
        </w:tc>
        <w:tc>
          <w:tcPr>
            <w:tcW w:w="3850" w:type="dxa"/>
          </w:tcPr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устанавливать лестницу на ровную площадку таким образом, чтобы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ее масса распределялась на оба башмака равномерно, не допуская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перекосов и падения;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7F61DE">
              <w:rPr>
                <w:rFonts w:ascii="Times New Roman" w:hAnsi="Times New Roman" w:cs="Times New Roman"/>
              </w:rPr>
              <w:lastRenderedPageBreak/>
              <w:t>устанавливать лестницу на расстоянии не менее чем 1,5 м от стены 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соблюдением угла наклона полностью выдвинутой лестницы 80°;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выдвигать колена лестницы равномерно, без рывков, не допуская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накручивания веревки на руку;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при выдвижении лестницы удерживать ее за тетивы первого колена,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1DE">
              <w:rPr>
                <w:rFonts w:ascii="Times New Roman" w:hAnsi="Times New Roman" w:cs="Times New Roman"/>
              </w:rPr>
              <w:t>не допуская охвата пальцами внутренней стороны тетивы;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поддерживать равновесие во время выдвижения лестницы;</w:t>
            </w:r>
          </w:p>
          <w:p w:rsidR="00CC7208" w:rsidRPr="007F61DE" w:rsidRDefault="007F61DE" w:rsidP="007F61DE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7F61DE">
              <w:rPr>
                <w:rFonts w:ascii="Times New Roman" w:hAnsi="Times New Roman" w:cs="Times New Roman"/>
              </w:rPr>
              <w:t>проверять механизм фиксации лестницы в выдвинутом положений.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1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357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Ближе какого расстояния запрещается устанавливать АЛ (АП) с выдвинутыми выносными опорами на крышки люков, колодцев, а также от опор до обрывов, котлованов, каналов и тому подобного?</w:t>
            </w:r>
          </w:p>
        </w:tc>
        <w:tc>
          <w:tcPr>
            <w:tcW w:w="3850" w:type="dxa"/>
          </w:tcPr>
          <w:p w:rsidR="00CC7208" w:rsidRDefault="007F61DE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2,5 метров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1"/>
              </w:numPr>
              <w:tabs>
                <w:tab w:val="left" w:pos="567"/>
                <w:tab w:val="left" w:pos="709"/>
              </w:tabs>
              <w:ind w:hanging="698"/>
              <w:rPr>
                <w:rFonts w:ascii="Times New Roman" w:hAnsi="Times New Roman" w:cs="Times New Roman"/>
              </w:rPr>
            </w:pPr>
          </w:p>
        </w:tc>
        <w:tc>
          <w:tcPr>
            <w:tcW w:w="5357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</w:rPr>
              <w:t>Работа на проезжей части улицы, автомобильной дороге, допускается только по указанию РТП (РЛЧС). При этом?</w:t>
            </w:r>
          </w:p>
        </w:tc>
        <w:tc>
          <w:tcPr>
            <w:tcW w:w="3850" w:type="dxa"/>
          </w:tcPr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>При этом на технических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средствах должна быть включена аварийная </w:t>
            </w:r>
            <w:r w:rsidRPr="007F61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световая сигнализация,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F61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проблесковые маячки. 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7F61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Границы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 места ведения работ должны быть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обозначены </w:t>
            </w:r>
            <w:r w:rsidRPr="007F61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сигнальными конусами (фишками), мигающими фонарями,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>обеспечивающими в конкретной дорожно-транспортной обстановке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своевременное предупреждение других водителей об опасности, но </w:t>
            </w:r>
            <w:r w:rsidRPr="007F61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не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7F61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менее 20 метров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 от транспортного средства в </w:t>
            </w:r>
            <w:r w:rsidRPr="007F61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населенном пункте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 и не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менее </w:t>
            </w:r>
            <w:r w:rsidRPr="007F61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50 метров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F61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– вне населенного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 пункта, на автомобильных дорогах с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разрешенной максимальной скоростью </w:t>
            </w:r>
            <w:r w:rsidRPr="007F61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120 км/ч и выше не менее 120 метров.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Для безопасности проведения работ в </w:t>
            </w:r>
            <w:r w:rsidRPr="000000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темное время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 суток, а также во</w:t>
            </w:r>
          </w:p>
          <w:p w:rsidR="007F61DE" w:rsidRPr="0000000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время обильного выпадения </w:t>
            </w:r>
            <w:r w:rsidRPr="000000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осадков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0000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тумана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 и в условиях </w:t>
            </w:r>
            <w:r w:rsidRPr="000000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плохой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000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видимости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 дополнительно на стоящем техническом средстве должны</w:t>
            </w:r>
          </w:p>
          <w:p w:rsid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быть включены </w:t>
            </w:r>
            <w:r w:rsidRPr="000000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бортовые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0000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габаритные, стояночные огни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0000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осветительная мачта, а также другие доступные средства </w:t>
            </w:r>
            <w:r w:rsidRPr="000000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обозначения.</w:t>
            </w:r>
          </w:p>
          <w:p w:rsidR="007F61DE" w:rsidRPr="007F61DE" w:rsidRDefault="007F61DE" w:rsidP="007F61DE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>При этом на более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>дальнем расстоянии (</w:t>
            </w:r>
            <w:r w:rsidRPr="000000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30 метров от установленного) дублируются</w:t>
            </w:r>
          </w:p>
          <w:p w:rsidR="00CC7208" w:rsidRPr="007F61DE" w:rsidRDefault="007F61DE" w:rsidP="007F61DE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F61DE">
              <w:rPr>
                <w:rFonts w:ascii="Times New Roman" w:hAnsi="Times New Roman" w:cs="Times New Roman"/>
                <w:sz w:val="22"/>
                <w:szCs w:val="22"/>
              </w:rPr>
              <w:t>доступные средства обозначения.</w:t>
            </w:r>
          </w:p>
        </w:tc>
      </w:tr>
    </w:tbl>
    <w:p w:rsidR="00746704" w:rsidRPr="00157916" w:rsidRDefault="00746704" w:rsidP="007F7ED6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</w:p>
    <w:p w:rsidR="00A0002A" w:rsidRPr="00157916" w:rsidRDefault="00A0002A" w:rsidP="00A42223">
      <w:pPr>
        <w:pStyle w:val="a7"/>
        <w:widowControl w:val="0"/>
        <w:tabs>
          <w:tab w:val="left" w:pos="1276"/>
        </w:tabs>
        <w:autoSpaceDE w:val="0"/>
        <w:autoSpaceDN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1E3948" w:rsidRPr="00157916" w:rsidRDefault="001E3948" w:rsidP="001E3948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caps/>
          <w:sz w:val="30"/>
          <w:szCs w:val="30"/>
        </w:rPr>
      </w:pPr>
      <w:r w:rsidRPr="00157916">
        <w:rPr>
          <w:rFonts w:ascii="Times New Roman" w:hAnsi="Times New Roman" w:cs="Times New Roman"/>
          <w:b/>
          <w:caps/>
          <w:sz w:val="30"/>
          <w:szCs w:val="30"/>
        </w:rPr>
        <w:t>ПОЖАРНАЯ АВАРИЙНО-СПАСАТЕЛЬНАЯ ТЕХНИКА</w:t>
      </w:r>
    </w:p>
    <w:p w:rsidR="001E3948" w:rsidRPr="00157916" w:rsidRDefault="001E3948" w:rsidP="001E3948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  <w:r w:rsidRPr="00157916">
        <w:rPr>
          <w:rFonts w:ascii="Times New Roman" w:hAnsi="Times New Roman" w:cs="Times New Roman"/>
          <w:sz w:val="30"/>
          <w:szCs w:val="30"/>
        </w:rPr>
        <w:t>«Ликвидация чрезвычайных ситуаций»</w:t>
      </w:r>
    </w:p>
    <w:p w:rsidR="001E3948" w:rsidRDefault="001E3948" w:rsidP="001E3948">
      <w:pPr>
        <w:pStyle w:val="a7"/>
        <w:jc w:val="both"/>
        <w:rPr>
          <w:rFonts w:ascii="Times New Roman" w:hAnsi="Times New Roman" w:cs="Times New Roman"/>
          <w:sz w:val="30"/>
          <w:szCs w:val="30"/>
        </w:rPr>
      </w:pPr>
    </w:p>
    <w:tbl>
      <w:tblPr>
        <w:tblStyle w:val="ad"/>
        <w:tblW w:w="9916" w:type="dxa"/>
        <w:tblInd w:w="-5" w:type="dxa"/>
        <w:tblLook w:val="04A0"/>
      </w:tblPr>
      <w:tblGrid>
        <w:gridCol w:w="426"/>
        <w:gridCol w:w="5704"/>
        <w:gridCol w:w="3786"/>
      </w:tblGrid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Укажите диаметр насадки ствола ручного пожарного РС-70.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19мм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Какой расход воды (при рабочем давлении 0,4 МПа) у ручного ствола РС-70(диаметр выходного отверстия насадки 19 мм)?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7,4 л</w:t>
            </w:r>
            <w:r w:rsidRPr="009B7DA6">
              <w:rPr>
                <w:rFonts w:ascii="Times New Roman" w:hAnsi="Times New Roman" w:cs="Times New Roman"/>
                <w:lang w:val="en-US"/>
              </w:rPr>
              <w:t>/</w:t>
            </w:r>
            <w:r w:rsidRPr="009B7DA6">
              <w:rPr>
                <w:rFonts w:ascii="Times New Roman" w:hAnsi="Times New Roman" w:cs="Times New Roman"/>
              </w:rPr>
              <w:t>с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Какой диаметр выходного отверстия насадка у ручного ствола СРК-50?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12 мм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Какая дальность распыленной водяной струи (при рабочем давлении 0,4-0,6 МПа) у ручного ствола СРК-50?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11 м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Сколько положений дозатора у ствола ручного СПРУ-50/0,7?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5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 xml:space="preserve">Какой расход огнетушащего вещества при давлении (0,7±0,05) МПа у ручного ствола СПРУК-50/0,7 «Викинг», модификация «А» на первом положении дозатора? 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1,9 л</w:t>
            </w:r>
            <w:r w:rsidRPr="009B7DA6">
              <w:rPr>
                <w:rFonts w:ascii="Times New Roman" w:hAnsi="Times New Roman" w:cs="Times New Roman"/>
                <w:lang w:val="en-US"/>
              </w:rPr>
              <w:t>/</w:t>
            </w:r>
            <w:r w:rsidRPr="009B7DA6">
              <w:rPr>
                <w:rFonts w:ascii="Times New Roman" w:hAnsi="Times New Roman" w:cs="Times New Roman"/>
              </w:rPr>
              <w:t>с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Какая дальность компактной струи при давлении (0,7±0,05) МПа у ручного ствола СПРУК-50/0,7 «Викинг», модификация «А» на втором положении дозатора?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2,2 л</w:t>
            </w:r>
            <w:r w:rsidRPr="009B7DA6">
              <w:rPr>
                <w:rFonts w:ascii="Times New Roman" w:hAnsi="Times New Roman" w:cs="Times New Roman"/>
                <w:lang w:val="en-US"/>
              </w:rPr>
              <w:t>/</w:t>
            </w:r>
            <w:r w:rsidRPr="009B7DA6">
              <w:rPr>
                <w:rFonts w:ascii="Times New Roman" w:hAnsi="Times New Roman" w:cs="Times New Roman"/>
              </w:rPr>
              <w:t>с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Какая дальность компактной струи при давлении (0,7±0,05) МПа у ручного ствола «</w:t>
            </w:r>
            <w:proofErr w:type="spellStart"/>
            <w:r w:rsidRPr="00CC7208">
              <w:rPr>
                <w:rFonts w:ascii="Times New Roman" w:hAnsi="Times New Roman" w:cs="Times New Roman"/>
                <w:bCs/>
              </w:rPr>
              <w:t>Protek</w:t>
            </w:r>
            <w:proofErr w:type="spellEnd"/>
            <w:r w:rsidRPr="00CC7208">
              <w:rPr>
                <w:rFonts w:ascii="Times New Roman" w:hAnsi="Times New Roman" w:cs="Times New Roman"/>
                <w:bCs/>
              </w:rPr>
              <w:t xml:space="preserve"> 366»?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38 м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Какой расход по раствору у ствола СВП-4 при давлении 0,6 МПа?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8 л</w:t>
            </w:r>
            <w:r w:rsidRPr="009B7DA6">
              <w:rPr>
                <w:rFonts w:ascii="Times New Roman" w:hAnsi="Times New Roman" w:cs="Times New Roman"/>
                <w:lang w:val="en-US"/>
              </w:rPr>
              <w:t>/</w:t>
            </w:r>
            <w:r w:rsidRPr="009B7DA6">
              <w:rPr>
                <w:rFonts w:ascii="Times New Roman" w:hAnsi="Times New Roman" w:cs="Times New Roman"/>
              </w:rPr>
              <w:t>с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Какой расход по пене при кратности 100 и давлении 0,6 МПа у ГПС-600?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9B7DA6">
              <w:rPr>
                <w:rFonts w:ascii="Times New Roman" w:hAnsi="Times New Roman" w:cs="Times New Roman"/>
              </w:rPr>
              <w:t>0,36 л</w:t>
            </w:r>
            <w:r w:rsidRPr="009B7DA6">
              <w:rPr>
                <w:rFonts w:ascii="Times New Roman" w:hAnsi="Times New Roman" w:cs="Times New Roman"/>
                <w:lang w:val="en-US"/>
              </w:rPr>
              <w:t>/</w:t>
            </w:r>
            <w:r w:rsidRPr="009B7DA6">
              <w:rPr>
                <w:rFonts w:ascii="Times New Roman" w:hAnsi="Times New Roman" w:cs="Times New Roman"/>
              </w:rPr>
              <w:t>с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Гидроэлеватор Г-600А относится к: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Насосам эжекторного типа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Назначение всасывающих пожарных рукавов.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Забор воды из водоисточника и ее транспортировка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 xml:space="preserve">Какая мощность двигателя у бензопилы </w:t>
            </w:r>
            <w:r w:rsidRPr="00CC7208">
              <w:rPr>
                <w:rFonts w:ascii="Times New Roman" w:hAnsi="Times New Roman" w:cs="Times New Roman"/>
                <w:bCs/>
                <w:lang w:val="en-US"/>
              </w:rPr>
              <w:t>STIHL</w:t>
            </w:r>
            <w:r w:rsidRPr="00CC7208">
              <w:rPr>
                <w:rFonts w:ascii="Times New Roman" w:hAnsi="Times New Roman" w:cs="Times New Roman"/>
                <w:bCs/>
              </w:rPr>
              <w:t xml:space="preserve"> </w:t>
            </w:r>
            <w:r w:rsidRPr="00CC7208">
              <w:rPr>
                <w:rFonts w:ascii="Times New Roman" w:hAnsi="Times New Roman" w:cs="Times New Roman"/>
                <w:bCs/>
                <w:lang w:val="en-US"/>
              </w:rPr>
              <w:t>MS</w:t>
            </w:r>
            <w:r w:rsidRPr="00CC7208">
              <w:rPr>
                <w:rFonts w:ascii="Times New Roman" w:hAnsi="Times New Roman" w:cs="Times New Roman"/>
                <w:bCs/>
              </w:rPr>
              <w:t>361?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3,4 кВт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Почему при вертикальных резах может уводить бензопилу в сторону?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Неправильная заточка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 xml:space="preserve">Какое соотношение масла и топлива необходимо соблюдать при приготовлении топливной смеси для бензопил </w:t>
            </w:r>
            <w:r w:rsidRPr="00CC7208">
              <w:rPr>
                <w:rFonts w:ascii="Times New Roman" w:hAnsi="Times New Roman" w:cs="Times New Roman"/>
                <w:bCs/>
                <w:lang w:val="en-US"/>
              </w:rPr>
              <w:t>STIHL</w:t>
            </w:r>
            <w:r w:rsidRPr="00CC7208">
              <w:rPr>
                <w:rFonts w:ascii="Times New Roman" w:hAnsi="Times New Roman" w:cs="Times New Roman"/>
                <w:bCs/>
              </w:rPr>
              <w:t>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1:50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 xml:space="preserve">Боевая проверка АСВ выполняется </w:t>
            </w:r>
            <w:proofErr w:type="spellStart"/>
            <w:r w:rsidRPr="00CC7208">
              <w:rPr>
                <w:rFonts w:ascii="Times New Roman" w:hAnsi="Times New Roman" w:cs="Times New Roman"/>
                <w:bCs/>
              </w:rPr>
              <w:t>газодымозащитником</w:t>
            </w:r>
            <w:proofErr w:type="spellEnd"/>
            <w:r w:rsidRPr="00CC7208">
              <w:rPr>
                <w:rFonts w:ascii="Times New Roman" w:hAnsi="Times New Roman" w:cs="Times New Roman"/>
                <w:bCs/>
              </w:rPr>
              <w:t xml:space="preserve"> под руководством…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Командира звена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 xml:space="preserve">Допускается ли </w:t>
            </w:r>
            <w:proofErr w:type="spellStart"/>
            <w:r w:rsidRPr="00CC7208">
              <w:rPr>
                <w:rFonts w:ascii="Times New Roman" w:hAnsi="Times New Roman" w:cs="Times New Roman"/>
                <w:bCs/>
              </w:rPr>
              <w:t>газодымозащитнику</w:t>
            </w:r>
            <w:proofErr w:type="spellEnd"/>
            <w:r w:rsidRPr="00CC7208">
              <w:rPr>
                <w:rFonts w:ascii="Times New Roman" w:hAnsi="Times New Roman" w:cs="Times New Roman"/>
                <w:bCs/>
              </w:rPr>
              <w:t xml:space="preserve"> проводить ремонт АСВ?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нет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Сколько литров воздуха закачали в АСВ (объем баллона 6,8 л), если манометр показывает 250 бар?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1700 литров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Максимальная производительность мотопомпы «Ниагара-1» составляет: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1200 л</w:t>
            </w:r>
            <w:r w:rsidRPr="009B7DA6">
              <w:rPr>
                <w:rFonts w:ascii="Times New Roman" w:hAnsi="Times New Roman" w:cs="Times New Roman"/>
                <w:lang w:val="en-US"/>
              </w:rPr>
              <w:t>/</w:t>
            </w:r>
            <w:r w:rsidRPr="009B7DA6">
              <w:rPr>
                <w:rFonts w:ascii="Times New Roman" w:hAnsi="Times New Roman" w:cs="Times New Roman"/>
              </w:rPr>
              <w:t>с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Напор насоса мотопомпы «Ниагара-1» составляет: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30 метров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 изменяется тормозной путь с увеличением скорости движения пожарного автомобиля с 40 до 80 км/ч?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Более чем в 4 раза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На какие виды подразделяется ремонт технических средств в соответствии с назначением, характером выполняемых работ?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Текущий, капитальный, средний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Ремонт это:</w:t>
            </w:r>
          </w:p>
        </w:tc>
        <w:tc>
          <w:tcPr>
            <w:tcW w:w="3786" w:type="dxa"/>
          </w:tcPr>
          <w:p w:rsidR="00CC7208" w:rsidRPr="009B7DA6" w:rsidRDefault="001568A9" w:rsidP="001568A9">
            <w:pPr>
              <w:pStyle w:val="af4"/>
              <w:spacing w:before="0" w:beforeAutospacing="0" w:after="0" w:afterAutospacing="0"/>
              <w:jc w:val="both"/>
            </w:pPr>
            <w:r w:rsidRPr="009B7DA6">
              <w:rPr>
                <w:color w:val="000000"/>
              </w:rPr>
              <w:t>комплекс технологических операций и организационных действий по восстановлению работоспособности, исправности и ресурса технического средства и (или) его составных частей;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Какая периодичность ТО-1 пожарных автоцистерн?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Через 1000км общего пробега, но не реже 1 раза в месяц.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Какая периодичность ТО-2 пожарных автолестниц и автоподъемников?</w:t>
            </w:r>
          </w:p>
        </w:tc>
        <w:tc>
          <w:tcPr>
            <w:tcW w:w="3786" w:type="dxa"/>
          </w:tcPr>
          <w:p w:rsidR="00CC7208" w:rsidRPr="009B7DA6" w:rsidRDefault="001568A9" w:rsidP="001568A9">
            <w:pPr>
              <w:pStyle w:val="af4"/>
              <w:spacing w:before="0" w:beforeAutospacing="0" w:after="0" w:afterAutospacing="0"/>
            </w:pPr>
            <w:r w:rsidRPr="009B7DA6">
              <w:rPr>
                <w:color w:val="000000"/>
              </w:rPr>
              <w:t>5000, но не реже 1 раза в 1 год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Кем проводится ТО-1 пожарных автомобилей?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Л/</w:t>
            </w:r>
            <w:r w:rsidRPr="009B7DA6">
              <w:rPr>
                <w:rFonts w:ascii="Times New Roman" w:hAnsi="Times New Roman" w:cs="Times New Roman"/>
                <w:lang w:val="en-US"/>
              </w:rPr>
              <w:t>c</w:t>
            </w:r>
            <w:r w:rsidRPr="009B7DA6">
              <w:rPr>
                <w:rFonts w:ascii="Times New Roman" w:hAnsi="Times New Roman" w:cs="Times New Roman"/>
              </w:rPr>
              <w:t xml:space="preserve"> под </w:t>
            </w:r>
            <w:proofErr w:type="spellStart"/>
            <w:r w:rsidRPr="009B7DA6">
              <w:rPr>
                <w:rFonts w:ascii="Times New Roman" w:hAnsi="Times New Roman" w:cs="Times New Roman"/>
              </w:rPr>
              <w:t>рук-ом</w:t>
            </w:r>
            <w:proofErr w:type="spellEnd"/>
            <w:r w:rsidRPr="009B7D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DA6">
              <w:rPr>
                <w:rFonts w:ascii="Times New Roman" w:hAnsi="Times New Roman" w:cs="Times New Roman"/>
              </w:rPr>
              <w:t>нач</w:t>
            </w:r>
            <w:proofErr w:type="gramStart"/>
            <w:r w:rsidRPr="009B7DA6">
              <w:rPr>
                <w:rFonts w:ascii="Times New Roman" w:hAnsi="Times New Roman" w:cs="Times New Roman"/>
              </w:rPr>
              <w:t>.п</w:t>
            </w:r>
            <w:proofErr w:type="gramEnd"/>
            <w:r w:rsidRPr="009B7DA6">
              <w:rPr>
                <w:rFonts w:ascii="Times New Roman" w:hAnsi="Times New Roman" w:cs="Times New Roman"/>
              </w:rPr>
              <w:t>одр</w:t>
            </w:r>
            <w:proofErr w:type="spellEnd"/>
            <w:r w:rsidRPr="009B7DA6">
              <w:rPr>
                <w:rFonts w:ascii="Times New Roman" w:hAnsi="Times New Roman" w:cs="Times New Roman"/>
              </w:rPr>
              <w:t>.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Под эксплуатацией технических средств понимается:</w:t>
            </w:r>
          </w:p>
        </w:tc>
        <w:tc>
          <w:tcPr>
            <w:tcW w:w="3786" w:type="dxa"/>
          </w:tcPr>
          <w:p w:rsidR="001568A9" w:rsidRPr="009B7DA6" w:rsidRDefault="001568A9" w:rsidP="001568A9">
            <w:pPr>
              <w:pStyle w:val="af4"/>
              <w:spacing w:before="0" w:beforeAutospacing="0" w:after="0" w:afterAutospacing="0"/>
              <w:jc w:val="both"/>
            </w:pPr>
            <w:r w:rsidRPr="009B7DA6">
              <w:rPr>
                <w:color w:val="000000"/>
              </w:rPr>
              <w:t xml:space="preserve"> использование при выполнении аварийно-спасательных и других неотложных работах, ведении хозяйственной и служебной деятельности, учебных занятиях. </w:t>
            </w:r>
          </w:p>
          <w:p w:rsidR="00CC7208" w:rsidRPr="009B7DA6" w:rsidRDefault="00CC7208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Боевая готовность пожарной аварийно-спасательной техники определяется:</w:t>
            </w:r>
          </w:p>
        </w:tc>
        <w:tc>
          <w:tcPr>
            <w:tcW w:w="3786" w:type="dxa"/>
          </w:tcPr>
          <w:p w:rsidR="00CC7208" w:rsidRPr="009B7DA6" w:rsidRDefault="00CC7208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 xml:space="preserve">Исправным считается транспортное средство…        </w:t>
            </w:r>
          </w:p>
        </w:tc>
        <w:tc>
          <w:tcPr>
            <w:tcW w:w="3786" w:type="dxa"/>
          </w:tcPr>
          <w:p w:rsidR="00CC7208" w:rsidRPr="009B7DA6" w:rsidRDefault="001568A9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  <w:color w:val="000000"/>
              </w:rPr>
              <w:t>техническое состояние которого соответствует всем требованиям эксплуатационной (учетной) документации.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Для чего предназначена система дополнительного охлаждения пожарной автоцистерны?</w:t>
            </w:r>
          </w:p>
        </w:tc>
        <w:tc>
          <w:tcPr>
            <w:tcW w:w="3786" w:type="dxa"/>
          </w:tcPr>
          <w:p w:rsidR="00CC7208" w:rsidRPr="009B7DA6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Для обеспечения надежности работы двигателя??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 возрастает сила сопротивления воздуха с увеличением скорости движения пожарного аварийно-спасательного автомобиля с 50 до 100 км/ч?</w:t>
            </w:r>
          </w:p>
        </w:tc>
        <w:tc>
          <w:tcPr>
            <w:tcW w:w="3786" w:type="dxa"/>
          </w:tcPr>
          <w:p w:rsidR="00CC7208" w:rsidRPr="009B7DA6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В 4 раза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Огнетушитель – это…</w:t>
            </w:r>
          </w:p>
        </w:tc>
        <w:tc>
          <w:tcPr>
            <w:tcW w:w="3786" w:type="dxa"/>
          </w:tcPr>
          <w:p w:rsidR="00CC7208" w:rsidRPr="009B7DA6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переносное или передвижное устройство для тушения очагов пожара за счет выпуска запасенного огнетушащего вещества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Порошковые огнетушители, установленные на транспортных средствах (отсутствуют неблагоприятные климатические и (или) физические факторы) должны перезаряжаться не реже…</w:t>
            </w:r>
          </w:p>
        </w:tc>
        <w:tc>
          <w:tcPr>
            <w:tcW w:w="3786" w:type="dxa"/>
          </w:tcPr>
          <w:p w:rsidR="00CC7208" w:rsidRPr="009B7DA6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Одного раза в 2 года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С какой периодичностью проводятся испытания пояса пожарного на прочность?</w:t>
            </w:r>
          </w:p>
        </w:tc>
        <w:tc>
          <w:tcPr>
            <w:tcW w:w="3786" w:type="dxa"/>
          </w:tcPr>
          <w:p w:rsidR="00CC7208" w:rsidRPr="009B7DA6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Не реже 1 раза в год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Какой нагрузкой и в течение, какого времени испытывают выдвижную лестницу?</w:t>
            </w:r>
          </w:p>
        </w:tc>
        <w:tc>
          <w:tcPr>
            <w:tcW w:w="3786" w:type="dxa"/>
          </w:tcPr>
          <w:p w:rsidR="00CC7208" w:rsidRPr="009B7DA6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100 кг посредине каждого колена на 2 минуты, веревка 200 кг без деформации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Укажите минимальную глубину водоема (высота слоя жидкости), при которой гидроэлеватор Г-600А сможет ее забрать?</w:t>
            </w:r>
          </w:p>
        </w:tc>
        <w:tc>
          <w:tcPr>
            <w:tcW w:w="3786" w:type="dxa"/>
          </w:tcPr>
          <w:p w:rsidR="00CC7208" w:rsidRPr="009B7DA6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0,05м = 5 см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Какое время защитного действия будет у АСВ, если манометр показывает 250 бар (расход воздуха 40л/мин, объем баллона 6,8 л)?</w:t>
            </w:r>
          </w:p>
        </w:tc>
        <w:tc>
          <w:tcPr>
            <w:tcW w:w="3786" w:type="dxa"/>
          </w:tcPr>
          <w:p w:rsidR="00CC7208" w:rsidRPr="009B7DA6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42,5 мин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Какая кратность пены, получаемой при помощи УКТП «Пурга 5»?</w:t>
            </w:r>
          </w:p>
        </w:tc>
        <w:tc>
          <w:tcPr>
            <w:tcW w:w="3786" w:type="dxa"/>
          </w:tcPr>
          <w:p w:rsidR="00CC7208" w:rsidRPr="009B7DA6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70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Октановое число бензина определяет стойкость топлива к:</w:t>
            </w:r>
          </w:p>
        </w:tc>
        <w:tc>
          <w:tcPr>
            <w:tcW w:w="3786" w:type="dxa"/>
          </w:tcPr>
          <w:p w:rsidR="00CC7208" w:rsidRPr="009B7DA6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9B7DA6">
              <w:rPr>
                <w:rFonts w:ascii="Times New Roman" w:hAnsi="Times New Roman" w:cs="Times New Roman"/>
              </w:rPr>
              <w:t>Детонаци</w:t>
            </w:r>
            <w:r w:rsidR="00DF25CC">
              <w:rPr>
                <w:rFonts w:ascii="Times New Roman" w:hAnsi="Times New Roman" w:cs="Times New Roman"/>
              </w:rPr>
              <w:t>и</w:t>
            </w:r>
          </w:p>
        </w:tc>
      </w:tr>
      <w:tr w:rsidR="00CC7208" w:rsidTr="00CC7208">
        <w:tc>
          <w:tcPr>
            <w:tcW w:w="426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2"/>
              </w:numPr>
              <w:tabs>
                <w:tab w:val="left" w:pos="918"/>
              </w:tabs>
              <w:ind w:hanging="72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04" w:type="dxa"/>
          </w:tcPr>
          <w:p w:rsidR="00CC7208" w:rsidRPr="00CC7208" w:rsidRDefault="00CC7208" w:rsidP="0074670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C7208">
              <w:rPr>
                <w:rFonts w:ascii="Times New Roman" w:hAnsi="Times New Roman" w:cs="Times New Roman"/>
                <w:bCs/>
              </w:rPr>
              <w:t>Какие силы действуют при разгоне пожарного аварийно-спасательного автомобиля на подъеме?</w:t>
            </w:r>
          </w:p>
        </w:tc>
        <w:tc>
          <w:tcPr>
            <w:tcW w:w="3786" w:type="dxa"/>
          </w:tcPr>
          <w:p w:rsidR="00CC7208" w:rsidRPr="000946E9" w:rsidRDefault="009B7DA6" w:rsidP="0074670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946E9">
              <w:rPr>
                <w:rFonts w:ascii="Times New Roman" w:hAnsi="Times New Roman" w:cs="Times New Roman"/>
                <w:sz w:val="20"/>
                <w:szCs w:val="20"/>
              </w:rPr>
              <w:t>Тяговая сила на ведущих колесах, сила сцепления колес с дорогой, сила сопротивления качению, сила сопротивления подъему, сила сопротивления воздуха, сила инерции.</w:t>
            </w:r>
          </w:p>
        </w:tc>
      </w:tr>
    </w:tbl>
    <w:p w:rsidR="00DF25CC" w:rsidRDefault="00DF25CC" w:rsidP="000946E9">
      <w:pPr>
        <w:pStyle w:val="a7"/>
        <w:tabs>
          <w:tab w:val="left" w:pos="567"/>
          <w:tab w:val="left" w:pos="709"/>
        </w:tabs>
        <w:spacing w:after="0" w:line="240" w:lineRule="auto"/>
        <w:ind w:left="0"/>
        <w:rPr>
          <w:rFonts w:ascii="Times New Roman" w:hAnsi="Times New Roman" w:cs="Times New Roman"/>
          <w:b/>
          <w:caps/>
          <w:sz w:val="30"/>
          <w:szCs w:val="30"/>
        </w:rPr>
      </w:pPr>
    </w:p>
    <w:p w:rsidR="001E3948" w:rsidRPr="00157916" w:rsidRDefault="001E3948" w:rsidP="001E3948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caps/>
          <w:sz w:val="30"/>
          <w:szCs w:val="30"/>
        </w:rPr>
      </w:pPr>
      <w:r w:rsidRPr="00157916">
        <w:rPr>
          <w:rFonts w:ascii="Times New Roman" w:hAnsi="Times New Roman" w:cs="Times New Roman"/>
          <w:b/>
          <w:caps/>
          <w:sz w:val="30"/>
          <w:szCs w:val="30"/>
        </w:rPr>
        <w:t>Связь и оповещение</w:t>
      </w:r>
    </w:p>
    <w:p w:rsidR="001E3948" w:rsidRPr="00157916" w:rsidRDefault="001E3948" w:rsidP="001E3948">
      <w:pPr>
        <w:pStyle w:val="a7"/>
        <w:tabs>
          <w:tab w:val="left" w:pos="567"/>
          <w:tab w:val="left" w:pos="709"/>
        </w:tabs>
        <w:ind w:left="0"/>
        <w:jc w:val="center"/>
        <w:rPr>
          <w:rFonts w:ascii="Times New Roman" w:hAnsi="Times New Roman" w:cs="Times New Roman"/>
          <w:sz w:val="30"/>
          <w:szCs w:val="30"/>
        </w:rPr>
      </w:pPr>
      <w:r w:rsidRPr="00157916">
        <w:rPr>
          <w:rFonts w:ascii="Times New Roman" w:hAnsi="Times New Roman" w:cs="Times New Roman"/>
          <w:sz w:val="30"/>
          <w:szCs w:val="30"/>
        </w:rPr>
        <w:t>«Ликвидация чрезвычайных ситуаций»</w:t>
      </w:r>
    </w:p>
    <w:p w:rsidR="001E3948" w:rsidRDefault="001E3948" w:rsidP="001E3948">
      <w:pPr>
        <w:pStyle w:val="a7"/>
        <w:tabs>
          <w:tab w:val="left" w:pos="567"/>
          <w:tab w:val="left" w:pos="709"/>
        </w:tabs>
        <w:ind w:left="0"/>
        <w:jc w:val="center"/>
        <w:rPr>
          <w:rFonts w:ascii="Times New Roman" w:hAnsi="Times New Roman" w:cs="Times New Roman"/>
          <w:b/>
          <w:caps/>
          <w:sz w:val="30"/>
          <w:szCs w:val="30"/>
        </w:rPr>
      </w:pPr>
    </w:p>
    <w:tbl>
      <w:tblPr>
        <w:tblStyle w:val="ad"/>
        <w:tblW w:w="0" w:type="auto"/>
        <w:tblLook w:val="04A0"/>
      </w:tblPr>
      <w:tblGrid>
        <w:gridCol w:w="421"/>
        <w:gridCol w:w="5333"/>
        <w:gridCol w:w="3874"/>
      </w:tblGrid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3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33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</w:rPr>
            </w:pPr>
            <w:r w:rsidRPr="00CC7208">
              <w:rPr>
                <w:rFonts w:ascii="Times New Roman" w:hAnsi="Times New Roman" w:cs="Times New Roman"/>
              </w:rPr>
              <w:t>Каким нормативно-правовым актом определен порядок организации связи и оповещения в органах и подразделениях по чрезвычайным ситуациям Республики Беларусь?</w:t>
            </w:r>
          </w:p>
        </w:tc>
        <w:tc>
          <w:tcPr>
            <w:tcW w:w="3874" w:type="dxa"/>
          </w:tcPr>
          <w:p w:rsidR="00CC7208" w:rsidRPr="00DF25CC" w:rsidRDefault="00DF25CC" w:rsidP="00DF25CC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caps/>
              </w:rPr>
            </w:pPr>
            <w:r w:rsidRPr="00DF25CC">
              <w:rPr>
                <w:rFonts w:ascii="Times New Roman" w:hAnsi="Times New Roman" w:cs="Times New Roman"/>
                <w:bCs/>
                <w:caps/>
              </w:rPr>
              <w:t>ПМЧС от 03.04.2006 №15 дсп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3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5333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</w:rPr>
            </w:pPr>
            <w:r w:rsidRPr="00CC7208">
              <w:rPr>
                <w:rFonts w:ascii="Times New Roman" w:eastAsia="MS Mincho" w:hAnsi="Times New Roman" w:cs="Times New Roman"/>
              </w:rPr>
              <w:t>Каким нормативным правовым актом определены нормы обеспечения средствами связи и иным оборудованием?</w:t>
            </w:r>
          </w:p>
        </w:tc>
        <w:tc>
          <w:tcPr>
            <w:tcW w:w="3874" w:type="dxa"/>
          </w:tcPr>
          <w:p w:rsidR="00CC7208" w:rsidRPr="00DF25CC" w:rsidRDefault="00DF25CC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Cs/>
                <w:caps/>
                <w:sz w:val="30"/>
                <w:szCs w:val="30"/>
              </w:rPr>
            </w:pPr>
            <w:r>
              <w:rPr>
                <w:rFonts w:ascii="Times New Roman" w:hAnsi="Times New Roman" w:cs="Times New Roman"/>
              </w:rPr>
              <w:t>Приказ МЧС от 11.09.2020 №219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3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5333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</w:rPr>
            </w:pPr>
            <w:r w:rsidRPr="00CC7208">
              <w:rPr>
                <w:rFonts w:ascii="Times New Roman" w:eastAsia="MS Mincho" w:hAnsi="Times New Roman" w:cs="Times New Roman"/>
              </w:rPr>
              <w:t>Каким нормативным правовым актом определены основные задачи службы связи и оповещения?</w:t>
            </w:r>
          </w:p>
        </w:tc>
        <w:tc>
          <w:tcPr>
            <w:tcW w:w="3874" w:type="dxa"/>
          </w:tcPr>
          <w:p w:rsidR="00CC7208" w:rsidRPr="000946E9" w:rsidRDefault="0095173E" w:rsidP="007C1CC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caps/>
                <w:sz w:val="30"/>
                <w:szCs w:val="30"/>
              </w:rPr>
            </w:pPr>
            <w:r w:rsidRPr="00DF25CC">
              <w:rPr>
                <w:rFonts w:ascii="Times New Roman" w:hAnsi="Times New Roman" w:cs="Times New Roman"/>
                <w:bCs/>
                <w:caps/>
              </w:rPr>
              <w:t>ПМЧС от 03.04.2006 №15 дсп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3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5333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</w:rPr>
            </w:pPr>
            <w:r w:rsidRPr="00CC7208">
              <w:rPr>
                <w:rFonts w:ascii="Times New Roman" w:eastAsia="MS Mincho" w:hAnsi="Times New Roman" w:cs="Times New Roman"/>
              </w:rPr>
              <w:t>Система связи и оповещения включает?</w:t>
            </w:r>
          </w:p>
        </w:tc>
        <w:tc>
          <w:tcPr>
            <w:tcW w:w="3874" w:type="dxa"/>
          </w:tcPr>
          <w:p w:rsidR="00CC7208" w:rsidRP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-Узлы связи пунктов управления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-опорную сеть связи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-линии </w:t>
            </w:r>
            <w:proofErr w:type="gramStart"/>
            <w:r>
              <w:rPr>
                <w:rFonts w:ascii="Times New Roman" w:hAnsi="Times New Roman" w:cs="Times New Roman"/>
              </w:rPr>
              <w:t>привязки узлов связи пунктов управления</w:t>
            </w:r>
            <w:proofErr w:type="gramEnd"/>
            <w:r>
              <w:rPr>
                <w:rFonts w:ascii="Times New Roman" w:hAnsi="Times New Roman" w:cs="Times New Roman"/>
              </w:rPr>
              <w:t xml:space="preserve"> к опорной сети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-средства связи и оповещения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-резерв сил и сре</w:t>
            </w:r>
            <w:proofErr w:type="gramStart"/>
            <w:r>
              <w:rPr>
                <w:rFonts w:ascii="Times New Roman" w:hAnsi="Times New Roman" w:cs="Times New Roman"/>
              </w:rPr>
              <w:t>дств св</w:t>
            </w:r>
            <w:proofErr w:type="gramEnd"/>
            <w:r>
              <w:rPr>
                <w:rFonts w:ascii="Times New Roman" w:hAnsi="Times New Roman" w:cs="Times New Roman"/>
              </w:rPr>
              <w:t>язи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P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  <w:sz w:val="30"/>
                <w:szCs w:val="30"/>
              </w:rPr>
            </w:pPr>
            <w:r>
              <w:rPr>
                <w:rFonts w:ascii="Times New Roman" w:hAnsi="Times New Roman" w:cs="Times New Roman"/>
              </w:rPr>
              <w:t>-систему управления связью.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3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5333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</w:rPr>
            </w:pPr>
            <w:r w:rsidRPr="00CC7208">
              <w:rPr>
                <w:rFonts w:ascii="Times New Roman" w:eastAsia="MS Mincho" w:hAnsi="Times New Roman" w:cs="Times New Roman"/>
              </w:rPr>
              <w:t>Основными задачами службы связи и оповещения являются?</w:t>
            </w:r>
          </w:p>
        </w:tc>
        <w:tc>
          <w:tcPr>
            <w:tcW w:w="3874" w:type="dxa"/>
          </w:tcPr>
          <w:p w:rsidR="00CC7208" w:rsidRP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-Создание и обеспечение функционирования системы связи и оповещения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7C1CC8"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Соверешенствование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развитие системы связи и оповещения в ОПЧС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-Разработка планирующих документов, НПА и иных правовых актов по вопросам организации связи и оповещения, эксплуатации, ТО, ремонта и </w:t>
            </w:r>
            <w:r>
              <w:rPr>
                <w:rFonts w:ascii="Times New Roman" w:hAnsi="Times New Roman" w:cs="Times New Roman"/>
              </w:rPr>
              <w:lastRenderedPageBreak/>
              <w:t>проверки сре</w:t>
            </w:r>
            <w:proofErr w:type="gramStart"/>
            <w:r>
              <w:rPr>
                <w:rFonts w:ascii="Times New Roman" w:hAnsi="Times New Roman" w:cs="Times New Roman"/>
              </w:rPr>
              <w:t>дств св</w:t>
            </w:r>
            <w:proofErr w:type="gramEnd"/>
            <w:r>
              <w:rPr>
                <w:rFonts w:ascii="Times New Roman" w:hAnsi="Times New Roman" w:cs="Times New Roman"/>
              </w:rPr>
              <w:t>язи и оповещения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-Распределение и учет сре</w:t>
            </w:r>
            <w:proofErr w:type="gramStart"/>
            <w:r>
              <w:rPr>
                <w:rFonts w:ascii="Times New Roman" w:hAnsi="Times New Roman" w:cs="Times New Roman"/>
              </w:rPr>
              <w:t>дств св</w:t>
            </w:r>
            <w:proofErr w:type="gramEnd"/>
            <w:r>
              <w:rPr>
                <w:rFonts w:ascii="Times New Roman" w:hAnsi="Times New Roman" w:cs="Times New Roman"/>
              </w:rPr>
              <w:t>язи и оповещения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-Организация </w:t>
            </w:r>
            <w:proofErr w:type="spellStart"/>
            <w:r>
              <w:rPr>
                <w:rFonts w:ascii="Times New Roman" w:hAnsi="Times New Roman" w:cs="Times New Roman"/>
              </w:rPr>
              <w:t>эксплуатации</w:t>
            </w:r>
            <w:proofErr w:type="gramStart"/>
            <w:r>
              <w:rPr>
                <w:rFonts w:ascii="Times New Roman" w:hAnsi="Times New Roman" w:cs="Times New Roman"/>
              </w:rPr>
              <w:t>,Т</w:t>
            </w:r>
            <w:proofErr w:type="gramEnd"/>
            <w:r>
              <w:rPr>
                <w:rFonts w:ascii="Times New Roman" w:hAnsi="Times New Roman" w:cs="Times New Roman"/>
              </w:rPr>
              <w:t>О</w:t>
            </w:r>
            <w:proofErr w:type="spellEnd"/>
            <w:r>
              <w:rPr>
                <w:rFonts w:ascii="Times New Roman" w:hAnsi="Times New Roman" w:cs="Times New Roman"/>
              </w:rPr>
              <w:t>, хранения и списания средств связи и оповещения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-Планирование и проведение технических проверок систем связи и оповещения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-Проведение испытаний серийно выпускаемых отечественных, а также импортных сре</w:t>
            </w:r>
            <w:proofErr w:type="gramStart"/>
            <w:r>
              <w:rPr>
                <w:rFonts w:ascii="Times New Roman" w:hAnsi="Times New Roman" w:cs="Times New Roman"/>
              </w:rPr>
              <w:t>дств св</w:t>
            </w:r>
            <w:proofErr w:type="gramEnd"/>
            <w:r>
              <w:rPr>
                <w:rFonts w:ascii="Times New Roman" w:hAnsi="Times New Roman" w:cs="Times New Roman"/>
              </w:rPr>
              <w:t>язи и оповещения, подготовка заключений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-Организация рекламационной работы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  <w:p w:rsidR="007C1CC8" w:rsidRP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  <w:sz w:val="30"/>
                <w:szCs w:val="30"/>
              </w:rPr>
            </w:pPr>
            <w:r>
              <w:rPr>
                <w:rFonts w:ascii="Times New Roman" w:hAnsi="Times New Roman" w:cs="Times New Roman"/>
              </w:rPr>
              <w:t>-Организация подготовки, стажировки и повышения квалификации работников служб связи и оповещения ОПЧС.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3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5333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</w:rPr>
            </w:pPr>
            <w:r w:rsidRPr="00CC7208">
              <w:rPr>
                <w:rFonts w:ascii="Times New Roman" w:eastAsia="MS Mincho" w:hAnsi="Times New Roman" w:cs="Times New Roman"/>
              </w:rPr>
              <w:t>При работе на радиостанции запрещается?</w:t>
            </w:r>
          </w:p>
        </w:tc>
        <w:tc>
          <w:tcPr>
            <w:tcW w:w="3874" w:type="dxa"/>
          </w:tcPr>
          <w:p w:rsidR="00CC720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-Передача сведений, не подлежащих разглашению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-Переговоры частного характера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-Переговоры с абонентами, не назвавшими свои позывные</w:t>
            </w:r>
            <w:r w:rsidRPr="007C1CC8">
              <w:rPr>
                <w:rFonts w:ascii="Times New Roman" w:hAnsi="Times New Roman" w:cs="Times New Roman"/>
              </w:rPr>
              <w:t>;</w:t>
            </w:r>
          </w:p>
          <w:p w:rsidR="007C1CC8" w:rsidRDefault="007C1CC8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7B7B31">
              <w:rPr>
                <w:rFonts w:ascii="Times New Roman" w:hAnsi="Times New Roman" w:cs="Times New Roman"/>
              </w:rPr>
              <w:t>Применение телефонно-телеграфных позывных узлов связи, ППУ</w:t>
            </w:r>
            <w:r w:rsidR="007B7B31" w:rsidRPr="007B7B31">
              <w:rPr>
                <w:rFonts w:ascii="Times New Roman" w:hAnsi="Times New Roman" w:cs="Times New Roman"/>
              </w:rPr>
              <w:t>;</w:t>
            </w:r>
          </w:p>
          <w:p w:rsidR="007B7B31" w:rsidRDefault="007B7B31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-Работа в период радиомолчания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  <w:p w:rsidR="007B7B31" w:rsidRDefault="007B7B31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-Одновременная работа новыми и старыми позывными</w:t>
            </w:r>
            <w:r w:rsidRPr="007B7B31">
              <w:rPr>
                <w:rFonts w:ascii="Times New Roman" w:hAnsi="Times New Roman" w:cs="Times New Roman"/>
              </w:rPr>
              <w:t>;</w:t>
            </w:r>
          </w:p>
          <w:p w:rsidR="007B7B31" w:rsidRPr="007B7B31" w:rsidRDefault="007B7B31" w:rsidP="007C1CC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  <w:sz w:val="30"/>
                <w:szCs w:val="30"/>
              </w:rPr>
            </w:pPr>
            <w:r>
              <w:rPr>
                <w:rFonts w:ascii="Times New Roman" w:hAnsi="Times New Roman" w:cs="Times New Roman"/>
              </w:rPr>
              <w:t>-Невыполнение требований главной радиостанции по вопросам обеспечения установленного порядка.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3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5333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</w:rPr>
            </w:pPr>
            <w:r w:rsidRPr="00CC7208">
              <w:rPr>
                <w:rFonts w:ascii="Times New Roman" w:eastAsia="MS Mincho" w:hAnsi="Times New Roman" w:cs="Times New Roman"/>
              </w:rPr>
              <w:t>Каким приказом определен порядок ввода в эксплуатацию, технического обслуживания, хранения и списания средств связи и оповещения в органах и подразделениях по чрезвычайным ситуациям Республики Беларусь?</w:t>
            </w:r>
          </w:p>
        </w:tc>
        <w:tc>
          <w:tcPr>
            <w:tcW w:w="3874" w:type="dxa"/>
          </w:tcPr>
          <w:p w:rsidR="00CC7208" w:rsidRDefault="007B7B31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/>
                <w:caps/>
                <w:sz w:val="30"/>
                <w:szCs w:val="30"/>
              </w:rPr>
            </w:pPr>
            <w:r>
              <w:rPr>
                <w:rFonts w:ascii="Times New Roman" w:hAnsi="Times New Roman" w:cs="Times New Roman"/>
              </w:rPr>
              <w:t>Приказ МЧС от 28.12.2017 №371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3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5333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</w:rPr>
            </w:pPr>
            <w:r w:rsidRPr="00CC7208">
              <w:rPr>
                <w:rFonts w:ascii="Times New Roman" w:eastAsia="MS Mincho" w:hAnsi="Times New Roman" w:cs="Times New Roman"/>
              </w:rPr>
              <w:t>ТО-1 средств связи проводится…</w:t>
            </w:r>
          </w:p>
        </w:tc>
        <w:tc>
          <w:tcPr>
            <w:tcW w:w="3874" w:type="dxa"/>
          </w:tcPr>
          <w:p w:rsidR="00CC7208" w:rsidRDefault="007B7B31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/>
                <w:caps/>
                <w:sz w:val="30"/>
                <w:szCs w:val="30"/>
              </w:rPr>
            </w:pPr>
            <w:r>
              <w:rPr>
                <w:rFonts w:ascii="Times New Roman" w:hAnsi="Times New Roman" w:cs="Times New Roman"/>
              </w:rPr>
              <w:t>ежедневно, работниками эксплуатирующими данные средства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3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hAnsi="Times New Roman" w:cs="Times New Roman"/>
              </w:rPr>
            </w:pPr>
          </w:p>
        </w:tc>
        <w:tc>
          <w:tcPr>
            <w:tcW w:w="5333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</w:rPr>
            </w:pPr>
            <w:r w:rsidRPr="00CC7208">
              <w:rPr>
                <w:rFonts w:ascii="Times New Roman" w:hAnsi="Times New Roman" w:cs="Times New Roman"/>
              </w:rPr>
              <w:t>Радиосетью называется</w:t>
            </w:r>
            <w:r w:rsidRPr="00CC7208">
              <w:rPr>
                <w:rFonts w:ascii="Times New Roman" w:eastAsia="MS Mincho" w:hAnsi="Times New Roman" w:cs="Times New Roman"/>
              </w:rPr>
              <w:t>….</w:t>
            </w:r>
          </w:p>
        </w:tc>
        <w:tc>
          <w:tcPr>
            <w:tcW w:w="3874" w:type="dxa"/>
          </w:tcPr>
          <w:p w:rsidR="00CC7208" w:rsidRDefault="0095173E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/>
                <w:caps/>
                <w:sz w:val="30"/>
                <w:szCs w:val="30"/>
              </w:rPr>
            </w:pPr>
            <w:r>
              <w:rPr>
                <w:rFonts w:ascii="Times New Roman" w:hAnsi="Times New Roman" w:cs="Times New Roman"/>
              </w:rPr>
              <w:t>Организация связи между тремя и более корреспондентами</w:t>
            </w:r>
          </w:p>
        </w:tc>
      </w:tr>
      <w:tr w:rsidR="00CC7208" w:rsidTr="00CC7208">
        <w:tc>
          <w:tcPr>
            <w:tcW w:w="421" w:type="dxa"/>
          </w:tcPr>
          <w:p w:rsidR="00CC7208" w:rsidRPr="00CC7208" w:rsidRDefault="00CC7208" w:rsidP="00CC7208">
            <w:pPr>
              <w:pStyle w:val="a7"/>
              <w:numPr>
                <w:ilvl w:val="0"/>
                <w:numId w:val="33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5333" w:type="dxa"/>
          </w:tcPr>
          <w:p w:rsidR="00CC7208" w:rsidRPr="00CC7208" w:rsidRDefault="00CC7208" w:rsidP="00746704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  <w:b/>
                <w:caps/>
              </w:rPr>
            </w:pPr>
            <w:r w:rsidRPr="00CC7208">
              <w:rPr>
                <w:rFonts w:ascii="Times New Roman" w:eastAsia="MS Mincho" w:hAnsi="Times New Roman" w:cs="Times New Roman"/>
              </w:rPr>
              <w:t>Руководство службой связи и оповещения на местном (районном) уровне осуществляется?</w:t>
            </w:r>
          </w:p>
        </w:tc>
        <w:tc>
          <w:tcPr>
            <w:tcW w:w="3874" w:type="dxa"/>
          </w:tcPr>
          <w:p w:rsidR="00CC7208" w:rsidRDefault="007B7B31" w:rsidP="00746704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/>
                <w:caps/>
                <w:sz w:val="30"/>
                <w:szCs w:val="30"/>
              </w:rPr>
            </w:pPr>
            <w:r>
              <w:rPr>
                <w:rFonts w:ascii="Times New Roman" w:hAnsi="Times New Roman" w:cs="Times New Roman"/>
              </w:rPr>
              <w:t xml:space="preserve">Заместителями начальников ГРОЧС по ОТР, которыми, в случае отсутствия в подразделении группы связи и оповещения, назначаются из числа работников и </w:t>
            </w:r>
            <w:r>
              <w:rPr>
                <w:rFonts w:ascii="Times New Roman" w:hAnsi="Times New Roman" w:cs="Times New Roman"/>
              </w:rPr>
              <w:lastRenderedPageBreak/>
              <w:t>закрепляются приказами ответственные за организацию связи и оповещения.</w:t>
            </w:r>
          </w:p>
        </w:tc>
      </w:tr>
    </w:tbl>
    <w:p w:rsidR="00746704" w:rsidRPr="00157916" w:rsidRDefault="00746704" w:rsidP="001E3948">
      <w:pPr>
        <w:pStyle w:val="a7"/>
        <w:tabs>
          <w:tab w:val="left" w:pos="567"/>
          <w:tab w:val="left" w:pos="709"/>
        </w:tabs>
        <w:ind w:left="0"/>
        <w:jc w:val="center"/>
        <w:rPr>
          <w:rFonts w:ascii="Times New Roman" w:hAnsi="Times New Roman" w:cs="Times New Roman"/>
          <w:b/>
          <w:caps/>
          <w:sz w:val="30"/>
          <w:szCs w:val="30"/>
        </w:rPr>
      </w:pPr>
    </w:p>
    <w:p w:rsidR="006D16CF" w:rsidRPr="00157916" w:rsidRDefault="006D16CF" w:rsidP="00D269E1">
      <w:pPr>
        <w:tabs>
          <w:tab w:val="left" w:pos="567"/>
        </w:tabs>
        <w:spacing w:after="0" w:line="360" w:lineRule="exact"/>
        <w:rPr>
          <w:rFonts w:ascii="Times New Roman" w:eastAsia="MS Mincho" w:hAnsi="Times New Roman" w:cs="Times New Roman"/>
          <w:bCs/>
          <w:sz w:val="30"/>
          <w:szCs w:val="30"/>
        </w:rPr>
      </w:pPr>
      <w:bookmarkStart w:id="1" w:name="_Hlk211263072"/>
    </w:p>
    <w:p w:rsidR="00203A7B" w:rsidRPr="00157916" w:rsidRDefault="004664FC" w:rsidP="00203A7B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caps/>
          <w:sz w:val="30"/>
          <w:szCs w:val="30"/>
        </w:rPr>
      </w:pPr>
      <w:r w:rsidRPr="00157916">
        <w:rPr>
          <w:rFonts w:ascii="Times New Roman" w:hAnsi="Times New Roman" w:cs="Times New Roman"/>
          <w:b/>
          <w:caps/>
          <w:sz w:val="30"/>
          <w:szCs w:val="30"/>
        </w:rPr>
        <w:t xml:space="preserve">Организация деятельности органов и подразделений по ЧС </w:t>
      </w:r>
    </w:p>
    <w:p w:rsidR="00203A7B" w:rsidRDefault="00203A7B" w:rsidP="00203A7B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30"/>
          <w:szCs w:val="30"/>
        </w:rPr>
      </w:pPr>
      <w:r w:rsidRPr="00157916">
        <w:rPr>
          <w:rFonts w:ascii="Times New Roman" w:hAnsi="Times New Roman" w:cs="Times New Roman"/>
          <w:sz w:val="30"/>
          <w:szCs w:val="30"/>
        </w:rPr>
        <w:t>«</w:t>
      </w:r>
      <w:r w:rsidR="004664FC" w:rsidRPr="00157916">
        <w:rPr>
          <w:rFonts w:ascii="Times New Roman" w:hAnsi="Times New Roman" w:cs="Times New Roman"/>
          <w:sz w:val="30"/>
          <w:szCs w:val="30"/>
        </w:rPr>
        <w:t>Общепрофессиональная подготовка</w:t>
      </w:r>
      <w:r w:rsidRPr="00157916">
        <w:rPr>
          <w:rFonts w:ascii="Times New Roman" w:hAnsi="Times New Roman" w:cs="Times New Roman"/>
          <w:sz w:val="30"/>
          <w:szCs w:val="30"/>
        </w:rPr>
        <w:t>»</w:t>
      </w:r>
    </w:p>
    <w:p w:rsidR="00CC7208" w:rsidRPr="006277C2" w:rsidRDefault="00CC7208" w:rsidP="00203A7B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</w:rPr>
      </w:pPr>
    </w:p>
    <w:tbl>
      <w:tblPr>
        <w:tblStyle w:val="ad"/>
        <w:tblW w:w="0" w:type="auto"/>
        <w:tblLook w:val="04A0"/>
      </w:tblPr>
      <w:tblGrid>
        <w:gridCol w:w="562"/>
        <w:gridCol w:w="5103"/>
        <w:gridCol w:w="3963"/>
      </w:tblGrid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Нарушения работником системы МЧС правил служебной этики системы МЧС могут рассматриваться на:</w:t>
            </w:r>
          </w:p>
        </w:tc>
        <w:tc>
          <w:tcPr>
            <w:tcW w:w="3963" w:type="dxa"/>
          </w:tcPr>
          <w:p w:rsidR="00D853E4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1.Заседаниях товарищеского суда.</w:t>
            </w:r>
          </w:p>
          <w:p w:rsidR="00D853E4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2.офицерских собраниях ОПЧС, </w:t>
            </w:r>
          </w:p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3.совещаниях при руководстве департаментов, органов, подразделений и организаций системы МЧС.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Какие микро-стили, согласно правилам служебной этики, выделяют внутри делового стиля?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Строго-деловой</w:t>
            </w:r>
          </w:p>
          <w:p w:rsidR="00D853E4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Повседневный деловой</w:t>
            </w:r>
          </w:p>
          <w:p w:rsidR="00D853E4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Условно-деловой стили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Структурным подразделением МЧС является</w:t>
            </w:r>
          </w:p>
        </w:tc>
        <w:tc>
          <w:tcPr>
            <w:tcW w:w="3963" w:type="dxa"/>
          </w:tcPr>
          <w:p w:rsidR="00CC7208" w:rsidRPr="006277C2" w:rsidRDefault="006277C2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Вс</w:t>
            </w:r>
            <w:proofErr w:type="gramStart"/>
            <w:r w:rsidRPr="006277C2">
              <w:rPr>
                <w:rFonts w:ascii="Times New Roman" w:hAnsi="Times New Roman" w:cs="Times New Roman"/>
                <w:b/>
                <w:bCs/>
              </w:rPr>
              <w:t>е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 w:rsidRPr="006277C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Структурными подразделениями центрального аппарата МЧС являются департаменты МЧС с правами юридического лица, главные управления, управления, отделы, секторы, иные подразделения</w:t>
            </w: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)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Прохождение службы включает?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В</w:t>
            </w:r>
            <w:r w:rsidR="00D853E4" w:rsidRPr="006277C2">
              <w:rPr>
                <w:rFonts w:ascii="Times New Roman" w:hAnsi="Times New Roman" w:cs="Times New Roman"/>
                <w:b/>
                <w:bCs/>
              </w:rPr>
              <w:t>с</w:t>
            </w:r>
            <w:proofErr w:type="gramStart"/>
            <w:r w:rsidR="00D853E4" w:rsidRPr="006277C2">
              <w:rPr>
                <w:rFonts w:ascii="Times New Roman" w:hAnsi="Times New Roman" w:cs="Times New Roman"/>
                <w:b/>
                <w:bCs/>
              </w:rPr>
              <w:t>е</w:t>
            </w:r>
            <w:r w:rsidR="006277C2" w:rsidRPr="006277C2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="006277C2" w:rsidRPr="006277C2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прием на службу, назначение на должность, аттестацию, присвоение специального звания, увольнение со службы</w:t>
            </w:r>
            <w:r w:rsidR="006277C2" w:rsidRPr="006277C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, а также другие обстоятельства (события), которые в соответствии с законодательством определяют служебно-правовое положение работников</w:t>
            </w:r>
            <w:r w:rsidR="006277C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)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В каких случаях граждане не могут быть приняты на службу в ОПЧС?</w:t>
            </w:r>
          </w:p>
        </w:tc>
        <w:tc>
          <w:tcPr>
            <w:tcW w:w="3963" w:type="dxa"/>
          </w:tcPr>
          <w:p w:rsidR="00CC7208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В</w:t>
            </w:r>
            <w:r w:rsidR="00D853E4" w:rsidRPr="006277C2">
              <w:rPr>
                <w:rFonts w:ascii="Times New Roman" w:hAnsi="Times New Roman" w:cs="Times New Roman"/>
                <w:b/>
                <w:bCs/>
              </w:rPr>
              <w:t>се</w:t>
            </w:r>
          </w:p>
          <w:p w:rsidR="006277C2" w:rsidRDefault="006277C2" w:rsidP="006277C2">
            <w:pPr>
              <w:pStyle w:val="underpoint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15.1. несоответствие требованиям, предусмотренным в пункте 11 настоящего Положения;</w:t>
            </w:r>
          </w:p>
          <w:p w:rsidR="006277C2" w:rsidRDefault="006277C2" w:rsidP="006277C2">
            <w:pPr>
              <w:pStyle w:val="underpoint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15.2. совершение ранее преступления;</w:t>
            </w:r>
          </w:p>
          <w:p w:rsidR="006277C2" w:rsidRDefault="006277C2" w:rsidP="006277C2">
            <w:pPr>
              <w:pStyle w:val="underpoint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15.3. признание их недееспособными или ограниченно дееспособными решением суда, вступившим в законную силу;</w:t>
            </w:r>
          </w:p>
          <w:p w:rsidR="006277C2" w:rsidRDefault="006277C2" w:rsidP="006277C2">
            <w:pPr>
              <w:pStyle w:val="underpoint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15.4. непредставление декларации о доходах и имуществе или внесение в нее неполных и (или) недостоверных сведений, за исключением случаев, </w:t>
            </w:r>
            <w:r>
              <w:rPr>
                <w:color w:val="000000"/>
              </w:rPr>
              <w:lastRenderedPageBreak/>
              <w:t>предусмотренных законодательными актами;</w:t>
            </w:r>
          </w:p>
          <w:p w:rsidR="006277C2" w:rsidRDefault="006277C2" w:rsidP="006277C2">
            <w:pPr>
              <w:pStyle w:val="underpoint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15.5. отказ от прохождения специальной проверки или процедуры оформления допуска к государственным секретам;</w:t>
            </w:r>
          </w:p>
          <w:p w:rsidR="006277C2" w:rsidRDefault="006277C2" w:rsidP="006277C2">
            <w:pPr>
              <w:pStyle w:val="underpoint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15.6. наличие подтвержденного медицинским заключением заболевания или иного противопоказания, препятствующих исполнению ими служебных обязанностей;</w:t>
            </w:r>
          </w:p>
          <w:p w:rsidR="006277C2" w:rsidRDefault="006277C2" w:rsidP="006277C2">
            <w:pPr>
              <w:pStyle w:val="underpoint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15.7. </w:t>
            </w:r>
            <w:proofErr w:type="spellStart"/>
            <w:r>
              <w:rPr>
                <w:color w:val="000000"/>
              </w:rPr>
              <w:t>неподписание</w:t>
            </w:r>
            <w:proofErr w:type="spellEnd"/>
            <w:r>
              <w:rPr>
                <w:color w:val="000000"/>
              </w:rPr>
              <w:t xml:space="preserve"> письменного обязательства по соблюдению ограничений и порядка предотвращения и урегулирования конфликта интересов, предусмотренных законодательством о борьбе с коррупцией;</w:t>
            </w:r>
          </w:p>
          <w:p w:rsidR="006277C2" w:rsidRDefault="006277C2" w:rsidP="006277C2">
            <w:pPr>
              <w:pStyle w:val="underpoint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15.8. признание их не прошедшими военную службу по призыву без наличия у них на то законных оснований;</w:t>
            </w:r>
          </w:p>
          <w:p w:rsidR="006277C2" w:rsidRDefault="006277C2" w:rsidP="006277C2">
            <w:pPr>
              <w:pStyle w:val="underpoint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15.9. наличие (приобретение) гражданства (подданства) иностранного государства;</w:t>
            </w:r>
          </w:p>
          <w:p w:rsidR="006277C2" w:rsidRPr="006277C2" w:rsidRDefault="006277C2" w:rsidP="006277C2">
            <w:pPr>
              <w:pStyle w:val="underpoint"/>
              <w:spacing w:before="0" w:beforeAutospacing="0" w:after="0" w:afterAutospacing="0"/>
              <w:jc w:val="both"/>
              <w:rPr>
                <w:b/>
                <w:bCs/>
              </w:rPr>
            </w:pPr>
            <w:r>
              <w:rPr>
                <w:color w:val="000000"/>
              </w:rPr>
              <w:t>15.10. в иных случаях, установленных законодательными актами.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Кто не подлежит аттестации?</w:t>
            </w:r>
          </w:p>
        </w:tc>
        <w:tc>
          <w:tcPr>
            <w:tcW w:w="3963" w:type="dxa"/>
          </w:tcPr>
          <w:p w:rsidR="00CC7208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В</w:t>
            </w:r>
            <w:r w:rsidR="00D853E4" w:rsidRPr="006277C2">
              <w:rPr>
                <w:rFonts w:ascii="Times New Roman" w:hAnsi="Times New Roman" w:cs="Times New Roman"/>
                <w:b/>
                <w:bCs/>
              </w:rPr>
              <w:t>се</w:t>
            </w:r>
          </w:p>
          <w:p w:rsidR="00490ED5" w:rsidRDefault="00490ED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- в</w:t>
            </w:r>
            <w:r w:rsidR="006277C2" w:rsidRPr="006277C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должности менее одного года, </w:t>
            </w:r>
          </w:p>
          <w:p w:rsidR="00490ED5" w:rsidRDefault="00490ED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-</w:t>
            </w:r>
            <w:r w:rsidR="006277C2" w:rsidRPr="006277C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беременные женщины-работники, </w:t>
            </w:r>
          </w:p>
          <w:p w:rsidR="006277C2" w:rsidRPr="006277C2" w:rsidRDefault="00490ED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-</w:t>
            </w:r>
            <w:r w:rsidR="006277C2" w:rsidRPr="006277C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менее 1 года после выхода из социального отпуска по уходу за детьми.</w:t>
            </w:r>
            <w:r w:rsidR="006277C2" w:rsidRPr="006277C2">
              <w:rPr>
                <w:rFonts w:ascii="Times New Roman" w:hAnsi="Times New Roman" w:cs="Times New Roman"/>
                <w:color w:val="000000"/>
              </w:rPr>
              <w:br/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Формами профессиональной подготовки являются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</w:t>
            </w:r>
            <w:r w:rsidR="00D853E4" w:rsidRPr="006277C2">
              <w:rPr>
                <w:rFonts w:ascii="Times New Roman" w:hAnsi="Times New Roman" w:cs="Times New Roman"/>
              </w:rPr>
              <w:t>се</w:t>
            </w:r>
            <w:r w:rsidRPr="006277C2">
              <w:rPr>
                <w:rFonts w:ascii="Times New Roman" w:hAnsi="Times New Roman" w:cs="Times New Roman"/>
              </w:rPr>
              <w:t>?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Основными принципами деятельности аварийно-спасательных служб являются:</w:t>
            </w:r>
          </w:p>
        </w:tc>
        <w:tc>
          <w:tcPr>
            <w:tcW w:w="3963" w:type="dxa"/>
          </w:tcPr>
          <w:p w:rsidR="00CC7208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0ED5">
              <w:rPr>
                <w:rFonts w:ascii="Times New Roman" w:hAnsi="Times New Roman" w:cs="Times New Roman"/>
                <w:b/>
                <w:bCs/>
              </w:rPr>
              <w:t>В</w:t>
            </w:r>
            <w:r w:rsidR="00D853E4" w:rsidRPr="00490ED5">
              <w:rPr>
                <w:rFonts w:ascii="Times New Roman" w:hAnsi="Times New Roman" w:cs="Times New Roman"/>
                <w:b/>
                <w:bCs/>
              </w:rPr>
              <w:t>се</w:t>
            </w:r>
          </w:p>
          <w:p w:rsidR="00490ED5" w:rsidRDefault="00490ED5" w:rsidP="00490ED5">
            <w:pPr>
              <w:pStyle w:val="newncpi"/>
              <w:spacing w:before="0" w:beforeAutospacing="0" w:after="0" w:afterAutospacing="0"/>
              <w:jc w:val="both"/>
              <w:rPr>
                <w:color w:val="000000"/>
              </w:rPr>
            </w:pPr>
            <w:r w:rsidRPr="00490ED5">
              <w:rPr>
                <w:b/>
                <w:bCs/>
                <w:color w:val="000000"/>
              </w:rPr>
              <w:t>гуманизм и милосердие</w:t>
            </w:r>
            <w:r>
              <w:rPr>
                <w:color w:val="000000"/>
              </w:rPr>
              <w:t>;</w:t>
            </w:r>
          </w:p>
          <w:p w:rsidR="00490ED5" w:rsidRDefault="00490ED5" w:rsidP="00490ED5">
            <w:pPr>
              <w:pStyle w:val="newncpi"/>
              <w:spacing w:before="0" w:beforeAutospacing="0" w:after="0" w:afterAutospacing="0"/>
              <w:jc w:val="both"/>
              <w:rPr>
                <w:color w:val="000000"/>
              </w:rPr>
            </w:pPr>
            <w:r w:rsidRPr="00490ED5">
              <w:rPr>
                <w:b/>
                <w:bCs/>
                <w:color w:val="000000"/>
              </w:rPr>
              <w:t>приоритетность задач</w:t>
            </w:r>
            <w:r>
              <w:rPr>
                <w:color w:val="000000"/>
              </w:rPr>
              <w:t xml:space="preserve"> спасания жизни, сохранения здоровья людей и снижения размеров вреда, причиняемого окружающей среде, при возникновении чрезвычайных ситуаций;</w:t>
            </w:r>
          </w:p>
          <w:p w:rsidR="00490ED5" w:rsidRDefault="00490ED5" w:rsidP="00490ED5">
            <w:pPr>
              <w:pStyle w:val="newncpi"/>
              <w:spacing w:before="0" w:beforeAutospacing="0" w:after="0" w:afterAutospacing="0"/>
              <w:jc w:val="both"/>
              <w:rPr>
                <w:color w:val="000000"/>
              </w:rPr>
            </w:pPr>
            <w:r w:rsidRPr="00490ED5">
              <w:rPr>
                <w:b/>
                <w:bCs/>
                <w:color w:val="000000"/>
              </w:rPr>
              <w:t>единоначалие</w:t>
            </w:r>
            <w:r>
              <w:rPr>
                <w:color w:val="000000"/>
              </w:rPr>
              <w:t xml:space="preserve"> руководства аварийно-спасательными службами;</w:t>
            </w:r>
          </w:p>
          <w:p w:rsidR="00490ED5" w:rsidRDefault="00490ED5" w:rsidP="00490ED5">
            <w:pPr>
              <w:pStyle w:val="newncpi"/>
              <w:spacing w:before="0" w:beforeAutospacing="0" w:after="0" w:afterAutospacing="0"/>
              <w:jc w:val="both"/>
              <w:rPr>
                <w:color w:val="000000"/>
              </w:rPr>
            </w:pPr>
            <w:r w:rsidRPr="00490ED5">
              <w:rPr>
                <w:b/>
                <w:bCs/>
                <w:color w:val="000000"/>
              </w:rPr>
              <w:t>обязательность</w:t>
            </w:r>
            <w:r>
              <w:rPr>
                <w:color w:val="000000"/>
              </w:rPr>
              <w:t xml:space="preserve"> проведения аварийно-спасательных работ;</w:t>
            </w:r>
          </w:p>
          <w:p w:rsidR="00490ED5" w:rsidRDefault="00490ED5" w:rsidP="00490ED5">
            <w:pPr>
              <w:pStyle w:val="newncpi"/>
              <w:spacing w:before="0" w:beforeAutospacing="0" w:after="0" w:afterAutospacing="0"/>
              <w:jc w:val="both"/>
              <w:rPr>
                <w:color w:val="000000"/>
              </w:rPr>
            </w:pPr>
            <w:r w:rsidRPr="00490ED5">
              <w:rPr>
                <w:b/>
                <w:bCs/>
                <w:color w:val="000000"/>
              </w:rPr>
              <w:lastRenderedPageBreak/>
              <w:t>обеспечение безопасности</w:t>
            </w:r>
            <w:r>
              <w:rPr>
                <w:color w:val="000000"/>
              </w:rPr>
              <w:t xml:space="preserve"> при проведении аварийно-спасательных работ.</w:t>
            </w:r>
          </w:p>
          <w:p w:rsidR="00490ED5" w:rsidRPr="006277C2" w:rsidRDefault="00490ED5" w:rsidP="00490ED5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Что из перечисленного не относится к структуре центрального аппарата МЧС?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Группы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Какими видами деятельности разрешено заниматься работникам, имеющим специальные звания рядового и младшего начальствующего состава?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Работа по совместительству и выполнение оплачиваемой работы, не связанной с исполнением служебных обязанностей и предпринимательской деятельностью.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Какими видами деятельности запрещено заниматься работникам, имеющим специальные звания среднего и старшего начальствующего состава?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Все, кроме преподавательской, научной, культурной, творческой деятельностью, медицинской практикой.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Какими видами деятельности запрещено заниматься работникам, имеющим специальные звания среднего и старшего начальствующего состава?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Все, кроме преподавательской, научной, культурной, творческой деятельностью, медицинской практикой.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Какими видами деятельности разрешено заниматься работникам, имеющим специальные звания среднего и старшего начальствующего состава?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Преподавательской, научной, культурной, творческой деятельностью, медицинской практикой.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Какие специальные звания относятся к младшему начальствующему составу?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От младшего сержанта до старшего прапорщика включительно.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Какие специальные звания относятся к среднему начальствующему составу?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От младшего лейтенанта до капитана включительно.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Какое специальное звание не относится к среднему начальствующему составу?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Все, кроме от младшего лейтенанта до капитана включительно.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Какие специальные звания относятся к старшему начальствующему составу?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От майора до полковника включительно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Какие виды отпусков применяются в ОПЧС?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Каникулярный, социальный, основной.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За совершенный дисциплинарный проступок на работника органов и подразделений по чрезвычайным ситуациям может быть наложено 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Только одно дисциплинарное взыскание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При совместном нарушении дисциплины несколькими работниками органов и подразделений по чрезвычайным ситуациям дисциплинарные взыскания налагаются: 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На всех виновных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продолжительность социального отпуска по уважительным причинам личного и семейного характера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До 10 календарных дней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Наложение на работника органов и подразделений по чрезвычайным ситуациям дисциплинарного взыскания производится: </w:t>
            </w:r>
          </w:p>
        </w:tc>
        <w:tc>
          <w:tcPr>
            <w:tcW w:w="3963" w:type="dxa"/>
          </w:tcPr>
          <w:p w:rsidR="00CC7208" w:rsidRPr="006277C2" w:rsidRDefault="00D853E4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Не позднее 1 месяца со дня, когда начальнику стало известно о совершении проступка, не считая времени болезни виновного, нах</w:t>
            </w:r>
            <w:r w:rsidR="00A5513E" w:rsidRPr="006277C2">
              <w:rPr>
                <w:rFonts w:ascii="Times New Roman" w:hAnsi="Times New Roman" w:cs="Times New Roman"/>
              </w:rPr>
              <w:t>ождения его в отпуске, командировке.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Дисциплинарное взыскание не может быть наложено на работника органов и подразделений по чрезвычайным ситуациям</w:t>
            </w:r>
          </w:p>
        </w:tc>
        <w:tc>
          <w:tcPr>
            <w:tcW w:w="3963" w:type="dxa"/>
          </w:tcPr>
          <w:p w:rsidR="00A5513E" w:rsidRPr="006277C2" w:rsidRDefault="00A5513E" w:rsidP="00A5513E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Дисциплинарное взыскание не может быть наложено во время болезни работника органов и</w:t>
            </w:r>
          </w:p>
          <w:p w:rsidR="00A5513E" w:rsidRPr="006277C2" w:rsidRDefault="00A5513E" w:rsidP="00A5513E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подразделений по чрезвычайным ситуациям либо в период нахождения его в отпуске или командировке, а</w:t>
            </w:r>
          </w:p>
          <w:p w:rsidR="00CC7208" w:rsidRPr="006277C2" w:rsidRDefault="00A5513E" w:rsidP="00A5513E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также если со дня совершения проступка прошло более шести месяцев, а по результатам ревизии или проверки финансово-хозяйственной деятельности - более двух лет со дня совершения проступка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На какой срок заключается контракт о службе с работником, достигшим предельного возраста состояния на службе и оставленным на этой службе сверх предельного возраста?</w:t>
            </w:r>
          </w:p>
        </w:tc>
        <w:tc>
          <w:tcPr>
            <w:tcW w:w="3963" w:type="dxa"/>
          </w:tcPr>
          <w:p w:rsidR="00CC7208" w:rsidRPr="006277C2" w:rsidRDefault="00A5513E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От года до пяти.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Отказ работника органов и подразделений по чрезвычайным ситуациям от ознакомления под расписку с приказом о наложении дисциплинарного взыскания либо от дачи письменного объяснения об обстоятельствах совершения правонарушения оформляется </w:t>
            </w:r>
          </w:p>
        </w:tc>
        <w:tc>
          <w:tcPr>
            <w:tcW w:w="3963" w:type="dxa"/>
          </w:tcPr>
          <w:p w:rsidR="00CC7208" w:rsidRPr="006277C2" w:rsidRDefault="00A5513E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Актом, подписываемым соответствующим должностным лицом.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Какие специальные звания работников органов и подразделений по чрезвычайным ситуациям относятся к званиям младшего начальствующего состава?</w:t>
            </w:r>
          </w:p>
        </w:tc>
        <w:tc>
          <w:tcPr>
            <w:tcW w:w="3963" w:type="dxa"/>
          </w:tcPr>
          <w:p w:rsidR="00CC7208" w:rsidRPr="006277C2" w:rsidRDefault="0039681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От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мл</w:t>
            </w:r>
            <w:proofErr w:type="gramStart"/>
            <w:r w:rsidRPr="006277C2">
              <w:rPr>
                <w:rFonts w:ascii="Times New Roman" w:hAnsi="Times New Roman" w:cs="Times New Roman"/>
              </w:rPr>
              <w:t>.с</w:t>
            </w:r>
            <w:proofErr w:type="gramEnd"/>
            <w:r w:rsidRPr="006277C2">
              <w:rPr>
                <w:rFonts w:ascii="Times New Roman" w:hAnsi="Times New Roman" w:cs="Times New Roman"/>
              </w:rPr>
              <w:t>ержанта</w:t>
            </w:r>
            <w:proofErr w:type="spellEnd"/>
            <w:r w:rsidRPr="006277C2">
              <w:rPr>
                <w:rFonts w:ascii="Times New Roman" w:hAnsi="Times New Roman" w:cs="Times New Roman"/>
              </w:rPr>
              <w:t xml:space="preserve"> до старшего прапорщика включительно.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Какие специальные звания работников органов и подразделений по чрезвычайным ситуациям относятся к званиям среднего начальствующего состава?</w:t>
            </w:r>
          </w:p>
        </w:tc>
        <w:tc>
          <w:tcPr>
            <w:tcW w:w="3963" w:type="dxa"/>
          </w:tcPr>
          <w:p w:rsidR="00CC7208" w:rsidRPr="006277C2" w:rsidRDefault="0039681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От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мл</w:t>
            </w:r>
            <w:proofErr w:type="gramStart"/>
            <w:r w:rsidRPr="006277C2">
              <w:rPr>
                <w:rFonts w:ascii="Times New Roman" w:hAnsi="Times New Roman" w:cs="Times New Roman"/>
              </w:rPr>
              <w:t>.л</w:t>
            </w:r>
            <w:proofErr w:type="gramEnd"/>
            <w:r w:rsidRPr="006277C2">
              <w:rPr>
                <w:rFonts w:ascii="Times New Roman" w:hAnsi="Times New Roman" w:cs="Times New Roman"/>
              </w:rPr>
              <w:t>ейтенанта</w:t>
            </w:r>
            <w:proofErr w:type="spellEnd"/>
            <w:r w:rsidRPr="006277C2">
              <w:rPr>
                <w:rFonts w:ascii="Times New Roman" w:hAnsi="Times New Roman" w:cs="Times New Roman"/>
              </w:rPr>
              <w:t xml:space="preserve"> до капитана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включ</w:t>
            </w:r>
            <w:proofErr w:type="spellEnd"/>
            <w:r w:rsidRPr="006277C2">
              <w:rPr>
                <w:rFonts w:ascii="Times New Roman" w:hAnsi="Times New Roman" w:cs="Times New Roman"/>
              </w:rPr>
              <w:t>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Кому присваивается специальное звание «лейтенант» внутренней службы?</w:t>
            </w:r>
          </w:p>
        </w:tc>
        <w:tc>
          <w:tcPr>
            <w:tcW w:w="3963" w:type="dxa"/>
          </w:tcPr>
          <w:p w:rsidR="00CC7208" w:rsidRPr="006277C2" w:rsidRDefault="0039681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Работникам, имеющим высшее образование и назначенным на должность среднего и старшего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нач</w:t>
            </w:r>
            <w:proofErr w:type="gramStart"/>
            <w:r w:rsidRPr="006277C2">
              <w:rPr>
                <w:rFonts w:ascii="Times New Roman" w:hAnsi="Times New Roman" w:cs="Times New Roman"/>
              </w:rPr>
              <w:t>.с</w:t>
            </w:r>
            <w:proofErr w:type="gramEnd"/>
            <w:r w:rsidRPr="006277C2">
              <w:rPr>
                <w:rFonts w:ascii="Times New Roman" w:hAnsi="Times New Roman" w:cs="Times New Roman"/>
              </w:rPr>
              <w:t>остава</w:t>
            </w:r>
            <w:proofErr w:type="spellEnd"/>
            <w:r w:rsidRPr="006277C2">
              <w:rPr>
                <w:rFonts w:ascii="Times New Roman" w:hAnsi="Times New Roman" w:cs="Times New Roman"/>
              </w:rPr>
              <w:t>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Снижение специального звания (в дисциплинарном порядке) на одну ступень ниже не производится в специальном звании </w:t>
            </w:r>
          </w:p>
        </w:tc>
        <w:tc>
          <w:tcPr>
            <w:tcW w:w="3963" w:type="dxa"/>
          </w:tcPr>
          <w:p w:rsidR="00CC7208" w:rsidRPr="006277C2" w:rsidRDefault="0039681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Младший лейтенант внутренней службы.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возраст, до которого могут присваивать первые специальные звания среднего и старшего начальствующего состава органов и подразделений по чрезвычайным ситуациям?</w:t>
            </w:r>
          </w:p>
        </w:tc>
        <w:tc>
          <w:tcPr>
            <w:tcW w:w="3963" w:type="dxa"/>
          </w:tcPr>
          <w:p w:rsidR="00CC7208" w:rsidRPr="006277C2" w:rsidRDefault="0039681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Гражданам не старше 35-ти лет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В 1936 году состоялись первые всесоюзные соревнования по пожарно-прикладному спорту. Прошли они в городе…</w:t>
            </w:r>
          </w:p>
        </w:tc>
        <w:tc>
          <w:tcPr>
            <w:tcW w:w="3963" w:type="dxa"/>
          </w:tcPr>
          <w:p w:rsidR="00CC7208" w:rsidRPr="006277C2" w:rsidRDefault="0039681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Киев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Первое специальное звание начальствующего состава может быть присвоено работнику органов и подразделений по чрезвычайным ситуациям не выше </w:t>
            </w:r>
          </w:p>
        </w:tc>
        <w:tc>
          <w:tcPr>
            <w:tcW w:w="3963" w:type="dxa"/>
          </w:tcPr>
          <w:p w:rsidR="00CC7208" w:rsidRPr="006277C2" w:rsidRDefault="0039681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Майор внутренней службы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Нарукавную нашивку «МЧС» размещают на внешней стороне левого рукава на расстоянии:</w:t>
            </w:r>
          </w:p>
        </w:tc>
        <w:tc>
          <w:tcPr>
            <w:tcW w:w="3963" w:type="dxa"/>
          </w:tcPr>
          <w:p w:rsidR="00CC7208" w:rsidRPr="006277C2" w:rsidRDefault="0039681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120 мм.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При наличии у работников нагрудных знаков об окончании трёх учреждений образования</w:t>
            </w:r>
          </w:p>
        </w:tc>
        <w:tc>
          <w:tcPr>
            <w:tcW w:w="3963" w:type="dxa"/>
          </w:tcPr>
          <w:p w:rsidR="00CC7208" w:rsidRPr="006277C2" w:rsidRDefault="0039681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Носится один знак.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Докладная записка должна быть оформлена в течение?</w:t>
            </w:r>
          </w:p>
        </w:tc>
        <w:tc>
          <w:tcPr>
            <w:tcW w:w="3963" w:type="dxa"/>
          </w:tcPr>
          <w:p w:rsidR="00CC7208" w:rsidRPr="006277C2" w:rsidRDefault="00396815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7 рабочих дней.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Кем осуществляется проверка служебной деятельности областного УМЧС?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Комиссией МЧС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Информация о ходе ликвидации и ликвидации чрезвычайной ситуации представляется РЦУРЧС руководству МЧС в форме…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Специального донесения.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Через какой срок работник, пониженный в специальном звании, восстанавливается в прежнем специальном звании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Через 1 год.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Какой срок выслуги в звании «капитан внутренней службы»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3 года.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Какие звания относятся к высшему начальствующему составу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Генерал-майор, генерал-лейтенант.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Продолжительность предварительного испытания для граждан, впервые принятых на службу, составляет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От 1 месяца до 1 года.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Кто утверждает текст Присяги лиц рядового и начальствующего состава органов и подразделений по чрезвычайным ситуациям Республики Беларусь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Президент Республики Беларусь.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Кто несет персональную ответственность за состояние идеологической работы в органах и подразделениях по чрезвычайным ситуациям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Министр по ЧС.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В работе с гражданами и должностными лицами работник системы МЧС должен проявлять… 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(все)Терпение, вежливость, тактичность, доброжелательность и уважение</w:t>
            </w:r>
            <w:r w:rsidRPr="006277C2">
              <w:rPr>
                <w:rFonts w:ascii="Times New Roman" w:hAnsi="Times New Roman" w:cs="Times New Roman"/>
              </w:rPr>
              <w:t>, не допускать действий, унижающих их честь и достоинство, уважать права граждан, не терять самообладание и достоинство при общении с ними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Практики в должности не должна превышать?</w:t>
            </w:r>
          </w:p>
        </w:tc>
        <w:tc>
          <w:tcPr>
            <w:tcW w:w="3963" w:type="dxa"/>
          </w:tcPr>
          <w:p w:rsidR="00CC7208" w:rsidRPr="006277C2" w:rsidRDefault="00474B5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Не более месяца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Может ли быть присвоено очередное специальное звание досрочно?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Может не более двух раз за период служб</w:t>
            </w:r>
            <w:proofErr w:type="gramStart"/>
            <w:r w:rsidRPr="006277C2">
              <w:rPr>
                <w:rFonts w:ascii="Times New Roman" w:hAnsi="Times New Roman" w:cs="Times New Roman"/>
              </w:rPr>
              <w:t>ы(</w:t>
            </w:r>
            <w:proofErr w:type="gramEnd"/>
            <w:r w:rsidRPr="006277C2">
              <w:rPr>
                <w:rFonts w:ascii="Times New Roman" w:hAnsi="Times New Roman" w:cs="Times New Roman"/>
              </w:rPr>
              <w:t>более половины срока выслуги в звании)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Звание «старший лейтенант» присваивается?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Начальником соответствующего подразделения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Звание «капитан внутренней службы» присваивается?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Начальником соответствующего подразделения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Сколько Департаментов входит в структуру МЧС?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3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Кто утверждает Положение о Министерстве по чрезвычайным ситуациям Республики Беларусь?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Президент Республики Беларусь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Законодательство – это…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Система нормативных правовых актов, характеризующаяся их внутренней согласованностью, </w:t>
            </w:r>
            <w:r w:rsidRPr="006277C2">
              <w:rPr>
                <w:rFonts w:ascii="Times New Roman" w:hAnsi="Times New Roman" w:cs="Times New Roman"/>
              </w:rPr>
              <w:lastRenderedPageBreak/>
              <w:t>иерархией и обеспечивающая правовое регулирование общественных отношений.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Служба в органах и подразделениях по чрезвычайным ситуациям это?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Вид государственной службы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Кем назначается на должность начальник Г(Р)ОЧС?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Министром по ЧС.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Кем назначается на должность начальника отдела управления?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Начальником областног</w:t>
            </w:r>
            <w:proofErr w:type="gramStart"/>
            <w:r w:rsidRPr="006277C2">
              <w:rPr>
                <w:rFonts w:ascii="Times New Roman" w:hAnsi="Times New Roman" w:cs="Times New Roman"/>
              </w:rPr>
              <w:t>о(</w:t>
            </w:r>
            <w:proofErr w:type="gramEnd"/>
            <w:r w:rsidRPr="006277C2">
              <w:rPr>
                <w:rFonts w:ascii="Times New Roman" w:hAnsi="Times New Roman" w:cs="Times New Roman"/>
              </w:rPr>
              <w:t>Минского городского) управления МЧС.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В каком году был принят Закон Республики Беларусь «О пожарной безопасности»?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15.06.1993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В каком году вышел Указ Президента Республики Беларусь №442 «О реорганизации Министерства по чрезвычайным ситуациям», в котором предписывалось выделить военизированную пожарную службу из МВД и передать ее в ведение МЧС.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11.09.1998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В каком году, была создана военизированная пожарная служба МВД (ВПС МВД)?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06.05.1993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хранения личных дел?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75 лет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размер взимаемой платы за рассмотрение обращения граждан государственными должностными лицами?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Без взимания платы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направления жалобы в государственные органы?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Не позднее 3 лет со дня нарушения.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Укажите, в какой срок допускается направлять предложения</w:t>
            </w:r>
            <w:r w:rsidRPr="006277C2">
              <w:rPr>
                <w:rFonts w:ascii="Times New Roman" w:eastAsia="Times New Roman" w:hAnsi="Times New Roman" w:cs="Times New Roman"/>
              </w:rPr>
              <w:br/>
              <w:t>и заявления в государственные органы?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Сроком не ограничено.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Какое количество интервалов должно быть между основным текстом и подписью?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2-3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размер шрифта и межстрочный интервал для внутренних документов до 10 строк текста?</w:t>
            </w:r>
          </w:p>
        </w:tc>
        <w:tc>
          <w:tcPr>
            <w:tcW w:w="3963" w:type="dxa"/>
          </w:tcPr>
          <w:p w:rsidR="00CC7208" w:rsidRPr="006277C2" w:rsidRDefault="00196A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14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пт</w:t>
            </w:r>
            <w:proofErr w:type="spellEnd"/>
            <w:r w:rsidRPr="006277C2">
              <w:rPr>
                <w:rFonts w:ascii="Times New Roman" w:hAnsi="Times New Roman" w:cs="Times New Roman"/>
              </w:rPr>
              <w:t xml:space="preserve"> и точно 12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пт</w:t>
            </w:r>
            <w:proofErr w:type="spellEnd"/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размер межстрочного интервала для внутренних документов до 10 строк текста?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Точно 12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пт</w:t>
            </w:r>
            <w:proofErr w:type="spellEnd"/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размер шрифта для внутренних документов до 10 строк текста?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14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пт</w:t>
            </w:r>
            <w:proofErr w:type="spellEnd"/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на каком расстоянии должно быть начало абзаца</w:t>
            </w:r>
            <w:r w:rsidRPr="006277C2">
              <w:rPr>
                <w:rFonts w:ascii="Times New Roman" w:eastAsia="Times New Roman" w:hAnsi="Times New Roman" w:cs="Times New Roman"/>
              </w:rPr>
              <w:br/>
              <w:t>в распорядительных документах?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12,5 мм от левого края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Сколько заместителей у Министра по чрезвычайным ситуациям?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4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 называется Закон Республики Беларусь от 15 июня 1993 года № 2403 – ХII?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«О пожарной безопасности»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Какая продолжительность основного отпуска у работника органов и подразделений по чрезвычайным ситуациям, имеющего выслугу менее 10 лет в календарном исчислении?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30 календарных дней.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Какая продолжительность основного отпуска у работника органов и подразделений по чрезвычайным ситуациям, имеющего выслугу </w:t>
            </w:r>
            <w:r w:rsidRPr="006277C2">
              <w:rPr>
                <w:rFonts w:ascii="Times New Roman" w:eastAsia="Times New Roman" w:hAnsi="Times New Roman" w:cs="Times New Roman"/>
              </w:rPr>
              <w:lastRenderedPageBreak/>
              <w:t>от 10 до 15 лет в календарном исчислении?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lastRenderedPageBreak/>
              <w:t>35 календарных дней.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Какая продолжительность основного отпуска у работника органов и подразделений по чрезвычайным ситуациям, имеющего выслугу от 15 до 20 лет в календарном исчислении?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40 календарных дней.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Какая продолжительность основного отпуска у работника органов и подразделений по чрезвычайным ситуациям, имеющего выслугу более 20 лет в календарном исчислении?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45 календарных дней.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Кем утверждаются образцы формы одежды и знаков различия по специальным званиям для работников органов и подразделений по чрезвычайным ситуациям?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Президентом Республики Беларусь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По истечении какого срока дисциплинарное взыскание, объявленное устно, считается снятым?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Одного месяца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срок, на который может быть отстранен от исполнения служебных обязанностей работник органов и подразделений по чрезвычайным ситуациям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До шести месяцев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Непрерывный срок временного исполнения обязанностей работника по вакантной должности не должен превышать 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Двух месяцев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Непрерывный срок временного исполнения обязанностей работника по </w:t>
            </w:r>
            <w:proofErr w:type="spellStart"/>
            <w:r w:rsidRPr="006277C2">
              <w:rPr>
                <w:rFonts w:ascii="Times New Roman" w:eastAsia="Times New Roman" w:hAnsi="Times New Roman" w:cs="Times New Roman"/>
              </w:rPr>
              <w:t>невакантной</w:t>
            </w:r>
            <w:proofErr w:type="spellEnd"/>
            <w:r w:rsidRPr="006277C2">
              <w:rPr>
                <w:rFonts w:ascii="Times New Roman" w:eastAsia="Times New Roman" w:hAnsi="Times New Roman" w:cs="Times New Roman"/>
              </w:rPr>
              <w:t xml:space="preserve"> должности не должен превышать 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Шести месяцев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Лишение специального звания работника органов</w:t>
            </w:r>
            <w:r w:rsidRPr="006277C2">
              <w:rPr>
                <w:rFonts w:ascii="Times New Roman" w:eastAsia="Times New Roman" w:hAnsi="Times New Roman" w:cs="Times New Roman"/>
              </w:rPr>
              <w:br/>
              <w:t xml:space="preserve">и подразделений по чрезвычайным ситуациям производится 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По приговору суда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В соответствии с Конституцией Республики Беларусь, государственная власть в Республике Беларусь осуществляется на основе разделения ее на…?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Законодательную, исполнительную и судебную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Медицинское освидетельствование кандидата на получение высшего образования в очной (дневной) форме по специальностям для органов и подразделений по чрезвычайным ситуациям проводится:</w:t>
            </w:r>
          </w:p>
        </w:tc>
        <w:tc>
          <w:tcPr>
            <w:tcW w:w="3963" w:type="dxa"/>
          </w:tcPr>
          <w:p w:rsidR="00CC7208" w:rsidRPr="006277C2" w:rsidRDefault="00EF37CD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Военно-врачебной комиссией МВД Республики Беларусь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Кем осуществляется отбор кандидатов на службу:</w:t>
            </w:r>
          </w:p>
        </w:tc>
        <w:tc>
          <w:tcPr>
            <w:tcW w:w="3963" w:type="dxa"/>
          </w:tcPr>
          <w:p w:rsidR="000476D0" w:rsidRPr="006277C2" w:rsidRDefault="000476D0" w:rsidP="000476D0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Отбор кандидатов осуществляется начальниками структурных подразделений </w:t>
            </w:r>
          </w:p>
          <w:p w:rsidR="000476D0" w:rsidRPr="006277C2" w:rsidRDefault="000476D0" w:rsidP="000476D0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центрального аппарата Министерства по чрезвычайным ситуациям, областных (Минского </w:t>
            </w:r>
          </w:p>
          <w:p w:rsidR="000476D0" w:rsidRPr="006277C2" w:rsidRDefault="000476D0" w:rsidP="000476D0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городского) управлений Министерства по чрезвычайным ситуациям, районных </w:t>
            </w:r>
          </w:p>
          <w:p w:rsidR="000476D0" w:rsidRPr="006277C2" w:rsidRDefault="000476D0" w:rsidP="000476D0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(городских, городских и районных) отделов по чрезвычайным ситуациям, пожарных </w:t>
            </w:r>
          </w:p>
          <w:p w:rsidR="000476D0" w:rsidRPr="006277C2" w:rsidRDefault="000476D0" w:rsidP="000476D0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lastRenderedPageBreak/>
              <w:t xml:space="preserve">аварийно-спасательных отрядов и иных подразделений по чрезвычайным ситуациям, </w:t>
            </w:r>
          </w:p>
          <w:p w:rsidR="00CC7208" w:rsidRPr="006277C2" w:rsidRDefault="000476D0" w:rsidP="000476D0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начальниками пожарных аварийно-спасательных частей, постов.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Уровень физической подготовленности кандидата на получение высшего образования в очной (дневной) форме по специальностям для органов и подразделений по чрезвычайным ситуациям определяется по:</w:t>
            </w:r>
          </w:p>
        </w:tc>
        <w:tc>
          <w:tcPr>
            <w:tcW w:w="3963" w:type="dxa"/>
          </w:tcPr>
          <w:p w:rsidR="00CC7208" w:rsidRPr="006277C2" w:rsidRDefault="00EE5B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Результатам сдачи нормативов и выполнения кандидатом упражнений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Первоначальная подготовка работников ОПЧС, как правило, включает:  </w:t>
            </w:r>
          </w:p>
        </w:tc>
        <w:tc>
          <w:tcPr>
            <w:tcW w:w="3963" w:type="dxa"/>
          </w:tcPr>
          <w:p w:rsidR="00CC7208" w:rsidRPr="006277C2" w:rsidRDefault="00EE5B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Три этапа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Индивидуальное обучение работников ОПЧС по месту службы – это:</w:t>
            </w:r>
          </w:p>
        </w:tc>
        <w:tc>
          <w:tcPr>
            <w:tcW w:w="3963" w:type="dxa"/>
          </w:tcPr>
          <w:p w:rsidR="00CC7208" w:rsidRPr="006277C2" w:rsidRDefault="00EE5B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Обучение работников ОПЧС с целью введения в профессиональную деятельность по месту несения службы.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Курсовое обучение работников ОПЧС – это</w:t>
            </w:r>
          </w:p>
        </w:tc>
        <w:tc>
          <w:tcPr>
            <w:tcW w:w="3963" w:type="dxa"/>
          </w:tcPr>
          <w:p w:rsidR="00CC7208" w:rsidRPr="006277C2" w:rsidRDefault="00EE5B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Обучение работников ОПЧС в Университете, РОСН «Зубр», а при необходимости – в учреждениях образования других РОГУ, иных зарубежных государств с целью получения необходимых начальных знаний, навыков и умений или рабочей профессии.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Учебная практика работников ОПЧС – это</w:t>
            </w:r>
          </w:p>
        </w:tc>
        <w:tc>
          <w:tcPr>
            <w:tcW w:w="3963" w:type="dxa"/>
          </w:tcPr>
          <w:p w:rsidR="00CC7208" w:rsidRPr="006277C2" w:rsidRDefault="00EE5B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Закрепление у работников ОПЧС теоретических знаний, практических навыков и умений по месту прохождения службы в объеме должностных обязанностей.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Практика работников ОПЧС в должности включает: </w:t>
            </w:r>
          </w:p>
        </w:tc>
        <w:tc>
          <w:tcPr>
            <w:tcW w:w="3963" w:type="dxa"/>
          </w:tcPr>
          <w:p w:rsidR="00CC7208" w:rsidRPr="006277C2" w:rsidRDefault="00EE5BFB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Два этап</w:t>
            </w:r>
            <w:proofErr w:type="gramStart"/>
            <w:r w:rsidRPr="006277C2">
              <w:rPr>
                <w:rFonts w:ascii="Times New Roman" w:hAnsi="Times New Roman" w:cs="Times New Roman"/>
              </w:rPr>
              <w:t>а(</w:t>
            </w:r>
            <w:proofErr w:type="gramEnd"/>
            <w:r w:rsidRPr="006277C2">
              <w:rPr>
                <w:rFonts w:ascii="Times New Roman" w:hAnsi="Times New Roman" w:cs="Times New Roman"/>
              </w:rPr>
              <w:t>обучение и практическ</w:t>
            </w:r>
            <w:r w:rsidR="000476D0" w:rsidRPr="006277C2">
              <w:rPr>
                <w:rFonts w:ascii="Times New Roman" w:hAnsi="Times New Roman" w:cs="Times New Roman"/>
              </w:rPr>
              <w:t>ую отработку полученных знаний)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Практика работников ОПЧС в должности проводится: 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По плану, составленному руководителем практики и утвержденному начальником ОПЧС, на базе которого проводится практика.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выслуги в специальном звании старший лейтенант внутренней службы: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3 года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выслуги в специальном звании лейтенант внутренней службы: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2 года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выслуги в специальном звании капитан внутренней службы: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3 года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выслуги в специальном звании младший сержант внутренней службы: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1 год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выслуги в специальном звании сержант внутренней службы: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2 года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выслуги в специальном звании старшина внутренней службы: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3 года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выслуги в специальном звании прапорщик внутренней службы: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5 лет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Укажите срок выслуги в специальном звании </w:t>
            </w:r>
            <w:r w:rsidRPr="006277C2">
              <w:rPr>
                <w:rFonts w:ascii="Times New Roman" w:eastAsia="Times New Roman" w:hAnsi="Times New Roman" w:cs="Times New Roman"/>
              </w:rPr>
              <w:lastRenderedPageBreak/>
              <w:t>младший лейтенант внутренней службы: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lastRenderedPageBreak/>
              <w:t>1 год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выслуги в специальном звании подполковник внутренней службы: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5 лет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срок выслуги в специальном звании майор внутренней службы: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4 года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 основания, при которых работники подлежат увольнению со службы в запас?</w:t>
            </w:r>
          </w:p>
        </w:tc>
        <w:tc>
          <w:tcPr>
            <w:tcW w:w="3963" w:type="dxa"/>
          </w:tcPr>
          <w:p w:rsidR="00CC7208" w:rsidRPr="006277C2" w:rsidRDefault="000476D0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(все)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Укажите, кем присваиваются первые специальные звания среднего и старшего начальствующего состава работникам органов и подразделений по чрезвычайным ситуациям</w:t>
            </w:r>
          </w:p>
        </w:tc>
        <w:tc>
          <w:tcPr>
            <w:tcW w:w="3963" w:type="dxa"/>
          </w:tcPr>
          <w:p w:rsidR="00CC7208" w:rsidRPr="006277C2" w:rsidRDefault="00333DB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Министром по ЧС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Классная квалификация работников ОПЧС присваивается, подтверждается, приравнивается, снижается:</w:t>
            </w:r>
          </w:p>
        </w:tc>
        <w:tc>
          <w:tcPr>
            <w:tcW w:w="3963" w:type="dxa"/>
          </w:tcPr>
          <w:p w:rsidR="00CC7208" w:rsidRPr="006277C2" w:rsidRDefault="00333DB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Приказом соответствующих начальников органов(подразделений) по ЧС, имеющих право назначения на должности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Классная квалификация работников ОПЧС присваивается: </w:t>
            </w:r>
          </w:p>
        </w:tc>
        <w:tc>
          <w:tcPr>
            <w:tcW w:w="3963" w:type="dxa"/>
          </w:tcPr>
          <w:p w:rsidR="00CC7208" w:rsidRPr="006277C2" w:rsidRDefault="00333DB3" w:rsidP="00CC7208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последовательно</w:t>
            </w:r>
          </w:p>
        </w:tc>
      </w:tr>
      <w:tr w:rsidR="006277C2" w:rsidRPr="006277C2" w:rsidTr="00CC7208">
        <w:tc>
          <w:tcPr>
            <w:tcW w:w="562" w:type="dxa"/>
          </w:tcPr>
          <w:p w:rsidR="00CC7208" w:rsidRPr="006277C2" w:rsidRDefault="00CC7208" w:rsidP="00CC7208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CC7208" w:rsidRPr="006277C2" w:rsidRDefault="00CC7208" w:rsidP="00CC7208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«Специалист 3 класса» – это</w:t>
            </w:r>
          </w:p>
        </w:tc>
        <w:tc>
          <w:tcPr>
            <w:tcW w:w="3963" w:type="dxa"/>
          </w:tcPr>
          <w:p w:rsidR="00333DB3" w:rsidRPr="006277C2" w:rsidRDefault="00333DB3" w:rsidP="005201F9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работникам, не имеющим классной</w:t>
            </w:r>
          </w:p>
          <w:p w:rsidR="00333DB3" w:rsidRPr="006277C2" w:rsidRDefault="00333DB3" w:rsidP="005201F9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квалификации и непрерывно прослужившим в органах и подразделениях по</w:t>
            </w:r>
            <w:r w:rsidR="005201F9" w:rsidRPr="006277C2">
              <w:rPr>
                <w:rFonts w:ascii="Times New Roman" w:hAnsi="Times New Roman" w:cs="Times New Roman"/>
              </w:rPr>
              <w:t xml:space="preserve"> </w:t>
            </w:r>
            <w:r w:rsidRPr="006277C2">
              <w:rPr>
                <w:rFonts w:ascii="Times New Roman" w:hAnsi="Times New Roman" w:cs="Times New Roman"/>
              </w:rPr>
              <w:t>чрезвычайным ситуациям не менее одного года. При этом выпускники,</w:t>
            </w:r>
          </w:p>
          <w:p w:rsidR="00CC7208" w:rsidRPr="006277C2" w:rsidRDefault="00333DB3" w:rsidP="005201F9">
            <w:pPr>
              <w:tabs>
                <w:tab w:val="left" w:pos="567"/>
                <w:tab w:val="left" w:pos="709"/>
              </w:tabs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окончившие учреждения высшего образования Министерства по чрезвычайным ситуациям Республики Беларусь и получившие высшее образование I ступени в дневной форме получения образования, допускаются к испытаниям на присвоение классной квалификации «Специалист 3 класса» в год окончания</w:t>
            </w:r>
            <w:r w:rsidR="005201F9" w:rsidRPr="006277C2">
              <w:rPr>
                <w:rFonts w:ascii="Times New Roman" w:hAnsi="Times New Roman" w:cs="Times New Roman"/>
              </w:rPr>
              <w:t xml:space="preserve"> </w:t>
            </w:r>
            <w:r w:rsidRPr="006277C2">
              <w:rPr>
                <w:rFonts w:ascii="Times New Roman" w:hAnsi="Times New Roman" w:cs="Times New Roman"/>
              </w:rPr>
              <w:t>учреждения образования;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«Специалист 2 класса» – это</w:t>
            </w:r>
          </w:p>
        </w:tc>
        <w:tc>
          <w:tcPr>
            <w:tcW w:w="396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277C2">
              <w:rPr>
                <w:rFonts w:ascii="Times New Roman" w:hAnsi="Times New Roman" w:cs="Times New Roman"/>
              </w:rPr>
              <w:t>Работникам</w:t>
            </w:r>
            <w:proofErr w:type="gramEnd"/>
            <w:r w:rsidRPr="006277C2">
              <w:rPr>
                <w:rFonts w:ascii="Times New Roman" w:hAnsi="Times New Roman" w:cs="Times New Roman"/>
              </w:rPr>
              <w:t xml:space="preserve"> имеющим классную квалификацию «Специалист 2 класса», с даты присвоения, подтверждения которой прошло не менее одного года, но не более трех лет. Указанный срок не распространяется на присвоение классной квалификации в случае ее снижения.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«Специалист 1 класса» – это</w:t>
            </w:r>
          </w:p>
        </w:tc>
        <w:tc>
          <w:tcPr>
            <w:tcW w:w="396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277C2">
              <w:rPr>
                <w:rFonts w:ascii="Times New Roman" w:hAnsi="Times New Roman" w:cs="Times New Roman"/>
              </w:rPr>
              <w:t>Работникам</w:t>
            </w:r>
            <w:proofErr w:type="gramEnd"/>
            <w:r w:rsidRPr="006277C2">
              <w:rPr>
                <w:rFonts w:ascii="Times New Roman" w:hAnsi="Times New Roman" w:cs="Times New Roman"/>
              </w:rPr>
              <w:t xml:space="preserve"> имеющим классную квалификацию «Специалист 2 класса», с даты присвоения, подтверждения которой прошло не менее одного года, но не более трех лет.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Для проведения испытаний на присвоение, подтверждение классной квалификации работникам ОПЧС, в ОПЧС создаются: </w:t>
            </w:r>
          </w:p>
        </w:tc>
        <w:tc>
          <w:tcPr>
            <w:tcW w:w="3963" w:type="dxa"/>
          </w:tcPr>
          <w:p w:rsidR="00333DB3" w:rsidRPr="006277C2" w:rsidRDefault="005201F9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Квалификационные комиссии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В квалификационную комиссию включаются: </w:t>
            </w:r>
          </w:p>
        </w:tc>
        <w:tc>
          <w:tcPr>
            <w:tcW w:w="3963" w:type="dxa"/>
          </w:tcPr>
          <w:p w:rsidR="005201F9" w:rsidRPr="006277C2" w:rsidRDefault="005201F9" w:rsidP="005201F9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(все)</w:t>
            </w:r>
            <w:r w:rsidRPr="006277C2">
              <w:rPr>
                <w:rFonts w:ascii="Times New Roman" w:hAnsi="Times New Roman" w:cs="Times New Roman"/>
              </w:rPr>
              <w:t>председатель – заместитель</w:t>
            </w:r>
          </w:p>
          <w:p w:rsidR="005201F9" w:rsidRPr="006277C2" w:rsidRDefault="005201F9" w:rsidP="005201F9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начальника органа (подразделения) по чрезвычайным ситуациям, в котором создается комиссия, заместитель (заместители) председателя, члены комиссии</w:t>
            </w:r>
          </w:p>
          <w:p w:rsidR="005201F9" w:rsidRPr="006277C2" w:rsidRDefault="005201F9" w:rsidP="005201F9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(не менее трех) и секретарь. К участию в проведении испытаний могут привлекаться непосредственные начальники работников, которые проходят</w:t>
            </w:r>
          </w:p>
          <w:p w:rsidR="00333DB3" w:rsidRPr="006277C2" w:rsidRDefault="005201F9" w:rsidP="005201F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испытания, другие работники с целью оказания помощи в работе комиссии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Председатель квалификационной комиссии:</w:t>
            </w:r>
          </w:p>
        </w:tc>
        <w:tc>
          <w:tcPr>
            <w:tcW w:w="3963" w:type="dxa"/>
          </w:tcPr>
          <w:p w:rsidR="00333DB3" w:rsidRPr="006277C2" w:rsidRDefault="005201F9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Несет персональную ответственность за организацию работы квалификационной комиссии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В обязанности квалификационной комиссии входит:</w:t>
            </w:r>
          </w:p>
        </w:tc>
        <w:tc>
          <w:tcPr>
            <w:tcW w:w="3963" w:type="dxa"/>
          </w:tcPr>
          <w:p w:rsidR="005201F9" w:rsidRPr="006277C2" w:rsidRDefault="005201F9" w:rsidP="005201F9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(все)</w:t>
            </w:r>
            <w:r w:rsidRPr="006277C2">
              <w:rPr>
                <w:rFonts w:ascii="Times New Roman" w:hAnsi="Times New Roman" w:cs="Times New Roman"/>
              </w:rPr>
              <w:t xml:space="preserve"> допуск работников к испытаниям в соответствии с критериями, установленными настоящей Инструкцией;</w:t>
            </w:r>
          </w:p>
          <w:p w:rsidR="005201F9" w:rsidRPr="006277C2" w:rsidRDefault="005201F9" w:rsidP="005201F9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организация и проведение испытаний на присвоение, подтверждение классной квалификации в соответствии с требованиями настоящей Инструкции;</w:t>
            </w:r>
          </w:p>
          <w:p w:rsidR="005201F9" w:rsidRPr="006277C2" w:rsidRDefault="005201F9" w:rsidP="005201F9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рассмотрение и подготовка предложений по результатам испытаний,</w:t>
            </w:r>
          </w:p>
          <w:p w:rsidR="005201F9" w:rsidRPr="006277C2" w:rsidRDefault="005201F9" w:rsidP="005201F9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составление соответствующего протокола, хранение отчетной документации;</w:t>
            </w:r>
          </w:p>
          <w:p w:rsidR="00333DB3" w:rsidRPr="006277C2" w:rsidRDefault="005201F9" w:rsidP="005201F9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решение спорных и других вопросов, входящих в компетенцию комиссии.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Работники ОПЧС, лишенные классной квалификации, могут быть допущены к испытаниям на присвоение классной квалификации «Специалист 3 класса» не ранее, чем </w:t>
            </w:r>
          </w:p>
        </w:tc>
        <w:tc>
          <w:tcPr>
            <w:tcW w:w="3963" w:type="dxa"/>
          </w:tcPr>
          <w:p w:rsidR="00333DB3" w:rsidRPr="006277C2" w:rsidRDefault="005201F9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Через год со дня лишения их имеющейся классной квалификации соответствующим приказом, либо шести лет со дня присвоения, подтверждения имевшейся классной квалификации в случае ее лишения без издания соответствующего приказа.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Работники ОПЧС, повторно принятые на службу в ОПЧС, могут быть допущены к испытаниям на присвоение классной </w:t>
            </w:r>
            <w:r w:rsidRPr="006277C2">
              <w:rPr>
                <w:rFonts w:ascii="Times New Roman" w:eastAsia="Times New Roman" w:hAnsi="Times New Roman" w:cs="Times New Roman"/>
              </w:rPr>
              <w:lastRenderedPageBreak/>
              <w:t xml:space="preserve">квалификации «Специалист 3 класса» не ранее, чем </w:t>
            </w:r>
          </w:p>
        </w:tc>
        <w:tc>
          <w:tcPr>
            <w:tcW w:w="3963" w:type="dxa"/>
          </w:tcPr>
          <w:p w:rsidR="00333DB3" w:rsidRPr="006277C2" w:rsidRDefault="005201F9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lastRenderedPageBreak/>
              <w:t>Через год после поступления на службу.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Дисциплина в органах и подразделениях по чрезвычайным ситуациям Республики Беларусь – это</w:t>
            </w:r>
          </w:p>
        </w:tc>
        <w:tc>
          <w:tcPr>
            <w:tcW w:w="3963" w:type="dxa"/>
          </w:tcPr>
          <w:p w:rsidR="00333DB3" w:rsidRPr="006277C2" w:rsidRDefault="005201F9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Строгое и точное соблюдение лицами рядового и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нач</w:t>
            </w:r>
            <w:proofErr w:type="gramStart"/>
            <w:r w:rsidRPr="006277C2">
              <w:rPr>
                <w:rFonts w:ascii="Times New Roman" w:hAnsi="Times New Roman" w:cs="Times New Roman"/>
              </w:rPr>
              <w:t>.с</w:t>
            </w:r>
            <w:proofErr w:type="gramEnd"/>
            <w:r w:rsidRPr="006277C2">
              <w:rPr>
                <w:rFonts w:ascii="Times New Roman" w:hAnsi="Times New Roman" w:cs="Times New Roman"/>
              </w:rPr>
              <w:t>остава</w:t>
            </w:r>
            <w:proofErr w:type="spellEnd"/>
            <w:r w:rsidRPr="006277C2">
              <w:rPr>
                <w:rFonts w:ascii="Times New Roman" w:hAnsi="Times New Roman" w:cs="Times New Roman"/>
              </w:rPr>
              <w:t xml:space="preserve"> ОПЧС</w:t>
            </w:r>
            <w:r w:rsidR="000A48F8" w:rsidRPr="006277C2">
              <w:rPr>
                <w:rFonts w:ascii="Times New Roman" w:hAnsi="Times New Roman" w:cs="Times New Roman"/>
              </w:rPr>
              <w:t xml:space="preserve"> порядка и правил, установленных законодательством Республики Беларусь, присягой, уставами и приказами прямых начальников.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Дисциплина достигается:</w:t>
            </w:r>
          </w:p>
        </w:tc>
        <w:tc>
          <w:tcPr>
            <w:tcW w:w="3963" w:type="dxa"/>
          </w:tcPr>
          <w:p w:rsidR="000A48F8" w:rsidRPr="006277C2" w:rsidRDefault="000A48F8" w:rsidP="000A48F8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воспитанием у работников органов и подразделений по чрезвычайным ситуациям высоких морально-</w:t>
            </w:r>
          </w:p>
          <w:p w:rsidR="000A48F8" w:rsidRPr="006277C2" w:rsidRDefault="000A48F8" w:rsidP="000A48F8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психологических и деловых качеств, сознательного отношения к исполнению служебного долга;</w:t>
            </w:r>
          </w:p>
          <w:p w:rsidR="000A48F8" w:rsidRPr="006277C2" w:rsidRDefault="000A48F8" w:rsidP="000A48F8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поддержанием в органах и подразделениях по чрезвычайным ситуациям уставного порядка;</w:t>
            </w:r>
          </w:p>
          <w:p w:rsidR="000A48F8" w:rsidRPr="006277C2" w:rsidRDefault="000A48F8" w:rsidP="000A48F8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обеспечением строгого соблюдения законодательства;</w:t>
            </w:r>
          </w:p>
          <w:p w:rsidR="00333DB3" w:rsidRPr="006277C2" w:rsidRDefault="000A48F8" w:rsidP="000A48F8">
            <w:pPr>
              <w:tabs>
                <w:tab w:val="left" w:pos="567"/>
                <w:tab w:val="left" w:pos="709"/>
              </w:tabs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повседневной требовательностью начальников к подчиненным, умелым и правильным применением мер убеждения и принуждения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Ответственность за состояние дисциплины среди подчиненных несет </w:t>
            </w:r>
          </w:p>
        </w:tc>
        <w:tc>
          <w:tcPr>
            <w:tcW w:w="3963" w:type="dxa"/>
          </w:tcPr>
          <w:p w:rsidR="00333DB3" w:rsidRPr="006277C2" w:rsidRDefault="000A48F8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Начальник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Применять поощрения и налагать дисциплинарные взыскания могут </w:t>
            </w:r>
          </w:p>
        </w:tc>
        <w:tc>
          <w:tcPr>
            <w:tcW w:w="3963" w:type="dxa"/>
          </w:tcPr>
          <w:p w:rsidR="00333DB3" w:rsidRPr="006277C2" w:rsidRDefault="000A48F8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Прямые начальники в пределах предоставленных им прав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В какой период должно быть рассмотрено обращение, требующее дополнительной проверки?</w:t>
            </w:r>
          </w:p>
        </w:tc>
        <w:tc>
          <w:tcPr>
            <w:tcW w:w="3963" w:type="dxa"/>
          </w:tcPr>
          <w:p w:rsidR="00333DB3" w:rsidRPr="006277C2" w:rsidRDefault="000A48F8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Не позднее одного месяца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Объявление приказов о поощрениях, а также вручение отличившимся работникам органов и подразделений по чрезвычайным ситуациям наград, ценных подарков, как правило, производится </w:t>
            </w:r>
          </w:p>
        </w:tc>
        <w:tc>
          <w:tcPr>
            <w:tcW w:w="3963" w:type="dxa"/>
          </w:tcPr>
          <w:p w:rsidR="00333DB3" w:rsidRPr="006277C2" w:rsidRDefault="000A48F8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 торжественной обстановке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Ходатайство о награждении государственной наградой работника возбуждают </w:t>
            </w:r>
          </w:p>
        </w:tc>
        <w:tc>
          <w:tcPr>
            <w:tcW w:w="3963" w:type="dxa"/>
          </w:tcPr>
          <w:p w:rsidR="00333DB3" w:rsidRPr="006277C2" w:rsidRDefault="006277C2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?</w:t>
            </w:r>
            <w:r w:rsidR="00F821F5" w:rsidRPr="006277C2">
              <w:rPr>
                <w:rFonts w:ascii="Times New Roman" w:hAnsi="Times New Roman" w:cs="Times New Roman"/>
                <w:b/>
                <w:bCs/>
              </w:rPr>
              <w:t>(все)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 xml:space="preserve">Начальник, возбуждающий ходатайство о награждении государственной наградой работника… </w:t>
            </w:r>
          </w:p>
        </w:tc>
        <w:tc>
          <w:tcPr>
            <w:tcW w:w="3963" w:type="dxa"/>
          </w:tcPr>
          <w:p w:rsidR="00333DB3" w:rsidRPr="006277C2" w:rsidRDefault="00D54454" w:rsidP="00333DB3">
            <w:pPr>
              <w:pStyle w:val="a7"/>
              <w:tabs>
                <w:tab w:val="left" w:pos="567"/>
                <w:tab w:val="left" w:pos="709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Определяет вид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гос</w:t>
            </w:r>
            <w:proofErr w:type="gramStart"/>
            <w:r w:rsidRPr="006277C2">
              <w:rPr>
                <w:rFonts w:ascii="Times New Roman" w:hAnsi="Times New Roman" w:cs="Times New Roman"/>
              </w:rPr>
              <w:t>.н</w:t>
            </w:r>
            <w:proofErr w:type="gramEnd"/>
            <w:r w:rsidRPr="006277C2">
              <w:rPr>
                <w:rFonts w:ascii="Times New Roman" w:hAnsi="Times New Roman" w:cs="Times New Roman"/>
              </w:rPr>
              <w:t>аграды</w:t>
            </w:r>
            <w:proofErr w:type="spellEnd"/>
            <w:r w:rsidRPr="006277C2">
              <w:rPr>
                <w:rFonts w:ascii="Times New Roman" w:hAnsi="Times New Roman" w:cs="Times New Roman"/>
              </w:rPr>
              <w:t xml:space="preserve"> исходя из характера и степени заслуг, достижений представляемого к награждению и несет персональную ответственность</w:t>
            </w:r>
            <w:r w:rsidR="00F821F5" w:rsidRPr="006277C2">
              <w:rPr>
                <w:rFonts w:ascii="Times New Roman" w:hAnsi="Times New Roman" w:cs="Times New Roman"/>
              </w:rPr>
              <w:t xml:space="preserve"> представления к награждению и достоверность сведений, изложенных в наградных листах.</w:t>
            </w:r>
          </w:p>
        </w:tc>
      </w:tr>
      <w:tr w:rsidR="006277C2" w:rsidRPr="006277C2" w:rsidTr="00CC7208">
        <w:tc>
          <w:tcPr>
            <w:tcW w:w="562" w:type="dxa"/>
          </w:tcPr>
          <w:p w:rsidR="00333DB3" w:rsidRPr="006277C2" w:rsidRDefault="00333DB3" w:rsidP="00333DB3">
            <w:pPr>
              <w:pStyle w:val="a7"/>
              <w:numPr>
                <w:ilvl w:val="0"/>
                <w:numId w:val="34"/>
              </w:numPr>
              <w:tabs>
                <w:tab w:val="left" w:pos="567"/>
                <w:tab w:val="left" w:pos="709"/>
              </w:tabs>
              <w:ind w:hanging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03" w:type="dxa"/>
          </w:tcPr>
          <w:p w:rsidR="00333DB3" w:rsidRPr="006277C2" w:rsidRDefault="00333DB3" w:rsidP="00333DB3">
            <w:pPr>
              <w:pStyle w:val="a7"/>
              <w:tabs>
                <w:tab w:val="left" w:pos="567"/>
                <w:tab w:val="left" w:pos="709"/>
              </w:tabs>
              <w:ind w:left="0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Times New Roman" w:hAnsi="Times New Roman" w:cs="Times New Roman"/>
              </w:rPr>
              <w:t>На работника органов и подразделений по чрезвычайным ситуациям могут налагаться следующие дисциплинарные взыскания:</w:t>
            </w:r>
          </w:p>
        </w:tc>
        <w:tc>
          <w:tcPr>
            <w:tcW w:w="3963" w:type="dxa"/>
          </w:tcPr>
          <w:p w:rsidR="00F821F5" w:rsidRPr="006277C2" w:rsidRDefault="00F821F5" w:rsidP="00F821F5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(все)</w:t>
            </w:r>
          </w:p>
          <w:p w:rsidR="00333DB3" w:rsidRPr="006277C2" w:rsidRDefault="00F821F5" w:rsidP="00F821F5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Замечание</w:t>
            </w:r>
          </w:p>
          <w:p w:rsidR="00F821F5" w:rsidRPr="006277C2" w:rsidRDefault="00F821F5" w:rsidP="00F821F5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Выговор</w:t>
            </w:r>
          </w:p>
          <w:p w:rsidR="00F821F5" w:rsidRPr="006277C2" w:rsidRDefault="00F821F5" w:rsidP="00F821F5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Строгий выговор</w:t>
            </w:r>
          </w:p>
          <w:p w:rsidR="00F821F5" w:rsidRPr="006277C2" w:rsidRDefault="00F821F5" w:rsidP="00F821F5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lastRenderedPageBreak/>
              <w:t>Предупреждение о неполном служебном соответствии</w:t>
            </w:r>
          </w:p>
          <w:p w:rsidR="00F821F5" w:rsidRPr="006277C2" w:rsidRDefault="00F821F5" w:rsidP="00F821F5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Лишение нагрудного(памятного) знака ОПЧС</w:t>
            </w:r>
          </w:p>
          <w:p w:rsidR="00F821F5" w:rsidRPr="006277C2" w:rsidRDefault="00F821F5" w:rsidP="00F821F5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Исключение из Книги почета</w:t>
            </w:r>
          </w:p>
          <w:p w:rsidR="00F821F5" w:rsidRPr="006277C2" w:rsidRDefault="00F821F5" w:rsidP="00F821F5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Понижение в должности</w:t>
            </w:r>
          </w:p>
          <w:p w:rsidR="00F821F5" w:rsidRPr="006277C2" w:rsidRDefault="00F821F5" w:rsidP="00F821F5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Понижение в специальном звании на одну ступень</w:t>
            </w:r>
          </w:p>
          <w:p w:rsidR="00F821F5" w:rsidRPr="006277C2" w:rsidRDefault="00F821F5" w:rsidP="00F821F5">
            <w:pPr>
              <w:pStyle w:val="a7"/>
              <w:tabs>
                <w:tab w:val="left" w:pos="567"/>
                <w:tab w:val="left" w:pos="709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Увольнение из ОПЧС</w:t>
            </w:r>
          </w:p>
        </w:tc>
      </w:tr>
    </w:tbl>
    <w:p w:rsidR="001E3948" w:rsidRPr="006277C2" w:rsidRDefault="001E3948" w:rsidP="001E3948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147B6E" w:rsidRPr="006277C2" w:rsidRDefault="00147B6E" w:rsidP="00147B6E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caps/>
        </w:rPr>
      </w:pPr>
      <w:r w:rsidRPr="006277C2">
        <w:rPr>
          <w:rFonts w:ascii="Times New Roman" w:hAnsi="Times New Roman" w:cs="Times New Roman"/>
          <w:b/>
          <w:bCs/>
        </w:rPr>
        <w:t>ОХРАНА ТРУДА</w:t>
      </w:r>
      <w:r w:rsidRPr="006277C2">
        <w:rPr>
          <w:rFonts w:ascii="Times New Roman" w:hAnsi="Times New Roman" w:cs="Times New Roman"/>
          <w:b/>
          <w:caps/>
        </w:rPr>
        <w:br/>
      </w:r>
      <w:r w:rsidR="001E3948" w:rsidRPr="006277C2">
        <w:rPr>
          <w:rFonts w:ascii="Times New Roman" w:hAnsi="Times New Roman" w:cs="Times New Roman"/>
        </w:rPr>
        <w:t>«</w:t>
      </w:r>
      <w:r w:rsidRPr="006277C2">
        <w:rPr>
          <w:rFonts w:ascii="Times New Roman" w:hAnsi="Times New Roman" w:cs="Times New Roman"/>
        </w:rPr>
        <w:t>Общепрофессиональная подготовка</w:t>
      </w:r>
      <w:r w:rsidRPr="006277C2">
        <w:rPr>
          <w:rFonts w:ascii="Times New Roman" w:hAnsi="Times New Roman" w:cs="Times New Roman"/>
          <w:caps/>
        </w:rPr>
        <w:t>»</w:t>
      </w:r>
    </w:p>
    <w:p w:rsidR="001E3948" w:rsidRPr="006277C2" w:rsidRDefault="001E3948" w:rsidP="001E3948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d"/>
        <w:tblW w:w="0" w:type="auto"/>
        <w:tblLook w:val="04A0"/>
      </w:tblPr>
      <w:tblGrid>
        <w:gridCol w:w="421"/>
        <w:gridCol w:w="5244"/>
        <w:gridCol w:w="3963"/>
      </w:tblGrid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Пересмотр инструкций по охране труда осуществляется…:</w:t>
            </w:r>
          </w:p>
        </w:tc>
        <w:tc>
          <w:tcPr>
            <w:tcW w:w="3963" w:type="dxa"/>
          </w:tcPr>
          <w:p w:rsidR="00F722A3" w:rsidRPr="006277C2" w:rsidRDefault="00F722A3" w:rsidP="00F722A3">
            <w:pPr>
              <w:pStyle w:val="rtejustify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6277C2">
              <w:rPr>
                <w:color w:val="000000"/>
              </w:rPr>
              <w:t xml:space="preserve">До истечения </w:t>
            </w:r>
            <w:r w:rsidRPr="006277C2">
              <w:rPr>
                <w:b/>
                <w:bCs/>
                <w:color w:val="000000"/>
              </w:rPr>
              <w:t>5 лет (3 лет)</w:t>
            </w:r>
            <w:r w:rsidRPr="006277C2">
              <w:rPr>
                <w:color w:val="000000"/>
              </w:rPr>
              <w:t xml:space="preserve"> инструкции по охране труда пересматриваются в случаях:</w:t>
            </w:r>
          </w:p>
          <w:p w:rsidR="00F722A3" w:rsidRPr="006277C2" w:rsidRDefault="00F722A3" w:rsidP="00F722A3">
            <w:pPr>
              <w:pStyle w:val="rtejustify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6277C2">
              <w:rPr>
                <w:color w:val="000000"/>
              </w:rPr>
              <w:t>·   введения новых или внесения изменений и дополнений в нормативные правовые акты, технические нормативные правовые акты, содержащие требования по охране труда;</w:t>
            </w:r>
          </w:p>
          <w:p w:rsidR="00F722A3" w:rsidRPr="006277C2" w:rsidRDefault="00F722A3" w:rsidP="00F722A3">
            <w:pPr>
              <w:pStyle w:val="rtejustify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6277C2">
              <w:rPr>
                <w:color w:val="000000"/>
              </w:rPr>
              <w:t>·   внедрения новой техники и технологий;</w:t>
            </w:r>
          </w:p>
          <w:p w:rsidR="00F722A3" w:rsidRPr="006277C2" w:rsidRDefault="00F722A3" w:rsidP="00F722A3">
            <w:pPr>
              <w:pStyle w:val="rtejustify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6277C2">
              <w:rPr>
                <w:color w:val="000000"/>
              </w:rPr>
              <w:t>·   применения нового оборудования, материалов, аппаратуры и инструмента, изменения технологического процесса или условий работы;</w:t>
            </w:r>
          </w:p>
          <w:p w:rsidR="00F722A3" w:rsidRPr="006277C2" w:rsidRDefault="00F722A3" w:rsidP="00F722A3">
            <w:pPr>
              <w:pStyle w:val="rtejustify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6277C2">
              <w:rPr>
                <w:color w:val="000000"/>
              </w:rPr>
              <w:t xml:space="preserve">·  возникновения аварийной ситуации, несчастного случая на производстве или профессионального заболевания, </w:t>
            </w:r>
            <w:proofErr w:type="gramStart"/>
            <w:r w:rsidRPr="006277C2">
              <w:rPr>
                <w:color w:val="000000"/>
              </w:rPr>
              <w:t>вызвавших</w:t>
            </w:r>
            <w:proofErr w:type="gramEnd"/>
            <w:r w:rsidRPr="006277C2">
              <w:rPr>
                <w:color w:val="000000"/>
              </w:rPr>
              <w:t xml:space="preserve"> необходимость изменения инструкции по охране труда.</w:t>
            </w:r>
          </w:p>
          <w:p w:rsidR="00CC7208" w:rsidRPr="006277C2" w:rsidRDefault="00CC7208" w:rsidP="00CC720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Нарушение правил охраны труда, повлекшее по неосторожности смерть двух или более лиц, -</w:t>
            </w:r>
          </w:p>
        </w:tc>
        <w:tc>
          <w:tcPr>
            <w:tcW w:w="3963" w:type="dxa"/>
          </w:tcPr>
          <w:p w:rsidR="00CC7208" w:rsidRPr="006277C2" w:rsidRDefault="004F4EAF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color w:val="353535"/>
                <w:shd w:val="clear" w:color="auto" w:fill="F9F9F9"/>
              </w:rPr>
              <w:t>наказывается лишением свободы на срок от трех до семи лет с лишением права занимать определенные должности или заниматься определенной деятельностью или без лишения. </w:t>
            </w:r>
            <w:r w:rsidRPr="006277C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С кем допускается не проводить первичный инструктаж на рабочем месте по охране труда?</w:t>
            </w:r>
          </w:p>
        </w:tc>
        <w:tc>
          <w:tcPr>
            <w:tcW w:w="3963" w:type="dxa"/>
          </w:tcPr>
          <w:p w:rsidR="00CC7208" w:rsidRPr="006277C2" w:rsidRDefault="00F722A3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color w:val="212529"/>
                <w:shd w:val="clear" w:color="auto" w:fill="FFFFFF"/>
              </w:rPr>
              <w:t xml:space="preserve">первичный инструктаж на рабочем месте и повторный инструктаж могут не проводиться с </w:t>
            </w:r>
            <w:r w:rsidRPr="006277C2">
              <w:rPr>
                <w:rFonts w:ascii="Times New Roman" w:hAnsi="Times New Roman" w:cs="Times New Roman"/>
                <w:b/>
                <w:bCs/>
                <w:color w:val="212529"/>
                <w:shd w:val="clear" w:color="auto" w:fill="FFFFFF"/>
              </w:rPr>
              <w:t xml:space="preserve">лицами, которые не заняты на работах по монтажу, эксплуатации, наладке, обслуживанию и ремонту оборудования, использованию инструмента, хранению и </w:t>
            </w:r>
            <w:r w:rsidRPr="006277C2">
              <w:rPr>
                <w:rFonts w:ascii="Times New Roman" w:hAnsi="Times New Roman" w:cs="Times New Roman"/>
                <w:b/>
                <w:bCs/>
                <w:color w:val="212529"/>
                <w:shd w:val="clear" w:color="auto" w:fill="FFFFFF"/>
              </w:rPr>
              <w:lastRenderedPageBreak/>
              <w:t>применению сырья и материалов</w:t>
            </w:r>
            <w:r w:rsidRPr="006277C2">
              <w:rPr>
                <w:rFonts w:ascii="Times New Roman" w:hAnsi="Times New Roman" w:cs="Times New Roman"/>
                <w:color w:val="212529"/>
                <w:shd w:val="clear" w:color="auto" w:fill="FFFFFF"/>
              </w:rPr>
              <w:t xml:space="preserve"> (</w:t>
            </w:r>
            <w:r w:rsidRPr="006277C2">
              <w:rPr>
                <w:rFonts w:ascii="Times New Roman" w:hAnsi="Times New Roman" w:cs="Times New Roman"/>
                <w:i/>
                <w:iCs/>
                <w:color w:val="212529"/>
                <w:shd w:val="clear" w:color="auto" w:fill="FFFFFF"/>
              </w:rPr>
              <w:t>за исключением работ с повышенной опасностью</w:t>
            </w:r>
            <w:r w:rsidRPr="006277C2">
              <w:rPr>
                <w:rFonts w:ascii="Times New Roman" w:hAnsi="Times New Roman" w:cs="Times New Roman"/>
                <w:color w:val="212529"/>
                <w:shd w:val="clear" w:color="auto" w:fill="FFFFFF"/>
              </w:rPr>
              <w:t>) (п. 55 Инструкции № 175).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Когда и как часто необходимо испытывать лестницы и стремянки статической нагрузкой?</w:t>
            </w:r>
          </w:p>
        </w:tc>
        <w:tc>
          <w:tcPr>
            <w:tcW w:w="3963" w:type="dxa"/>
          </w:tcPr>
          <w:p w:rsidR="00CC7208" w:rsidRPr="006277C2" w:rsidRDefault="00D51550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Металлические не реже 1 раза в год, деревянные не реже </w:t>
            </w:r>
            <w:r w:rsidR="00F722A3" w:rsidRPr="006277C2">
              <w:rPr>
                <w:rFonts w:ascii="Times New Roman" w:hAnsi="Times New Roman" w:cs="Times New Roman"/>
              </w:rPr>
              <w:t>1 раза в 6 мес.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Средство индивидуальной защиты – это…</w:t>
            </w:r>
          </w:p>
        </w:tc>
        <w:tc>
          <w:tcPr>
            <w:tcW w:w="3963" w:type="dxa"/>
          </w:tcPr>
          <w:p w:rsidR="00CC7208" w:rsidRPr="006277C2" w:rsidRDefault="000D21EA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средство защиты, надеваемое на тело работающего или его части либо используемое им, предназначенное для предотвращения или уменьшения воздействия на работающего вредных и (или) опасных производственных факторов, а также для защиты от загрязнения и (или) при работе в неблагоприятных температурных условиях;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Какие условия труда считаются безопасными согласно Закону Республики Беларусь "Об охране труда"?</w:t>
            </w:r>
          </w:p>
        </w:tc>
        <w:tc>
          <w:tcPr>
            <w:tcW w:w="3963" w:type="dxa"/>
          </w:tcPr>
          <w:p w:rsidR="00CC7208" w:rsidRPr="006277C2" w:rsidRDefault="000D21EA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условия труда, при которых исключено воздействие на работающих вредных и (или) опасных производственных факторов либо уровни их воздействия на работающих не превышают установленных нормативов;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Какими бывают средства защиты?</w:t>
            </w:r>
          </w:p>
        </w:tc>
        <w:tc>
          <w:tcPr>
            <w:tcW w:w="3963" w:type="dxa"/>
          </w:tcPr>
          <w:p w:rsidR="00CC7208" w:rsidRPr="006277C2" w:rsidRDefault="00D51550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Индивидуальные и коллективные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С какой периодичностью осуществляется пересмотр инструкций по охране труда?</w:t>
            </w:r>
          </w:p>
        </w:tc>
        <w:tc>
          <w:tcPr>
            <w:tcW w:w="3963" w:type="dxa"/>
          </w:tcPr>
          <w:p w:rsidR="00CC7208" w:rsidRPr="006277C2" w:rsidRDefault="00BD5B03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Пересмотр инструкций по охране труда осуществляется не реже </w:t>
            </w:r>
            <w:r w:rsidRPr="006277C2">
              <w:rPr>
                <w:rStyle w:val="af3"/>
                <w:rFonts w:ascii="Times New Roman" w:hAnsi="Times New Roman" w:cs="Times New Roman"/>
                <w:color w:val="111111"/>
              </w:rPr>
              <w:t>одного раза в пять лет</w:t>
            </w:r>
            <w:r w:rsidRPr="006277C2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, а инструкций по охране труда для профессий и работ с повышенной опасностью - не реже одного раза в три года.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 оформляется продление срока действия инструкции по охране труда, если в течение срока ее действия не изменились условия труда на рабочих местах и требования нормативных правовых актов, технических нормативных правовых актов, использованных при ее составлении?</w:t>
            </w:r>
          </w:p>
        </w:tc>
        <w:tc>
          <w:tcPr>
            <w:tcW w:w="3963" w:type="dxa"/>
          </w:tcPr>
          <w:p w:rsidR="00CC7208" w:rsidRPr="006277C2" w:rsidRDefault="000D21EA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shd w:val="clear" w:color="auto" w:fill="FFFFFF"/>
              </w:rPr>
              <w:t>Делается запись: «Срок действия продлен. Приказ от __ № __» на первом листе инструкции по охране труда.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Кем в организации разрабатываются инструкции по охране труда?</w:t>
            </w:r>
          </w:p>
        </w:tc>
        <w:tc>
          <w:tcPr>
            <w:tcW w:w="3963" w:type="dxa"/>
          </w:tcPr>
          <w:p w:rsidR="00CC7208" w:rsidRPr="006277C2" w:rsidRDefault="00F722A3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руководитель организации или его заместитель, ответственный за организацию охраны труда в организации.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Работающие, выполняющие работы с повышенной опасностью, должны проходить в установленном законодательством порядке…</w:t>
            </w:r>
          </w:p>
        </w:tc>
        <w:tc>
          <w:tcPr>
            <w:tcW w:w="3963" w:type="dxa"/>
          </w:tcPr>
          <w:p w:rsidR="00CC7208" w:rsidRPr="006277C2" w:rsidRDefault="00754238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обучение, стажировку, инструктаж и проверку знаний по вопросам охраны труда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По характеру и времени проведения инструктаж по охране труда подразделяется на…</w:t>
            </w:r>
          </w:p>
        </w:tc>
        <w:tc>
          <w:tcPr>
            <w:tcW w:w="3963" w:type="dxa"/>
          </w:tcPr>
          <w:p w:rsidR="00CC7208" w:rsidRPr="006277C2" w:rsidRDefault="00754238" w:rsidP="00CC72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Style w:val="af3"/>
                <w:rFonts w:ascii="Times New Roman" w:hAnsi="Times New Roman" w:cs="Times New Roman"/>
                <w:b w:val="0"/>
                <w:bCs w:val="0"/>
                <w:color w:val="111111"/>
              </w:rPr>
              <w:t>вводный; первичный на рабочем месте; повторный; внеплановый; целевой</w:t>
            </w:r>
            <w:r w:rsidRPr="006277C2">
              <w:rPr>
                <w:rFonts w:ascii="Times New Roman" w:hAnsi="Times New Roman" w:cs="Times New Roman"/>
                <w:b/>
                <w:bCs/>
                <w:color w:val="111111"/>
                <w:shd w:val="clear" w:color="auto" w:fill="FFFFFF"/>
              </w:rPr>
              <w:t>.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 xml:space="preserve">Инструкция по охране труда должна содержать </w:t>
            </w: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lastRenderedPageBreak/>
              <w:t>следующие главы, именуемые….</w:t>
            </w:r>
          </w:p>
        </w:tc>
        <w:tc>
          <w:tcPr>
            <w:tcW w:w="3963" w:type="dxa"/>
          </w:tcPr>
          <w:p w:rsidR="00754238" w:rsidRPr="006277C2" w:rsidRDefault="00754238" w:rsidP="00754238">
            <w:pPr>
              <w:pStyle w:val="af4"/>
              <w:shd w:val="clear" w:color="auto" w:fill="FFFFFF"/>
              <w:spacing w:before="0" w:beforeAutospacing="0" w:after="180" w:afterAutospacing="0"/>
              <w:rPr>
                <w:color w:val="000000"/>
              </w:rPr>
            </w:pPr>
            <w:r w:rsidRPr="006277C2">
              <w:rPr>
                <w:color w:val="000000"/>
              </w:rPr>
              <w:lastRenderedPageBreak/>
              <w:t xml:space="preserve">«Общие требования по охране </w:t>
            </w:r>
            <w:r w:rsidRPr="006277C2">
              <w:rPr>
                <w:color w:val="000000"/>
              </w:rPr>
              <w:lastRenderedPageBreak/>
              <w:t>труда»;</w:t>
            </w:r>
          </w:p>
          <w:p w:rsidR="00754238" w:rsidRPr="006277C2" w:rsidRDefault="00754238" w:rsidP="00754238">
            <w:pPr>
              <w:pStyle w:val="af4"/>
              <w:shd w:val="clear" w:color="auto" w:fill="FFFFFF"/>
              <w:spacing w:before="0" w:beforeAutospacing="0" w:after="180" w:afterAutospacing="0"/>
              <w:rPr>
                <w:color w:val="000000"/>
              </w:rPr>
            </w:pPr>
            <w:r w:rsidRPr="006277C2">
              <w:rPr>
                <w:color w:val="000000"/>
              </w:rPr>
              <w:t>«Требования по охране труда перед началом работы»; «Требования по охране труда при выполнении работы»; «Требования по охране труда по окончании работы»; «Требования по охране труда в аварийных ситуациях».</w:t>
            </w:r>
          </w:p>
          <w:p w:rsidR="00CC7208" w:rsidRPr="006277C2" w:rsidRDefault="00754238" w:rsidP="00754238">
            <w:pPr>
              <w:pStyle w:val="af4"/>
              <w:shd w:val="clear" w:color="auto" w:fill="FFFFFF"/>
              <w:spacing w:before="0" w:beforeAutospacing="0" w:after="180" w:afterAutospacing="0"/>
              <w:rPr>
                <w:color w:val="000000"/>
              </w:rPr>
            </w:pPr>
            <w:r w:rsidRPr="006277C2">
              <w:rPr>
                <w:color w:val="000000"/>
              </w:rPr>
              <w:t>В инструкцию по охране труда с учетом специфики профессии, вида работ (услуг) могут включаться другие главы.</w:t>
            </w:r>
          </w:p>
        </w:tc>
      </w:tr>
      <w:tr w:rsidR="00754238" w:rsidRPr="006277C2" w:rsidTr="000946E9">
        <w:trPr>
          <w:trHeight w:val="828"/>
        </w:trPr>
        <w:tc>
          <w:tcPr>
            <w:tcW w:w="421" w:type="dxa"/>
          </w:tcPr>
          <w:p w:rsidR="00754238" w:rsidRPr="006277C2" w:rsidRDefault="0075423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754238" w:rsidRPr="006277C2" w:rsidRDefault="0075423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На какой срок выдается наряд-допуск на выполнение работ с</w:t>
            </w:r>
          </w:p>
          <w:p w:rsidR="00754238" w:rsidRPr="006277C2" w:rsidRDefault="0075423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повышенной опасностью?</w:t>
            </w:r>
          </w:p>
        </w:tc>
        <w:tc>
          <w:tcPr>
            <w:tcW w:w="3963" w:type="dxa"/>
          </w:tcPr>
          <w:p w:rsidR="00754238" w:rsidRPr="006277C2" w:rsidRDefault="00754238" w:rsidP="00CC72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на</w:t>
            </w:r>
            <w:r w:rsidRPr="006277C2">
              <w:rPr>
                <w:rFonts w:ascii="Times New Roman" w:hAnsi="Times New Roman" w:cs="Times New Roman"/>
                <w:b/>
                <w:bCs/>
                <w:color w:val="111111"/>
                <w:shd w:val="clear" w:color="auto" w:fill="FFFFFF"/>
              </w:rPr>
              <w:t> </w:t>
            </w:r>
            <w:r w:rsidRPr="006277C2">
              <w:rPr>
                <w:rStyle w:val="af3"/>
                <w:rFonts w:ascii="Times New Roman" w:hAnsi="Times New Roman" w:cs="Times New Roman"/>
                <w:b w:val="0"/>
                <w:bCs w:val="0"/>
                <w:color w:val="111111"/>
              </w:rPr>
              <w:t>срок, необходимый для выполнения работ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Какой вид инструктажа по охране труда проводится при принятии новых нормативных правовых актов, в том числе технических нормативных правовых актов и локальных нормативных правовых актов, содержащих требования по охране труда, или внесении изменений и дополнений к ним?</w:t>
            </w:r>
          </w:p>
        </w:tc>
        <w:tc>
          <w:tcPr>
            <w:tcW w:w="3963" w:type="dxa"/>
          </w:tcPr>
          <w:p w:rsidR="00CC7208" w:rsidRPr="006277C2" w:rsidRDefault="00754238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Внеплановый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В каком документе отмечается выдача и сдача работникам средств индивидуальной защиты?</w:t>
            </w:r>
          </w:p>
        </w:tc>
        <w:tc>
          <w:tcPr>
            <w:tcW w:w="3963" w:type="dxa"/>
          </w:tcPr>
          <w:p w:rsidR="00CC7208" w:rsidRPr="006277C2" w:rsidRDefault="00754238" w:rsidP="00754238">
            <w:pPr>
              <w:pStyle w:val="2"/>
              <w:shd w:val="clear" w:color="auto" w:fill="FFFFFF"/>
              <w:spacing w:before="0" w:after="0" w:line="0" w:lineRule="atLeast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277C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 личной карточке учета средств индивидуальной защиты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До истечения действия результатов предыдущей проверки знаний по вопросам охраны труда работающие, не прошедшие проверку знаний по вопросам охраны труда в комиссиях (показавшие неудовлетворительные знания, не явившиеся на проверку знаний без уважительной причины), подлежат повторной проверке знаний по вопросам охраны труда.</w:t>
            </w:r>
          </w:p>
        </w:tc>
        <w:tc>
          <w:tcPr>
            <w:tcW w:w="3963" w:type="dxa"/>
          </w:tcPr>
          <w:p w:rsidR="00CC7208" w:rsidRPr="006277C2" w:rsidRDefault="00754238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В месячный срок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Рабочие, принятые или переведенные на работы с повышенной опасностью либо имеющие перерыв в выполнении указанных работ более 1 года, к самостоятельной работе допускаются после…</w:t>
            </w:r>
          </w:p>
        </w:tc>
        <w:tc>
          <w:tcPr>
            <w:tcW w:w="3963" w:type="dxa"/>
          </w:tcPr>
          <w:p w:rsidR="00CC7208" w:rsidRPr="006277C2" w:rsidRDefault="00754238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shd w:val="clear" w:color="auto" w:fill="FFFFFF"/>
              </w:rPr>
              <w:t>после прохождения стажировки и последующей проверки знаний по вопросам охраны труда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Что должен предпринять работодатель при отсутствии в нормативных правовых актах, требований по охране труда?</w:t>
            </w:r>
          </w:p>
        </w:tc>
        <w:tc>
          <w:tcPr>
            <w:tcW w:w="3963" w:type="dxa"/>
          </w:tcPr>
          <w:p w:rsidR="00CC7208" w:rsidRPr="006277C2" w:rsidRDefault="00D51550" w:rsidP="00CC72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Style w:val="af3"/>
                <w:rFonts w:ascii="Times New Roman" w:hAnsi="Times New Roman" w:cs="Times New Roman"/>
                <w:b w:val="0"/>
                <w:bCs w:val="0"/>
                <w:color w:val="111111"/>
              </w:rPr>
              <w:t>разрабатывают и включают в инструкции по охране труда требования по охране труда</w:t>
            </w:r>
          </w:p>
        </w:tc>
      </w:tr>
      <w:tr w:rsidR="00CC7208" w:rsidRPr="006277C2" w:rsidTr="00A70660">
        <w:tc>
          <w:tcPr>
            <w:tcW w:w="421" w:type="dxa"/>
          </w:tcPr>
          <w:p w:rsidR="00CC7208" w:rsidRPr="006277C2" w:rsidRDefault="00CC7208" w:rsidP="00A70660">
            <w:pPr>
              <w:pStyle w:val="a7"/>
              <w:numPr>
                <w:ilvl w:val="0"/>
                <w:numId w:val="35"/>
              </w:numPr>
              <w:ind w:left="589" w:hanging="589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CC7208" w:rsidRPr="006277C2" w:rsidRDefault="00CC7208" w:rsidP="00CC7208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Какая дата считается датой окончания проведения специального расследования несчастного случая?</w:t>
            </w:r>
          </w:p>
        </w:tc>
        <w:tc>
          <w:tcPr>
            <w:tcW w:w="3963" w:type="dxa"/>
          </w:tcPr>
          <w:p w:rsidR="00CC7208" w:rsidRPr="006277C2" w:rsidRDefault="00D51550" w:rsidP="00CC7208">
            <w:pPr>
              <w:jc w:val="center"/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Дата подписания заключения государственным инспектором труда является датой окончания проведения специального расследования</w:t>
            </w:r>
          </w:p>
        </w:tc>
      </w:tr>
    </w:tbl>
    <w:p w:rsidR="006277C2" w:rsidRPr="006277C2" w:rsidRDefault="006277C2" w:rsidP="00490ED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147B6E" w:rsidRPr="006277C2" w:rsidRDefault="00147B6E" w:rsidP="00147B6E">
      <w:pPr>
        <w:spacing w:after="0" w:line="240" w:lineRule="auto"/>
        <w:ind w:left="-284"/>
        <w:jc w:val="center"/>
        <w:rPr>
          <w:rFonts w:ascii="Times New Roman" w:hAnsi="Times New Roman" w:cs="Times New Roman"/>
        </w:rPr>
      </w:pPr>
      <w:r w:rsidRPr="006277C2">
        <w:rPr>
          <w:rFonts w:ascii="Times New Roman" w:hAnsi="Times New Roman" w:cs="Times New Roman"/>
          <w:b/>
          <w:bCs/>
        </w:rPr>
        <w:t>ПЕРВАЯ ПОМОЩЬ В ЧС</w:t>
      </w:r>
    </w:p>
    <w:p w:rsidR="006C142A" w:rsidRPr="006277C2" w:rsidRDefault="006C142A" w:rsidP="006C142A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caps/>
        </w:rPr>
      </w:pPr>
      <w:r w:rsidRPr="006277C2">
        <w:rPr>
          <w:rFonts w:ascii="Times New Roman" w:hAnsi="Times New Roman" w:cs="Times New Roman"/>
        </w:rPr>
        <w:t>«Общепрофессиональная подготовка</w:t>
      </w:r>
      <w:r w:rsidRPr="006277C2">
        <w:rPr>
          <w:rFonts w:ascii="Times New Roman" w:hAnsi="Times New Roman" w:cs="Times New Roman"/>
          <w:caps/>
        </w:rPr>
        <w:t>»</w:t>
      </w:r>
    </w:p>
    <w:tbl>
      <w:tblPr>
        <w:tblStyle w:val="ad"/>
        <w:tblW w:w="9869" w:type="dxa"/>
        <w:tblInd w:w="-5" w:type="dxa"/>
        <w:tblLook w:val="04A0"/>
      </w:tblPr>
      <w:tblGrid>
        <w:gridCol w:w="426"/>
        <w:gridCol w:w="5244"/>
        <w:gridCol w:w="4199"/>
      </w:tblGrid>
      <w:tr w:rsidR="00A70660" w:rsidRPr="006277C2" w:rsidTr="00A70660">
        <w:tc>
          <w:tcPr>
            <w:tcW w:w="426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6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 xml:space="preserve">Спасателями при ликвидации чрезвычайной </w:t>
            </w: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lastRenderedPageBreak/>
              <w:t>ситуации обнаружен пострадавший. При осмотре: отсутствует сознание, пульс на сонной артерии, дыхание, кожные покровы бледные с сероватым оттенком, зрачки широкие, на свет не реагируют. Осуществить оказание первой помощи пострадавшему.</w:t>
            </w:r>
          </w:p>
        </w:tc>
        <w:tc>
          <w:tcPr>
            <w:tcW w:w="4199" w:type="dxa"/>
          </w:tcPr>
          <w:p w:rsidR="00A70660" w:rsidRPr="006277C2" w:rsidRDefault="001D25C4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lastRenderedPageBreak/>
              <w:t>К</w:t>
            </w:r>
            <w:r w:rsidR="001217A0" w:rsidRPr="006277C2">
              <w:rPr>
                <w:rFonts w:ascii="Times New Roman" w:hAnsi="Times New Roman" w:cs="Times New Roman"/>
                <w:b/>
                <w:bCs/>
              </w:rPr>
              <w:t>линическая смерть</w:t>
            </w:r>
            <w:r w:rsidR="001217A0" w:rsidRPr="006277C2">
              <w:rPr>
                <w:rFonts w:ascii="Times New Roman" w:hAnsi="Times New Roman" w:cs="Times New Roman"/>
              </w:rPr>
              <w:t>.</w:t>
            </w:r>
          </w:p>
          <w:p w:rsidR="001217A0" w:rsidRPr="006277C2" w:rsidRDefault="001217A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lastRenderedPageBreak/>
              <w:t xml:space="preserve">Действия: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 xml:space="preserve">сердечно-легочная реанимация </w:t>
            </w:r>
            <w:r w:rsidRPr="006277C2">
              <w:rPr>
                <w:rFonts w:ascii="Times New Roman" w:hAnsi="Times New Roman" w:cs="Times New Roman"/>
              </w:rPr>
              <w:t>(закрытый массаж сердца-вентиляция легких -30:2)</w:t>
            </w:r>
          </w:p>
        </w:tc>
      </w:tr>
      <w:tr w:rsidR="00A70660" w:rsidRPr="006277C2" w:rsidTr="00A70660">
        <w:tc>
          <w:tcPr>
            <w:tcW w:w="426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6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В результате дорожно-транспортного происшествия спасателями обнаружен пострадавший. При осмотре: отсутствие сознания, наличие дыхания и пульса на сонной артерии, зрачки узкие, реагирующие на свет. Определить объем первой помощи пострадавшему.</w:t>
            </w:r>
          </w:p>
        </w:tc>
        <w:tc>
          <w:tcPr>
            <w:tcW w:w="4199" w:type="dxa"/>
          </w:tcPr>
          <w:p w:rsidR="00A70660" w:rsidRPr="006277C2" w:rsidRDefault="001217A0" w:rsidP="00A70660">
            <w:pPr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Потеря сознания</w:t>
            </w:r>
          </w:p>
          <w:p w:rsidR="001217A0" w:rsidRPr="006277C2" w:rsidRDefault="001217A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 xml:space="preserve">расстегнуть воротник, ослабить поясной ремень; </w:t>
            </w:r>
          </w:p>
          <w:p w:rsidR="001217A0" w:rsidRPr="006277C2" w:rsidRDefault="001217A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резко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поднять ноги</w:t>
            </w:r>
            <w:r w:rsidRPr="006277C2">
              <w:rPr>
                <w:rFonts w:ascii="Times New Roman" w:hAnsi="Times New Roman" w:cs="Times New Roman"/>
              </w:rPr>
              <w:t xml:space="preserve"> пострадавшего на 45 см </w:t>
            </w:r>
          </w:p>
          <w:p w:rsidR="001217A0" w:rsidRPr="006277C2" w:rsidRDefault="001217A0" w:rsidP="00A70660">
            <w:pPr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протереть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 xml:space="preserve">лицо  и </w:t>
            </w:r>
          </w:p>
          <w:p w:rsidR="001217A0" w:rsidRPr="006277C2" w:rsidRDefault="001217A0" w:rsidP="00A70660">
            <w:pPr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шею</w:t>
            </w:r>
            <w:r w:rsidRPr="006277C2">
              <w:rPr>
                <w:rFonts w:ascii="Times New Roman" w:hAnsi="Times New Roman" w:cs="Times New Roman"/>
              </w:rPr>
              <w:t xml:space="preserve"> пострадавшего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холодной водой</w:t>
            </w:r>
            <w:r w:rsidRPr="006277C2">
              <w:rPr>
                <w:rFonts w:ascii="Times New Roman" w:hAnsi="Times New Roman" w:cs="Times New Roman"/>
              </w:rPr>
              <w:t xml:space="preserve">; </w:t>
            </w: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поднести к носу пострадавшего вату, смоченную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нашатырным спиртом</w:t>
            </w:r>
            <w:r w:rsidRPr="006277C2">
              <w:rPr>
                <w:rFonts w:ascii="Times New Roman" w:hAnsi="Times New Roman" w:cs="Times New Roman"/>
              </w:rPr>
              <w:t>.</w:t>
            </w:r>
          </w:p>
        </w:tc>
      </w:tr>
      <w:tr w:rsidR="00A70660" w:rsidRPr="006277C2" w:rsidTr="00A70660">
        <w:tc>
          <w:tcPr>
            <w:tcW w:w="426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6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При аварийно-спасательных работах обнаружен пострадавший, коснувшийся оголённого провода. При осмотре: отсутствует сознание, отсутствует пульс на сонной артерии, зрачки широкие, на свет не реагируют. Критерии эффективности сердечно-лёгочной реанимации:</w:t>
            </w:r>
          </w:p>
        </w:tc>
        <w:tc>
          <w:tcPr>
            <w:tcW w:w="4199" w:type="dxa"/>
          </w:tcPr>
          <w:p w:rsidR="00A70660" w:rsidRPr="006277C2" w:rsidRDefault="001D25C4" w:rsidP="00A70660">
            <w:pPr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 xml:space="preserve">Клиническая смерть в </w:t>
            </w:r>
            <w:proofErr w:type="spellStart"/>
            <w:r w:rsidRPr="006277C2">
              <w:rPr>
                <w:rFonts w:ascii="Times New Roman" w:hAnsi="Times New Roman" w:cs="Times New Roman"/>
                <w:b/>
                <w:bCs/>
              </w:rPr>
              <w:t>рез-те</w:t>
            </w:r>
            <w:proofErr w:type="spellEnd"/>
            <w:r w:rsidRPr="006277C2">
              <w:rPr>
                <w:rFonts w:ascii="Times New Roman" w:hAnsi="Times New Roman" w:cs="Times New Roman"/>
                <w:b/>
                <w:bCs/>
              </w:rPr>
              <w:t xml:space="preserve"> поражения </w:t>
            </w:r>
            <w:proofErr w:type="spellStart"/>
            <w:r w:rsidRPr="006277C2">
              <w:rPr>
                <w:rFonts w:ascii="Times New Roman" w:hAnsi="Times New Roman" w:cs="Times New Roman"/>
                <w:b/>
                <w:bCs/>
              </w:rPr>
              <w:t>эл</w:t>
            </w:r>
            <w:proofErr w:type="gramStart"/>
            <w:r w:rsidRPr="006277C2">
              <w:rPr>
                <w:rFonts w:ascii="Times New Roman" w:hAnsi="Times New Roman" w:cs="Times New Roman"/>
                <w:b/>
                <w:bCs/>
              </w:rPr>
              <w:t>.т</w:t>
            </w:r>
            <w:proofErr w:type="gramEnd"/>
            <w:r w:rsidRPr="006277C2">
              <w:rPr>
                <w:rFonts w:ascii="Times New Roman" w:hAnsi="Times New Roman" w:cs="Times New Roman"/>
                <w:b/>
                <w:bCs/>
              </w:rPr>
              <w:t>оком</w:t>
            </w:r>
            <w:proofErr w:type="spellEnd"/>
          </w:p>
          <w:p w:rsidR="001D25C4" w:rsidRPr="006277C2" w:rsidRDefault="001D25C4" w:rsidP="00A70660">
            <w:pPr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</w:rPr>
              <w:t xml:space="preserve">Действия: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 xml:space="preserve">сердечно-легочная реанимация </w:t>
            </w:r>
            <w:r w:rsidRPr="006277C2">
              <w:rPr>
                <w:rFonts w:ascii="Times New Roman" w:hAnsi="Times New Roman" w:cs="Times New Roman"/>
              </w:rPr>
              <w:t>(закрытый массаж сердца-вентиляция легких -30:2)</w:t>
            </w:r>
          </w:p>
        </w:tc>
      </w:tr>
      <w:tr w:rsidR="00A70660" w:rsidRPr="006277C2" w:rsidTr="00A70660">
        <w:tc>
          <w:tcPr>
            <w:tcW w:w="426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6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При ликвидации чрезвычайной ситуации обнаружен пострадавший. При осмотре: отсутствует сознание, отсутствует пульс на сонной артерии, зрачки широкие, на свет не реагируют. Какова последовательность осуществления сердечно-легочной реанимации?</w:t>
            </w:r>
          </w:p>
        </w:tc>
        <w:tc>
          <w:tcPr>
            <w:tcW w:w="4199" w:type="dxa"/>
          </w:tcPr>
          <w:p w:rsidR="00A70660" w:rsidRPr="006277C2" w:rsidRDefault="00C95E14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A</w:t>
            </w:r>
            <w:r w:rsidRPr="006277C2">
              <w:rPr>
                <w:rFonts w:ascii="Times New Roman" w:hAnsi="Times New Roman" w:cs="Times New Roman"/>
              </w:rPr>
              <w:t xml:space="preserve"> – восстановление проходимости дыхательных путей;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B</w:t>
            </w:r>
            <w:r w:rsidRPr="006277C2">
              <w:rPr>
                <w:rFonts w:ascii="Times New Roman" w:hAnsi="Times New Roman" w:cs="Times New Roman"/>
              </w:rPr>
              <w:t xml:space="preserve"> – искусственная вентиляция легких (искусственное дыхание);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С</w:t>
            </w:r>
            <w:r w:rsidRPr="006277C2">
              <w:rPr>
                <w:rFonts w:ascii="Times New Roman" w:hAnsi="Times New Roman" w:cs="Times New Roman"/>
              </w:rPr>
              <w:t xml:space="preserve"> – поддержание кровообращения путем закрытого (непрямого) массажа сердца.</w:t>
            </w:r>
          </w:p>
        </w:tc>
      </w:tr>
      <w:tr w:rsidR="00A70660" w:rsidRPr="006277C2" w:rsidTr="00A70660">
        <w:tc>
          <w:tcPr>
            <w:tcW w:w="426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6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При ликвидации чрезвычайной ситуации обнаружен пострадавший, которому необходимо осуществить сердечно-легочную реанимацию. Какое количество компрессий грудной клетки в минуту при осуществлении закрытого массажа сердца необходимо осуществить?</w:t>
            </w:r>
          </w:p>
        </w:tc>
        <w:tc>
          <w:tcPr>
            <w:tcW w:w="4199" w:type="dxa"/>
          </w:tcPr>
          <w:p w:rsidR="00A70660" w:rsidRPr="006277C2" w:rsidRDefault="001D25C4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t>От 100 до 120 компрессий в минуту</w:t>
            </w:r>
          </w:p>
        </w:tc>
      </w:tr>
      <w:tr w:rsidR="00A70660" w:rsidRPr="006277C2" w:rsidTr="00A70660">
        <w:tc>
          <w:tcPr>
            <w:tcW w:w="426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6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При ликвидации чрезвычайной ситуации спасателями обнаружен пострадавший с раной, из которой выделяется алая кровь пульсирующей струёй. Определить объем первой помощи пострадавшему.</w:t>
            </w:r>
          </w:p>
        </w:tc>
        <w:tc>
          <w:tcPr>
            <w:tcW w:w="4199" w:type="dxa"/>
          </w:tcPr>
          <w:p w:rsidR="00A70660" w:rsidRPr="006277C2" w:rsidRDefault="001D25C4" w:rsidP="00A70660">
            <w:pPr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Наружное артериальное кровотечение</w:t>
            </w:r>
          </w:p>
          <w:p w:rsidR="001D25C4" w:rsidRPr="006277C2" w:rsidRDefault="001D25C4" w:rsidP="00A70660">
            <w:pPr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создать возвышенное положение конечности; </w:t>
            </w: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наложить кровоостанавливающий жгут (турникет) выше раны; </w:t>
            </w: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жгут накладывают на один час; </w:t>
            </w: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на кожу на месте наложения жгута накладывают прокладку из одежды или мягкой ткани; </w:t>
            </w: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под жгут помещают записку с указанием точного времени наложения; </w:t>
            </w: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наложенный кровоостанавливающий жгут должен быть виден на конечности пострадавшего; </w:t>
            </w: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создать транспортную иммобилизацию </w:t>
            </w:r>
            <w:r w:rsidRPr="006277C2">
              <w:rPr>
                <w:rFonts w:ascii="Times New Roman" w:hAnsi="Times New Roman" w:cs="Times New Roman"/>
              </w:rPr>
              <w:lastRenderedPageBreak/>
              <w:t>поврежденной конечности.</w:t>
            </w:r>
          </w:p>
        </w:tc>
      </w:tr>
      <w:tr w:rsidR="00A70660" w:rsidRPr="006277C2" w:rsidTr="00A70660">
        <w:tc>
          <w:tcPr>
            <w:tcW w:w="426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6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При ликвидации чрезвычайной ситуации спасателями обнаружен пострадавший с ранением плеча. Для остановки кровотечения спасателями был наложен кровоостанавливающий жгут. Определить время наложения кровоостанавливающего жгута.</w:t>
            </w:r>
          </w:p>
        </w:tc>
        <w:tc>
          <w:tcPr>
            <w:tcW w:w="4199" w:type="dxa"/>
          </w:tcPr>
          <w:p w:rsidR="00A70660" w:rsidRPr="006277C2" w:rsidRDefault="00C95E14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  <w:lang w:val="en-US"/>
              </w:rPr>
              <w:t xml:space="preserve">1 </w:t>
            </w:r>
            <w:r w:rsidRPr="006277C2">
              <w:rPr>
                <w:rFonts w:ascii="Times New Roman" w:hAnsi="Times New Roman" w:cs="Times New Roman"/>
              </w:rPr>
              <w:t>час</w:t>
            </w:r>
          </w:p>
        </w:tc>
      </w:tr>
      <w:tr w:rsidR="00A70660" w:rsidRPr="006277C2" w:rsidTr="00A70660">
        <w:tc>
          <w:tcPr>
            <w:tcW w:w="426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6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В дорожно-транспортном происшествии спасателями обнаружен пострадавший с ампутированными пальцами кисти. Каковы правила транспортировки ампутированных участков тела?</w:t>
            </w:r>
          </w:p>
        </w:tc>
        <w:tc>
          <w:tcPr>
            <w:tcW w:w="4199" w:type="dxa"/>
          </w:tcPr>
          <w:p w:rsidR="00C95E14" w:rsidRPr="00C95E14" w:rsidRDefault="00C95E14" w:rsidP="00C95E14">
            <w:pPr>
              <w:shd w:val="clear" w:color="auto" w:fill="FFFFFF"/>
              <w:spacing w:after="195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C95E14">
              <w:rPr>
                <w:rFonts w:ascii="Times New Roman" w:eastAsia="Times New Roman" w:hAnsi="Times New Roman" w:cs="Times New Roman"/>
                <w:color w:val="000000"/>
                <w:kern w:val="0"/>
              </w:rPr>
              <w:t xml:space="preserve">Утраченный сегмент нужно поместить в холод. Рекомендованная температура хранения — </w:t>
            </w:r>
            <w:r w:rsidRPr="00C95E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около 4 градусов</w:t>
            </w:r>
            <w:r w:rsidRPr="00C95E14">
              <w:rPr>
                <w:rFonts w:ascii="Times New Roman" w:eastAsia="Times New Roman" w:hAnsi="Times New Roman" w:cs="Times New Roman"/>
                <w:color w:val="000000"/>
                <w:kern w:val="0"/>
              </w:rPr>
              <w:t>. Именно при такой температуре плавится лёд.</w:t>
            </w:r>
          </w:p>
          <w:p w:rsidR="00A70660" w:rsidRPr="006277C2" w:rsidRDefault="00C95E14" w:rsidP="00C95E14">
            <w:pPr>
              <w:shd w:val="clear" w:color="auto" w:fill="FFFFFF"/>
              <w:spacing w:after="195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 w:rsidRPr="00C95E14">
              <w:rPr>
                <w:rFonts w:ascii="Times New Roman" w:eastAsia="Times New Roman" w:hAnsi="Times New Roman" w:cs="Times New Roman"/>
                <w:color w:val="000000"/>
                <w:kern w:val="0"/>
              </w:rPr>
              <w:t xml:space="preserve">Можно взять ампутированную часть, положить её в обычный целлофановый пакет, а уже его — в другой пакет, заполненный льдом или холодной водой. </w:t>
            </w:r>
          </w:p>
        </w:tc>
      </w:tr>
      <w:tr w:rsidR="00A70660" w:rsidRPr="006277C2" w:rsidTr="00A70660">
        <w:tc>
          <w:tcPr>
            <w:tcW w:w="426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6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В результате железнодорожной катастрофы спасателями обнаружен пострадавший с повреждением таза. При осмотре обнаружен пострадавший с полусогнутыми и разведенными нижними конечностями, болями в области таза, нарушением функции и усилением болей при движении ногами. Определить объем первой помощи пострадавшему.</w:t>
            </w:r>
          </w:p>
        </w:tc>
        <w:tc>
          <w:tcPr>
            <w:tcW w:w="4199" w:type="dxa"/>
          </w:tcPr>
          <w:p w:rsidR="00C95E14" w:rsidRPr="006277C2" w:rsidRDefault="00C95E14" w:rsidP="00A70660">
            <w:pPr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 xml:space="preserve">При травме таза </w:t>
            </w:r>
          </w:p>
          <w:p w:rsidR="00A70660" w:rsidRPr="006277C2" w:rsidRDefault="00C95E14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пострадавшего укладывают на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жесткие носилки</w:t>
            </w:r>
            <w:r w:rsidRPr="006277C2">
              <w:rPr>
                <w:rFonts w:ascii="Times New Roman" w:hAnsi="Times New Roman" w:cs="Times New Roman"/>
              </w:rPr>
              <w:t xml:space="preserve">, придав ему положение с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полусогнутыми и слегка разведенными конечностями.</w:t>
            </w:r>
          </w:p>
        </w:tc>
      </w:tr>
      <w:tr w:rsidR="00A70660" w:rsidRPr="006277C2" w:rsidTr="00A70660">
        <w:tc>
          <w:tcPr>
            <w:tcW w:w="426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6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При обрушении строительных конструкций спасателями обнаружен пострадавший с придавленной нижней конечностью. Определить объем первой помощи пострадавшему.</w:t>
            </w:r>
          </w:p>
        </w:tc>
        <w:tc>
          <w:tcPr>
            <w:tcW w:w="4199" w:type="dxa"/>
          </w:tcPr>
          <w:p w:rsidR="000A7B99" w:rsidRPr="006277C2" w:rsidRDefault="000A7B99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применить обезболивающее средство в виде холода; </w:t>
            </w:r>
          </w:p>
          <w:p w:rsidR="00A70660" w:rsidRPr="006277C2" w:rsidRDefault="000A7B99" w:rsidP="00A70660">
            <w:pPr>
              <w:rPr>
                <w:rFonts w:ascii="Times New Roman" w:hAnsi="Times New Roman" w:cs="Times New Roman"/>
              </w:rPr>
            </w:pPr>
            <w:r w:rsidRPr="006277C2">
              <w:rPr>
                <w:rFonts w:ascii="Times New Roman" w:hAnsi="Times New Roman" w:cs="Times New Roman"/>
              </w:rPr>
              <w:sym w:font="Symbol" w:char="F0B7"/>
            </w:r>
            <w:r w:rsidRPr="006277C2">
              <w:rPr>
                <w:rFonts w:ascii="Times New Roman" w:hAnsi="Times New Roman" w:cs="Times New Roman"/>
              </w:rPr>
              <w:t xml:space="preserve"> наложить транспортные шины;</w:t>
            </w:r>
          </w:p>
        </w:tc>
      </w:tr>
    </w:tbl>
    <w:p w:rsidR="00147B6E" w:rsidRPr="006277C2" w:rsidRDefault="00147B6E" w:rsidP="00147B6E">
      <w:pPr>
        <w:spacing w:after="0" w:line="240" w:lineRule="auto"/>
        <w:ind w:left="2268"/>
        <w:rPr>
          <w:rFonts w:ascii="Times New Roman" w:hAnsi="Times New Roman" w:cs="Times New Roman"/>
        </w:rPr>
      </w:pPr>
    </w:p>
    <w:p w:rsidR="004664FC" w:rsidRPr="006277C2" w:rsidRDefault="004664FC" w:rsidP="004664FC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caps/>
        </w:rPr>
      </w:pPr>
      <w:r w:rsidRPr="006277C2">
        <w:rPr>
          <w:rFonts w:ascii="Times New Roman" w:hAnsi="Times New Roman" w:cs="Times New Roman"/>
          <w:b/>
          <w:caps/>
        </w:rPr>
        <w:t>Гражданская защита</w:t>
      </w:r>
    </w:p>
    <w:p w:rsidR="004664FC" w:rsidRPr="006277C2" w:rsidRDefault="004664FC" w:rsidP="004664FC">
      <w:pPr>
        <w:pStyle w:val="a7"/>
        <w:tabs>
          <w:tab w:val="left" w:pos="567"/>
          <w:tab w:val="left" w:pos="709"/>
        </w:tabs>
        <w:spacing w:after="0" w:line="240" w:lineRule="auto"/>
        <w:ind w:left="0"/>
        <w:jc w:val="center"/>
        <w:rPr>
          <w:rFonts w:ascii="Times New Roman" w:hAnsi="Times New Roman" w:cs="Times New Roman"/>
        </w:rPr>
      </w:pPr>
      <w:r w:rsidRPr="006277C2">
        <w:rPr>
          <w:rFonts w:ascii="Times New Roman" w:hAnsi="Times New Roman" w:cs="Times New Roman"/>
        </w:rPr>
        <w:t>«Общепрофессиональная подготовка»</w:t>
      </w:r>
    </w:p>
    <w:tbl>
      <w:tblPr>
        <w:tblStyle w:val="ad"/>
        <w:tblW w:w="9918" w:type="dxa"/>
        <w:tblLook w:val="04A0"/>
      </w:tblPr>
      <w:tblGrid>
        <w:gridCol w:w="317"/>
        <w:gridCol w:w="3647"/>
        <w:gridCol w:w="5954"/>
      </w:tblGrid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Каким документом определяется функции, структура, состав сил и средств, а также порядок функционирования территориальной подсистемы ГСЧС?</w:t>
            </w:r>
          </w:p>
        </w:tc>
        <w:tc>
          <w:tcPr>
            <w:tcW w:w="4253" w:type="dxa"/>
          </w:tcPr>
          <w:p w:rsidR="00A70660" w:rsidRPr="006277C2" w:rsidRDefault="000A7B99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proofErr w:type="spellStart"/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Пост-е</w:t>
            </w:r>
            <w:proofErr w:type="spellEnd"/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 xml:space="preserve"> </w:t>
            </w:r>
            <w:proofErr w:type="spellStart"/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СовМина</w:t>
            </w:r>
            <w:proofErr w:type="spellEnd"/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 xml:space="preserve"> от 10.04.2001 №495 </w:t>
            </w:r>
            <w:r w:rsidR="004E557B" w:rsidRPr="006277C2">
              <w:rPr>
                <w:rFonts w:ascii="Times New Roman" w:eastAsia="Calibri" w:hAnsi="Times New Roman" w:cs="Times New Roman"/>
                <w:bCs/>
                <w:kern w:val="0"/>
              </w:rPr>
              <w:t>«О Государственной системе предупреждения и ликвидации чрезвычайных ситуаций»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Какие виды ответственности предусмотрены за нарушение законодательства в области защиты от ЧС?</w:t>
            </w:r>
          </w:p>
        </w:tc>
        <w:tc>
          <w:tcPr>
            <w:tcW w:w="4253" w:type="dxa"/>
          </w:tcPr>
          <w:p w:rsidR="00A70660" w:rsidRPr="006277C2" w:rsidRDefault="00875818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?</w:t>
            </w:r>
          </w:p>
          <w:p w:rsidR="00875818" w:rsidRPr="006277C2" w:rsidRDefault="00875818" w:rsidP="00A70660">
            <w:pPr>
              <w:jc w:val="both"/>
              <w:rPr>
                <w:rStyle w:val="10"/>
                <w:rFonts w:ascii="Times New Roman" w:hAnsi="Times New Roman" w:cs="Times New Roman"/>
                <w:color w:val="111111"/>
                <w:sz w:val="24"/>
                <w:szCs w:val="24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Административная</w:t>
            </w:r>
            <w:r w:rsidRPr="006277C2">
              <w:rPr>
                <w:rStyle w:val="10"/>
                <w:rFonts w:ascii="Times New Roman" w:hAnsi="Times New Roman" w:cs="Times New Roman"/>
                <w:color w:val="111111"/>
                <w:sz w:val="24"/>
                <w:szCs w:val="24"/>
              </w:rPr>
              <w:t xml:space="preserve"> </w:t>
            </w:r>
          </w:p>
          <w:p w:rsidR="00875818" w:rsidRPr="006277C2" w:rsidRDefault="00875818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Style w:val="af3"/>
                <w:rFonts w:ascii="Times New Roman" w:hAnsi="Times New Roman" w:cs="Times New Roman"/>
                <w:color w:val="111111"/>
              </w:rPr>
              <w:t>Статья 24.38 КоАП Беларуси</w:t>
            </w:r>
            <w:r w:rsidRPr="006277C2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.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Перечислите составляющие элементы организационной структуры ГСЧС Республики Беларусь?</w:t>
            </w:r>
          </w:p>
        </w:tc>
        <w:tc>
          <w:tcPr>
            <w:tcW w:w="4253" w:type="dxa"/>
          </w:tcPr>
          <w:p w:rsidR="00A70660" w:rsidRPr="006277C2" w:rsidRDefault="004E557B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>
                  <wp:extent cx="3643630" cy="1921620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497" cy="194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В качестве кого включается в состав КЧС при районном исполнительном комитете начальник районного отдела по чрезвычайным ситуациям?</w:t>
            </w:r>
          </w:p>
        </w:tc>
        <w:tc>
          <w:tcPr>
            <w:tcW w:w="4253" w:type="dxa"/>
          </w:tcPr>
          <w:p w:rsidR="00A70660" w:rsidRPr="006277C2" w:rsidRDefault="002C77FC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Заместителя председателя КЧС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Каким документом утверждено положение о комиссии по чрезвычайным ситуациям при Совете Министров Республики Беларусь и ее рабочем органе, а также состава указанной комиссии?</w:t>
            </w:r>
          </w:p>
        </w:tc>
        <w:tc>
          <w:tcPr>
            <w:tcW w:w="4253" w:type="dxa"/>
          </w:tcPr>
          <w:p w:rsidR="00A70660" w:rsidRPr="006277C2" w:rsidRDefault="002C77FC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О Комиссии по чрезвычайным ситуациям при Совете Министров Республики Беларусь </w:t>
            </w:r>
            <w:proofErr w:type="gramStart"/>
            <w:r w:rsidRPr="006277C2">
              <w:rPr>
                <w:rFonts w:ascii="Times New Roman" w:hAnsi="Times New Roman" w:cs="Times New Roman"/>
                <w:color w:val="000000" w:themeColor="text1"/>
                <w:kern w:val="0"/>
              </w:rPr>
              <w:t>:п</w:t>
            </w:r>
            <w:proofErr w:type="gramEnd"/>
            <w:r w:rsidRPr="006277C2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остановление Совета Министров </w:t>
            </w:r>
            <w:proofErr w:type="spellStart"/>
            <w:r w:rsidRPr="006277C2">
              <w:rPr>
                <w:rFonts w:ascii="Times New Roman" w:hAnsi="Times New Roman" w:cs="Times New Roman"/>
                <w:color w:val="000000" w:themeColor="text1"/>
                <w:kern w:val="0"/>
              </w:rPr>
              <w:t>Респ</w:t>
            </w:r>
            <w:proofErr w:type="spellEnd"/>
            <w:r w:rsidRPr="006277C2">
              <w:rPr>
                <w:rFonts w:ascii="Times New Roman" w:hAnsi="Times New Roman" w:cs="Times New Roman"/>
                <w:color w:val="000000" w:themeColor="text1"/>
                <w:kern w:val="0"/>
              </w:rPr>
              <w:t>. Беларусь от 27 марта 2002 г. № 377</w:t>
            </w:r>
            <w:proofErr w:type="gramStart"/>
            <w:r w:rsidRPr="006277C2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 :</w:t>
            </w:r>
            <w:proofErr w:type="gramEnd"/>
            <w:r w:rsidRPr="006277C2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 в ред. от 26 июля 2024 г. № 549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Какой нормативный документ регламентирует классификацию чрезвычайных ситуаций в зависимости от территориального распространения, объемов материального ущерба, количества пострадавших людей?</w:t>
            </w:r>
          </w:p>
        </w:tc>
        <w:tc>
          <w:tcPr>
            <w:tcW w:w="4253" w:type="dxa"/>
          </w:tcPr>
          <w:p w:rsidR="00A70660" w:rsidRPr="006277C2" w:rsidRDefault="002C77FC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hAnsi="Times New Roman" w:cs="Times New Roman"/>
              </w:rPr>
              <w:t>ЗАКОН РЕСПУБЛИКИ БЕЛАРУСЬ 5 мая 1998 г. № 141-З О защите населения и территорий от чрезвычайных ситуаций природного и техногенного характера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С какого момента вводятся в действие планы гражданской обороны?</w:t>
            </w:r>
          </w:p>
        </w:tc>
        <w:tc>
          <w:tcPr>
            <w:tcW w:w="4253" w:type="dxa"/>
          </w:tcPr>
          <w:p w:rsidR="00A70660" w:rsidRPr="006277C2" w:rsidRDefault="002C77FC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с момента </w:t>
            </w:r>
            <w:r w:rsidRPr="006277C2">
              <w:rPr>
                <w:rStyle w:val="af3"/>
                <w:rFonts w:ascii="Times New Roman" w:hAnsi="Times New Roman" w:cs="Times New Roman"/>
                <w:b w:val="0"/>
                <w:bCs w:val="0"/>
                <w:color w:val="111111"/>
              </w:rPr>
              <w:t>объявления войны, фактического начала военных действий или введения Президентом Республики Беларусь военного положения</w:t>
            </w:r>
            <w:r w:rsidRPr="006277C2">
              <w:rPr>
                <w:rFonts w:ascii="Times New Roman" w:hAnsi="Times New Roman" w:cs="Times New Roman"/>
                <w:b/>
                <w:bCs/>
                <w:color w:val="111111"/>
                <w:shd w:val="clear" w:color="auto" w:fill="FFFFFF"/>
              </w:rPr>
              <w:t>.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В каком нормативном документе приведена классификация защитных сооружений ГО?</w:t>
            </w:r>
          </w:p>
        </w:tc>
        <w:tc>
          <w:tcPr>
            <w:tcW w:w="4253" w:type="dxa"/>
          </w:tcPr>
          <w:p w:rsidR="00A70660" w:rsidRPr="006277C2" w:rsidRDefault="002D2530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 xml:space="preserve">СН 2.02.08-2020 Защитные сооружения гражданской обороны 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Радиус сбора укрываемых в защитных сооружениях гражданской обороны, сооружениях двойного назначения, быстровозводимых укрытиях составляет:</w:t>
            </w:r>
          </w:p>
        </w:tc>
        <w:tc>
          <w:tcPr>
            <w:tcW w:w="4253" w:type="dxa"/>
          </w:tcPr>
          <w:p w:rsidR="002D2530" w:rsidRPr="006277C2" w:rsidRDefault="002D2530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 xml:space="preserve">П.4.4. СН 2.02.08-2020 </w:t>
            </w:r>
          </w:p>
          <w:p w:rsidR="00A70660" w:rsidRPr="006277C2" w:rsidRDefault="002D2530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hAnsi="Times New Roman" w:cs="Times New Roman"/>
              </w:rPr>
              <w:t xml:space="preserve">Радиус сбора укрываемых должен составлять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не более 500 м</w:t>
            </w:r>
            <w:r w:rsidRPr="006277C2">
              <w:rPr>
                <w:rFonts w:ascii="Times New Roman" w:hAnsi="Times New Roman" w:cs="Times New Roman"/>
              </w:rPr>
              <w:t xml:space="preserve">. В отдельных случаях (при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прове</w:t>
            </w:r>
            <w:proofErr w:type="spellEnd"/>
            <w:r w:rsidRPr="006277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7C2">
              <w:rPr>
                <w:rFonts w:ascii="Times New Roman" w:hAnsi="Times New Roman" w:cs="Times New Roman"/>
              </w:rPr>
              <w:t>дении</w:t>
            </w:r>
            <w:proofErr w:type="spellEnd"/>
            <w:r w:rsidRPr="006277C2">
              <w:rPr>
                <w:rFonts w:ascii="Times New Roman" w:hAnsi="Times New Roman" w:cs="Times New Roman"/>
              </w:rPr>
              <w:t xml:space="preserve"> обоснованных расчетов) он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может быть увеличен.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Срок приведения защитных сооружений ГО в готовность к приему укрываемых не должен превышать:</w:t>
            </w:r>
          </w:p>
        </w:tc>
        <w:tc>
          <w:tcPr>
            <w:tcW w:w="4253" w:type="dxa"/>
          </w:tcPr>
          <w:p w:rsidR="00A70660" w:rsidRPr="006277C2" w:rsidRDefault="002D2530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 xml:space="preserve">Глава 1 </w:t>
            </w:r>
            <w:r w:rsidRPr="006277C2">
              <w:rPr>
                <w:rFonts w:ascii="Times New Roman" w:eastAsia="Calibri" w:hAnsi="Times New Roman" w:cs="Times New Roman"/>
                <w:b/>
                <w:kern w:val="0"/>
              </w:rPr>
              <w:t>ПМЧС от 12.02.2024 №9</w:t>
            </w:r>
          </w:p>
          <w:p w:rsidR="002D2530" w:rsidRPr="006277C2" w:rsidRDefault="002D2530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hAnsi="Times New Roman" w:cs="Times New Roman"/>
              </w:rPr>
              <w:t xml:space="preserve">приведение ЗС ГО в готовность к приему укрываемых – реализуемый комплекс мероприятий по дооборудованию (дооснащению) ЗС ГО, выполняемый в срок,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не превышающий двенадцати часов</w:t>
            </w:r>
            <w:proofErr w:type="gramStart"/>
            <w:r w:rsidRPr="006277C2">
              <w:rPr>
                <w:rFonts w:ascii="Times New Roman" w:hAnsi="Times New Roman" w:cs="Times New Roman"/>
              </w:rPr>
              <w:t>..</w:t>
            </w:r>
            <w:proofErr w:type="gramEnd"/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 xml:space="preserve">Назовите орган управления по чрезвычайным ситуациям на </w:t>
            </w: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lastRenderedPageBreak/>
              <w:t>территориальном уровне ГСЧС.</w:t>
            </w:r>
          </w:p>
        </w:tc>
        <w:tc>
          <w:tcPr>
            <w:tcW w:w="4253" w:type="dxa"/>
          </w:tcPr>
          <w:p w:rsidR="00A70660" w:rsidRPr="006277C2" w:rsidRDefault="002D2530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lastRenderedPageBreak/>
              <w:t>Областные и Минское Городское управление по ЧС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Кем осуществляется оперативное управление информационно-управляющей системой ГСЧС на республиканском уровне?</w:t>
            </w:r>
          </w:p>
        </w:tc>
        <w:tc>
          <w:tcPr>
            <w:tcW w:w="4253" w:type="dxa"/>
          </w:tcPr>
          <w:p w:rsidR="009C491C" w:rsidRPr="006277C2" w:rsidRDefault="009C491C" w:rsidP="009C491C">
            <w:pPr>
              <w:jc w:val="both"/>
              <w:rPr>
                <w:rFonts w:ascii="Times New Roman" w:eastAsia="Calibri" w:hAnsi="Times New Roman" w:cs="Times New Roman"/>
                <w:b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/>
                <w:kern w:val="0"/>
              </w:rPr>
              <w:t>РЦУРЧС</w:t>
            </w:r>
          </w:p>
          <w:p w:rsidR="009C491C" w:rsidRPr="006277C2" w:rsidRDefault="009C491C" w:rsidP="009C491C">
            <w:pPr>
              <w:jc w:val="both"/>
              <w:rPr>
                <w:rFonts w:ascii="Times New Roman" w:eastAsia="Calibri" w:hAnsi="Times New Roman" w:cs="Times New Roman"/>
                <w:b/>
                <w:kern w:val="0"/>
              </w:rPr>
            </w:pPr>
            <w:r w:rsidRPr="006277C2">
              <w:rPr>
                <w:rFonts w:ascii="Times New Roman" w:hAnsi="Times New Roman" w:cs="Times New Roman"/>
                <w:color w:val="010101"/>
              </w:rPr>
              <w:t>Отдел организации функционирования информационно - управляющей системы государственной системы предупреждения и ликвидации чрезвычайных ситуаций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Каким документом утверждается положение о КЧС при районном исполнительном комитете?</w:t>
            </w:r>
          </w:p>
        </w:tc>
        <w:tc>
          <w:tcPr>
            <w:tcW w:w="4253" w:type="dxa"/>
          </w:tcPr>
          <w:p w:rsidR="00A70660" w:rsidRPr="006277C2" w:rsidRDefault="009C491C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Решением о комиссии по ЧС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Каким документом утверждается положение о КЧС организации?</w:t>
            </w:r>
          </w:p>
        </w:tc>
        <w:tc>
          <w:tcPr>
            <w:tcW w:w="4253" w:type="dxa"/>
          </w:tcPr>
          <w:p w:rsidR="009C491C" w:rsidRPr="006277C2" w:rsidRDefault="009C491C" w:rsidP="00A7066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77C2">
              <w:rPr>
                <w:rFonts w:ascii="Times New Roman" w:hAnsi="Times New Roman" w:cs="Times New Roman"/>
                <w:b/>
                <w:bCs/>
              </w:rPr>
              <w:t>П.15 ПСМ №495</w:t>
            </w:r>
          </w:p>
          <w:p w:rsidR="00A70660" w:rsidRPr="006277C2" w:rsidRDefault="009C491C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hAnsi="Times New Roman" w:cs="Times New Roman"/>
              </w:rPr>
              <w:t xml:space="preserve">Положения о комиссиях по чрезвычайным ситуациям организаций, рабочем органе этих комиссий и их составе утверждаются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решениями руководителей этих организаций по согласованию с местным органом управления по чрезвычайным ситуациям.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Каким документом утверждено положение о комиссии по чрезвычайным ситуациям при Совете Министров Республики Беларусь и ее рабочем органе, а также состава указанной комиссии?</w:t>
            </w:r>
          </w:p>
        </w:tc>
        <w:tc>
          <w:tcPr>
            <w:tcW w:w="4253" w:type="dxa"/>
          </w:tcPr>
          <w:p w:rsidR="00A70660" w:rsidRPr="006277C2" w:rsidRDefault="005A1EA5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hAnsi="Times New Roman" w:cs="Times New Roman"/>
              </w:rPr>
              <w:t xml:space="preserve">Постановление Совета Министров Республики Беларусь от </w:t>
            </w:r>
            <w:r w:rsidRPr="006277C2">
              <w:rPr>
                <w:rFonts w:ascii="Times New Roman" w:hAnsi="Times New Roman" w:cs="Times New Roman"/>
                <w:b/>
                <w:bCs/>
              </w:rPr>
              <w:t>27 марта 2002 г. № 377</w:t>
            </w:r>
            <w:r w:rsidRPr="006277C2">
              <w:rPr>
                <w:rFonts w:ascii="Times New Roman" w:hAnsi="Times New Roman" w:cs="Times New Roman"/>
              </w:rPr>
              <w:t xml:space="preserve"> «Об утверждении Положения о Комиссии по чрезвычайным ситуациям при Совете Министров Республики Беларусь и ее рабочем органе, а также состава указанной Комиссии»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В какой срок должны пройти подготовку в области защиты от чрезвычайных ситуаций на базе учреждений образования МЧС вновь назначенные на должности руководители и их заместители организаций с количеством работающих 300 и более человек?</w:t>
            </w:r>
          </w:p>
        </w:tc>
        <w:tc>
          <w:tcPr>
            <w:tcW w:w="4253" w:type="dxa"/>
          </w:tcPr>
          <w:p w:rsidR="00A70660" w:rsidRPr="006277C2" w:rsidRDefault="005A1EA5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В течении года со дня назначения на должность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Какой документ вместе с докладной запиской по результатам проведения учения (тренировки) направляется в орган по чрезвычайным ситуациям?</w:t>
            </w:r>
          </w:p>
        </w:tc>
        <w:tc>
          <w:tcPr>
            <w:tcW w:w="4253" w:type="dxa"/>
          </w:tcPr>
          <w:p w:rsidR="00A70660" w:rsidRPr="006277C2" w:rsidRDefault="005A1EA5" w:rsidP="00A70660">
            <w:pPr>
              <w:jc w:val="both"/>
              <w:rPr>
                <w:rFonts w:ascii="Times New Roman" w:eastAsia="Calibri" w:hAnsi="Times New Roman" w:cs="Times New Roman"/>
                <w:kern w:val="0"/>
              </w:rPr>
            </w:pPr>
            <w:r w:rsidRPr="006277C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Вместе с докладной запиской представляется </w:t>
            </w:r>
            <w:r w:rsidRPr="006277C2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план устранения недостатков, выявленных в ходе учения или тренировки, утвержденный руководителем органа и организации независимо от форм собственности.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 какому уровню относится чрезвычайная ситуация, которая произошла на объекте и причинила государству материальный ущерб в 250 базовых величин, и зона поражения осталась в пределах объекта, где произошла чрезвычайная ситуация?</w:t>
            </w:r>
          </w:p>
        </w:tc>
        <w:tc>
          <w:tcPr>
            <w:tcW w:w="4253" w:type="dxa"/>
          </w:tcPr>
          <w:p w:rsidR="00A70660" w:rsidRPr="006277C2" w:rsidRDefault="005A1EA5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К локальной ЧС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 xml:space="preserve">С какой периодичностью Министерство по чрезвычайным ситуациям представляет в Совет Министров Республики Беларусь доклад о состоянии защиты </w:t>
            </w: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lastRenderedPageBreak/>
              <w:t>населения и территорий от чрезвычайных ситуаций?</w:t>
            </w:r>
          </w:p>
        </w:tc>
        <w:tc>
          <w:tcPr>
            <w:tcW w:w="4253" w:type="dxa"/>
          </w:tcPr>
          <w:p w:rsidR="00A70660" w:rsidRPr="006277C2" w:rsidRDefault="005A1EA5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lastRenderedPageBreak/>
              <w:t>?</w:t>
            </w:r>
          </w:p>
        </w:tc>
      </w:tr>
      <w:tr w:rsidR="004E557B" w:rsidRPr="006277C2" w:rsidTr="00A70660">
        <w:tc>
          <w:tcPr>
            <w:tcW w:w="421" w:type="dxa"/>
          </w:tcPr>
          <w:p w:rsidR="00A70660" w:rsidRPr="006277C2" w:rsidRDefault="00A70660" w:rsidP="00A70660">
            <w:pPr>
              <w:pStyle w:val="a7"/>
              <w:numPr>
                <w:ilvl w:val="0"/>
                <w:numId w:val="37"/>
              </w:numPr>
              <w:ind w:hanging="720"/>
              <w:rPr>
                <w:rFonts w:ascii="Times New Roman" w:eastAsia="Calibri" w:hAnsi="Times New Roman" w:cs="Times New Roman"/>
                <w:bCs/>
                <w:kern w:val="0"/>
              </w:rPr>
            </w:pPr>
          </w:p>
        </w:tc>
        <w:tc>
          <w:tcPr>
            <w:tcW w:w="5244" w:type="dxa"/>
          </w:tcPr>
          <w:p w:rsidR="00A70660" w:rsidRPr="006277C2" w:rsidRDefault="00A70660" w:rsidP="00A70660">
            <w:pPr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В каком нормативном документе приведена классификация защитных сооружений ГО?</w:t>
            </w:r>
          </w:p>
        </w:tc>
        <w:tc>
          <w:tcPr>
            <w:tcW w:w="4253" w:type="dxa"/>
          </w:tcPr>
          <w:p w:rsidR="00A70660" w:rsidRPr="006277C2" w:rsidRDefault="009C491C" w:rsidP="00A70660">
            <w:pPr>
              <w:jc w:val="both"/>
              <w:rPr>
                <w:rFonts w:ascii="Times New Roman" w:eastAsia="Calibri" w:hAnsi="Times New Roman" w:cs="Times New Roman"/>
                <w:bCs/>
                <w:kern w:val="0"/>
              </w:rPr>
            </w:pPr>
            <w:r w:rsidRPr="006277C2">
              <w:rPr>
                <w:rFonts w:ascii="Times New Roman" w:eastAsia="Calibri" w:hAnsi="Times New Roman" w:cs="Times New Roman"/>
                <w:bCs/>
                <w:kern w:val="0"/>
              </w:rPr>
              <w:t>СН 2.02.08-2020 Защитные сооружения гражданской обороны</w:t>
            </w:r>
          </w:p>
        </w:tc>
      </w:tr>
    </w:tbl>
    <w:p w:rsidR="004664FC" w:rsidRDefault="004664FC" w:rsidP="004664FC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0"/>
          <w:sz w:val="30"/>
          <w:szCs w:val="30"/>
        </w:rPr>
      </w:pPr>
    </w:p>
    <w:bookmarkEnd w:id="1"/>
    <w:p w:rsidR="00A70660" w:rsidRPr="00157916" w:rsidRDefault="00A70660" w:rsidP="004664FC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0"/>
          <w:sz w:val="30"/>
          <w:szCs w:val="30"/>
        </w:rPr>
      </w:pPr>
    </w:p>
    <w:sectPr w:rsidR="00A70660" w:rsidRPr="00157916" w:rsidSect="001E50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1A22" w:rsidRDefault="00A01A22" w:rsidP="008D7BAD">
      <w:pPr>
        <w:spacing w:after="0" w:line="240" w:lineRule="auto"/>
      </w:pPr>
      <w:r>
        <w:separator/>
      </w:r>
    </w:p>
  </w:endnote>
  <w:endnote w:type="continuationSeparator" w:id="0">
    <w:p w:rsidR="00A01A22" w:rsidRDefault="00A01A22" w:rsidP="008D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CC8" w:rsidRDefault="007C1CC8">
    <w:pPr>
      <w:pStyle w:val="af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CC8" w:rsidRDefault="007C1CC8">
    <w:pPr>
      <w:pStyle w:val="af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CC8" w:rsidRDefault="007C1CC8">
    <w:pPr>
      <w:pStyle w:val="a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1A22" w:rsidRDefault="00A01A22" w:rsidP="008D7BAD">
      <w:pPr>
        <w:spacing w:after="0" w:line="240" w:lineRule="auto"/>
      </w:pPr>
      <w:r>
        <w:separator/>
      </w:r>
    </w:p>
  </w:footnote>
  <w:footnote w:type="continuationSeparator" w:id="0">
    <w:p w:rsidR="00A01A22" w:rsidRDefault="00A01A22" w:rsidP="008D7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CC8" w:rsidRDefault="007C1CC8">
    <w:pPr>
      <w:pStyle w:val="a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0218155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7C1CC8" w:rsidRPr="001E5040" w:rsidRDefault="007C1CC8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E504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E504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E504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5173E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1E504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7C1CC8" w:rsidRDefault="007C1CC8">
    <w:pPr>
      <w:pStyle w:val="a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CC8" w:rsidRDefault="007C1CC8">
    <w:pPr>
      <w:pStyle w:val="ae"/>
      <w:jc w:val="center"/>
    </w:pPr>
  </w:p>
  <w:p w:rsidR="007C1CC8" w:rsidRDefault="007C1CC8">
    <w:pPr>
      <w:pStyle w:val="a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F4292"/>
    <w:multiLevelType w:val="hybridMultilevel"/>
    <w:tmpl w:val="514E9C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B446EB8"/>
    <w:multiLevelType w:val="hybridMultilevel"/>
    <w:tmpl w:val="D3CCD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32AE4"/>
    <w:multiLevelType w:val="hybridMultilevel"/>
    <w:tmpl w:val="394462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581AA5"/>
    <w:multiLevelType w:val="hybridMultilevel"/>
    <w:tmpl w:val="1BE2FD56"/>
    <w:lvl w:ilvl="0" w:tplc="67A0051A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7990A91"/>
    <w:multiLevelType w:val="hybridMultilevel"/>
    <w:tmpl w:val="C89CC0E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CD29B9"/>
    <w:multiLevelType w:val="hybridMultilevel"/>
    <w:tmpl w:val="B2A4BB70"/>
    <w:lvl w:ilvl="0" w:tplc="320C534A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220A9E"/>
    <w:multiLevelType w:val="hybridMultilevel"/>
    <w:tmpl w:val="C89CC0E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126454"/>
    <w:multiLevelType w:val="hybridMultilevel"/>
    <w:tmpl w:val="E9B677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A2234"/>
    <w:multiLevelType w:val="hybridMultilevel"/>
    <w:tmpl w:val="70747BF8"/>
    <w:lvl w:ilvl="0" w:tplc="8F44CCFC">
      <w:start w:val="4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74C29D88">
      <w:start w:val="1"/>
      <w:numFmt w:val="decimal"/>
      <w:lvlText w:val="%4."/>
      <w:lvlJc w:val="left"/>
      <w:pPr>
        <w:ind w:left="2880" w:hanging="360"/>
      </w:pPr>
      <w:rPr>
        <w:b w:val="0"/>
        <w:bCs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EE3AEB"/>
    <w:multiLevelType w:val="hybridMultilevel"/>
    <w:tmpl w:val="43A6B2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4B2807"/>
    <w:multiLevelType w:val="hybridMultilevel"/>
    <w:tmpl w:val="C89CC0E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4A609F"/>
    <w:multiLevelType w:val="hybridMultilevel"/>
    <w:tmpl w:val="907C5D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630042"/>
    <w:multiLevelType w:val="multilevel"/>
    <w:tmpl w:val="28DE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>
    <w:nsid w:val="398B5825"/>
    <w:multiLevelType w:val="hybridMultilevel"/>
    <w:tmpl w:val="4E86F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CD3BDD"/>
    <w:multiLevelType w:val="hybridMultilevel"/>
    <w:tmpl w:val="7518B2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A0765E"/>
    <w:multiLevelType w:val="hybridMultilevel"/>
    <w:tmpl w:val="98FA2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11408"/>
    <w:multiLevelType w:val="hybridMultilevel"/>
    <w:tmpl w:val="BC489F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C0520E"/>
    <w:multiLevelType w:val="hybridMultilevel"/>
    <w:tmpl w:val="6FA6A4E8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570D48"/>
    <w:multiLevelType w:val="hybridMultilevel"/>
    <w:tmpl w:val="5088E68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>
    <w:nsid w:val="520310E2"/>
    <w:multiLevelType w:val="hybridMultilevel"/>
    <w:tmpl w:val="14DEE2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E0280F"/>
    <w:multiLevelType w:val="hybridMultilevel"/>
    <w:tmpl w:val="BC080A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3873472"/>
    <w:multiLevelType w:val="hybridMultilevel"/>
    <w:tmpl w:val="C89CC0E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D52742"/>
    <w:multiLevelType w:val="hybridMultilevel"/>
    <w:tmpl w:val="5088E68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>
    <w:nsid w:val="558C3183"/>
    <w:multiLevelType w:val="hybridMultilevel"/>
    <w:tmpl w:val="6B4CACB8"/>
    <w:lvl w:ilvl="0" w:tplc="FE1C2BD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59FC511F"/>
    <w:multiLevelType w:val="hybridMultilevel"/>
    <w:tmpl w:val="5088E68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5C4D49E4"/>
    <w:multiLevelType w:val="hybridMultilevel"/>
    <w:tmpl w:val="E780BB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983C5E"/>
    <w:multiLevelType w:val="hybridMultilevel"/>
    <w:tmpl w:val="6FA6A4E8"/>
    <w:lvl w:ilvl="0" w:tplc="FE9402C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10F40DC"/>
    <w:multiLevelType w:val="hybridMultilevel"/>
    <w:tmpl w:val="BAAA8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6901C7"/>
    <w:multiLevelType w:val="hybridMultilevel"/>
    <w:tmpl w:val="639E2AC6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>
    <w:nsid w:val="63CD0189"/>
    <w:multiLevelType w:val="hybridMultilevel"/>
    <w:tmpl w:val="2750B6A4"/>
    <w:lvl w:ilvl="0" w:tplc="5AFA830A">
      <w:start w:val="1"/>
      <w:numFmt w:val="decimal"/>
      <w:lvlText w:val="%1. "/>
      <w:legacy w:legacy="1" w:legacySpace="0" w:legacyIndent="283"/>
      <w:lvlJc w:val="left"/>
      <w:pPr>
        <w:ind w:left="58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3E5F2F"/>
    <w:multiLevelType w:val="hybridMultilevel"/>
    <w:tmpl w:val="2408AF86"/>
    <w:lvl w:ilvl="0" w:tplc="4BAC99F2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b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136845"/>
    <w:multiLevelType w:val="hybridMultilevel"/>
    <w:tmpl w:val="70AA9B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0B79F4"/>
    <w:multiLevelType w:val="hybridMultilevel"/>
    <w:tmpl w:val="8BCA5096"/>
    <w:lvl w:ilvl="0" w:tplc="0340F150">
      <w:start w:val="1"/>
      <w:numFmt w:val="decimal"/>
      <w:lvlText w:val="%1."/>
      <w:lvlJc w:val="left"/>
      <w:pPr>
        <w:ind w:left="720" w:hanging="360"/>
      </w:pPr>
      <w:rPr>
        <w:rFonts w:eastAsiaTheme="minorHAnsi"/>
        <w:b w:val="0"/>
        <w:bCs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7E41A3"/>
    <w:multiLevelType w:val="hybridMultilevel"/>
    <w:tmpl w:val="DC96255A"/>
    <w:lvl w:ilvl="0" w:tplc="66C6114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89E09A7"/>
    <w:multiLevelType w:val="hybridMultilevel"/>
    <w:tmpl w:val="14DEE2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1C7D3A"/>
    <w:multiLevelType w:val="hybridMultilevel"/>
    <w:tmpl w:val="BC080A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35"/>
  </w:num>
  <w:num w:numId="3">
    <w:abstractNumId w:val="10"/>
  </w:num>
  <w:num w:numId="4">
    <w:abstractNumId w:val="0"/>
  </w:num>
  <w:num w:numId="5">
    <w:abstractNumId w:val="33"/>
  </w:num>
  <w:num w:numId="6">
    <w:abstractNumId w:val="29"/>
  </w:num>
  <w:num w:numId="7">
    <w:abstractNumId w:val="7"/>
  </w:num>
  <w:num w:numId="8">
    <w:abstractNumId w:val="3"/>
  </w:num>
  <w:num w:numId="9">
    <w:abstractNumId w:val="2"/>
  </w:num>
  <w:num w:numId="10">
    <w:abstractNumId w:val="5"/>
  </w:num>
  <w:num w:numId="11">
    <w:abstractNumId w:val="14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0"/>
  </w:num>
  <w:num w:numId="15">
    <w:abstractNumId w:val="8"/>
  </w:num>
  <w:num w:numId="16">
    <w:abstractNumId w:val="18"/>
  </w:num>
  <w:num w:numId="17">
    <w:abstractNumId w:val="21"/>
  </w:num>
  <w:num w:numId="18">
    <w:abstractNumId w:val="20"/>
  </w:num>
  <w:num w:numId="19">
    <w:abstractNumId w:val="22"/>
  </w:num>
  <w:num w:numId="20">
    <w:abstractNumId w:val="26"/>
  </w:num>
  <w:num w:numId="21">
    <w:abstractNumId w:val="17"/>
  </w:num>
  <w:num w:numId="22">
    <w:abstractNumId w:val="12"/>
  </w:num>
  <w:num w:numId="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</w:num>
  <w:num w:numId="25">
    <w:abstractNumId w:val="24"/>
  </w:num>
  <w:num w:numId="26">
    <w:abstractNumId w:val="25"/>
  </w:num>
  <w:num w:numId="27">
    <w:abstractNumId w:val="13"/>
  </w:num>
  <w:num w:numId="28">
    <w:abstractNumId w:val="16"/>
  </w:num>
  <w:num w:numId="29">
    <w:abstractNumId w:val="1"/>
  </w:num>
  <w:num w:numId="30">
    <w:abstractNumId w:val="9"/>
  </w:num>
  <w:num w:numId="31">
    <w:abstractNumId w:val="31"/>
  </w:num>
  <w:num w:numId="32">
    <w:abstractNumId w:val="15"/>
  </w:num>
  <w:num w:numId="33">
    <w:abstractNumId w:val="11"/>
  </w:num>
  <w:num w:numId="34">
    <w:abstractNumId w:val="28"/>
  </w:num>
  <w:num w:numId="35">
    <w:abstractNumId w:val="27"/>
  </w:num>
  <w:num w:numId="36">
    <w:abstractNumId w:val="34"/>
  </w:num>
  <w:num w:numId="37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FF7B3F"/>
    <w:rsid w:val="0000000E"/>
    <w:rsid w:val="000101F5"/>
    <w:rsid w:val="00012691"/>
    <w:rsid w:val="000476D0"/>
    <w:rsid w:val="00050B18"/>
    <w:rsid w:val="00052A49"/>
    <w:rsid w:val="00053FE5"/>
    <w:rsid w:val="00084119"/>
    <w:rsid w:val="000946E9"/>
    <w:rsid w:val="00095A64"/>
    <w:rsid w:val="000A48F8"/>
    <w:rsid w:val="000A7B99"/>
    <w:rsid w:val="000D21EA"/>
    <w:rsid w:val="00100A89"/>
    <w:rsid w:val="0010432D"/>
    <w:rsid w:val="001217A0"/>
    <w:rsid w:val="00145E77"/>
    <w:rsid w:val="00147B6E"/>
    <w:rsid w:val="001568A9"/>
    <w:rsid w:val="00157916"/>
    <w:rsid w:val="00162705"/>
    <w:rsid w:val="00173FD9"/>
    <w:rsid w:val="00196AFB"/>
    <w:rsid w:val="001D25C4"/>
    <w:rsid w:val="001E3948"/>
    <w:rsid w:val="001E5040"/>
    <w:rsid w:val="00203A7B"/>
    <w:rsid w:val="00223619"/>
    <w:rsid w:val="00223952"/>
    <w:rsid w:val="00234DB1"/>
    <w:rsid w:val="00255AFC"/>
    <w:rsid w:val="00270609"/>
    <w:rsid w:val="00276F50"/>
    <w:rsid w:val="002900A2"/>
    <w:rsid w:val="002A12B8"/>
    <w:rsid w:val="002A2A4F"/>
    <w:rsid w:val="002B5174"/>
    <w:rsid w:val="002C3550"/>
    <w:rsid w:val="002C77FC"/>
    <w:rsid w:val="002D2530"/>
    <w:rsid w:val="002D4D57"/>
    <w:rsid w:val="002E3166"/>
    <w:rsid w:val="002E5F0E"/>
    <w:rsid w:val="00303542"/>
    <w:rsid w:val="00333DB3"/>
    <w:rsid w:val="00347C97"/>
    <w:rsid w:val="003736BA"/>
    <w:rsid w:val="00382582"/>
    <w:rsid w:val="00393752"/>
    <w:rsid w:val="00396815"/>
    <w:rsid w:val="003A0CB0"/>
    <w:rsid w:val="003B1C55"/>
    <w:rsid w:val="003D07AC"/>
    <w:rsid w:val="003D6F2F"/>
    <w:rsid w:val="003F3584"/>
    <w:rsid w:val="00436DFE"/>
    <w:rsid w:val="00445021"/>
    <w:rsid w:val="00460E62"/>
    <w:rsid w:val="004664FC"/>
    <w:rsid w:val="00473AFD"/>
    <w:rsid w:val="00474B53"/>
    <w:rsid w:val="0049093D"/>
    <w:rsid w:val="00490ED5"/>
    <w:rsid w:val="004A6C21"/>
    <w:rsid w:val="004E557B"/>
    <w:rsid w:val="004F4EAF"/>
    <w:rsid w:val="005121C8"/>
    <w:rsid w:val="005201F9"/>
    <w:rsid w:val="005206B2"/>
    <w:rsid w:val="005A1EA5"/>
    <w:rsid w:val="005C3D73"/>
    <w:rsid w:val="005E3696"/>
    <w:rsid w:val="005F4B22"/>
    <w:rsid w:val="005F76E5"/>
    <w:rsid w:val="006107D3"/>
    <w:rsid w:val="006277C2"/>
    <w:rsid w:val="006278AD"/>
    <w:rsid w:val="006631DC"/>
    <w:rsid w:val="00691223"/>
    <w:rsid w:val="006A0878"/>
    <w:rsid w:val="006C142A"/>
    <w:rsid w:val="006C1740"/>
    <w:rsid w:val="006D16CF"/>
    <w:rsid w:val="0070025B"/>
    <w:rsid w:val="00703BFF"/>
    <w:rsid w:val="007245F5"/>
    <w:rsid w:val="00726669"/>
    <w:rsid w:val="00746704"/>
    <w:rsid w:val="00754238"/>
    <w:rsid w:val="00771C0B"/>
    <w:rsid w:val="007A2CDF"/>
    <w:rsid w:val="007A4AFB"/>
    <w:rsid w:val="007A6AA5"/>
    <w:rsid w:val="007B7B31"/>
    <w:rsid w:val="007C1CC8"/>
    <w:rsid w:val="007C39D6"/>
    <w:rsid w:val="007D5A5E"/>
    <w:rsid w:val="007D5F41"/>
    <w:rsid w:val="007F61DE"/>
    <w:rsid w:val="007F7ED6"/>
    <w:rsid w:val="00806E4D"/>
    <w:rsid w:val="0085653D"/>
    <w:rsid w:val="00864015"/>
    <w:rsid w:val="00873558"/>
    <w:rsid w:val="00874DAC"/>
    <w:rsid w:val="00875818"/>
    <w:rsid w:val="00893C29"/>
    <w:rsid w:val="008C0348"/>
    <w:rsid w:val="008C2B28"/>
    <w:rsid w:val="008D7BAD"/>
    <w:rsid w:val="008F43F8"/>
    <w:rsid w:val="00910199"/>
    <w:rsid w:val="00932AB9"/>
    <w:rsid w:val="0095173E"/>
    <w:rsid w:val="009732AE"/>
    <w:rsid w:val="00983CC7"/>
    <w:rsid w:val="00985998"/>
    <w:rsid w:val="009869DD"/>
    <w:rsid w:val="00990AF5"/>
    <w:rsid w:val="0099234F"/>
    <w:rsid w:val="00995991"/>
    <w:rsid w:val="009A5333"/>
    <w:rsid w:val="009B7DA6"/>
    <w:rsid w:val="009C491C"/>
    <w:rsid w:val="009D4730"/>
    <w:rsid w:val="009E72F0"/>
    <w:rsid w:val="009F61A7"/>
    <w:rsid w:val="00A0002A"/>
    <w:rsid w:val="00A016C9"/>
    <w:rsid w:val="00A01A22"/>
    <w:rsid w:val="00A07344"/>
    <w:rsid w:val="00A42223"/>
    <w:rsid w:val="00A42E4E"/>
    <w:rsid w:val="00A5513E"/>
    <w:rsid w:val="00A55F79"/>
    <w:rsid w:val="00A70660"/>
    <w:rsid w:val="00A82EAA"/>
    <w:rsid w:val="00AB730B"/>
    <w:rsid w:val="00AD07E0"/>
    <w:rsid w:val="00AE1061"/>
    <w:rsid w:val="00B064B6"/>
    <w:rsid w:val="00B21B7D"/>
    <w:rsid w:val="00B32DA0"/>
    <w:rsid w:val="00B81206"/>
    <w:rsid w:val="00B81C8F"/>
    <w:rsid w:val="00B90A59"/>
    <w:rsid w:val="00BB1B48"/>
    <w:rsid w:val="00BB25DE"/>
    <w:rsid w:val="00BC5C78"/>
    <w:rsid w:val="00BD5B03"/>
    <w:rsid w:val="00BD6CC9"/>
    <w:rsid w:val="00C0518F"/>
    <w:rsid w:val="00C1509E"/>
    <w:rsid w:val="00C31363"/>
    <w:rsid w:val="00C43AD6"/>
    <w:rsid w:val="00C76918"/>
    <w:rsid w:val="00C849E6"/>
    <w:rsid w:val="00C95E14"/>
    <w:rsid w:val="00C96A04"/>
    <w:rsid w:val="00CA1861"/>
    <w:rsid w:val="00CC4279"/>
    <w:rsid w:val="00CC7208"/>
    <w:rsid w:val="00D04090"/>
    <w:rsid w:val="00D06629"/>
    <w:rsid w:val="00D071E2"/>
    <w:rsid w:val="00D14CA3"/>
    <w:rsid w:val="00D269E1"/>
    <w:rsid w:val="00D47A57"/>
    <w:rsid w:val="00D51550"/>
    <w:rsid w:val="00D54454"/>
    <w:rsid w:val="00D853E4"/>
    <w:rsid w:val="00D8586E"/>
    <w:rsid w:val="00DD373F"/>
    <w:rsid w:val="00DF25CC"/>
    <w:rsid w:val="00E51424"/>
    <w:rsid w:val="00EA4106"/>
    <w:rsid w:val="00ED22C4"/>
    <w:rsid w:val="00EE1021"/>
    <w:rsid w:val="00EE5BFB"/>
    <w:rsid w:val="00EF37CD"/>
    <w:rsid w:val="00F45EAC"/>
    <w:rsid w:val="00F52D74"/>
    <w:rsid w:val="00F64E70"/>
    <w:rsid w:val="00F722A3"/>
    <w:rsid w:val="00F821F5"/>
    <w:rsid w:val="00F8687A"/>
    <w:rsid w:val="00F875E3"/>
    <w:rsid w:val="00F95667"/>
    <w:rsid w:val="00FB1724"/>
    <w:rsid w:val="00FC3E77"/>
    <w:rsid w:val="00FF240C"/>
    <w:rsid w:val="00FF5761"/>
    <w:rsid w:val="00FF7B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5C78"/>
  </w:style>
  <w:style w:type="paragraph" w:styleId="1">
    <w:name w:val="heading 1"/>
    <w:basedOn w:val="a"/>
    <w:next w:val="a"/>
    <w:link w:val="10"/>
    <w:uiPriority w:val="9"/>
    <w:qFormat/>
    <w:rsid w:val="00FF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B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B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F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B3F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FF7B3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F7B3F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F7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F7B3F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F7B3F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qFormat/>
    <w:locked/>
    <w:rsid w:val="00255AFC"/>
  </w:style>
  <w:style w:type="character" w:customStyle="1" w:styleId="fontstyle01">
    <w:name w:val="fontstyle01"/>
    <w:basedOn w:val="a0"/>
    <w:rsid w:val="005C3D73"/>
    <w:rPr>
      <w:rFonts w:ascii="TimesNewRomanPS-ItalicMT" w:hAnsi="TimesNewRomanPS-ItalicMT" w:hint="default"/>
      <w:b w:val="0"/>
      <w:bCs w:val="0"/>
      <w:i/>
      <w:iCs/>
      <w:color w:val="0000FF"/>
      <w:sz w:val="32"/>
      <w:szCs w:val="32"/>
    </w:rPr>
  </w:style>
  <w:style w:type="table" w:styleId="ad">
    <w:name w:val="Table Grid"/>
    <w:basedOn w:val="a1"/>
    <w:uiPriority w:val="39"/>
    <w:qFormat/>
    <w:rsid w:val="00FB17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8D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D7BAD"/>
  </w:style>
  <w:style w:type="paragraph" w:styleId="af0">
    <w:name w:val="footer"/>
    <w:basedOn w:val="a"/>
    <w:link w:val="af1"/>
    <w:uiPriority w:val="99"/>
    <w:unhideWhenUsed/>
    <w:rsid w:val="008D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D7BAD"/>
  </w:style>
  <w:style w:type="character" w:styleId="af2">
    <w:name w:val="Hyperlink"/>
    <w:basedOn w:val="a0"/>
    <w:uiPriority w:val="99"/>
    <w:semiHidden/>
    <w:unhideWhenUsed/>
    <w:rsid w:val="004F4EAF"/>
    <w:rPr>
      <w:color w:val="0000FF"/>
      <w:u w:val="single"/>
    </w:rPr>
  </w:style>
  <w:style w:type="character" w:styleId="af3">
    <w:name w:val="Strong"/>
    <w:basedOn w:val="a0"/>
    <w:uiPriority w:val="22"/>
    <w:qFormat/>
    <w:rsid w:val="00BD5B03"/>
    <w:rPr>
      <w:b/>
      <w:bCs/>
    </w:rPr>
  </w:style>
  <w:style w:type="paragraph" w:styleId="af4">
    <w:name w:val="Normal (Web)"/>
    <w:basedOn w:val="a"/>
    <w:uiPriority w:val="99"/>
    <w:unhideWhenUsed/>
    <w:rsid w:val="00754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rtejustify">
    <w:name w:val="rtejustify"/>
    <w:basedOn w:val="a"/>
    <w:rsid w:val="00F72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underpoint">
    <w:name w:val="underpoint"/>
    <w:basedOn w:val="a"/>
    <w:rsid w:val="00627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newncpi">
    <w:name w:val="newncpi"/>
    <w:basedOn w:val="a"/>
    <w:rsid w:val="00490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af5">
    <w:name w:val="Balloon Text"/>
    <w:basedOn w:val="a"/>
    <w:link w:val="af6"/>
    <w:uiPriority w:val="99"/>
    <w:semiHidden/>
    <w:unhideWhenUsed/>
    <w:rsid w:val="0095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9517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E642D-E851-426F-8866-E782C4B2F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9228</Words>
  <Characters>52606</Characters>
  <Application>Microsoft Office Word</Application>
  <DocSecurity>0</DocSecurity>
  <Lines>438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Довнар Ю.В.</dc:creator>
  <cp:lastModifiedBy>ПАСЧ-5</cp:lastModifiedBy>
  <cp:revision>2</cp:revision>
  <cp:lastPrinted>2025-10-15T13:11:00Z</cp:lastPrinted>
  <dcterms:created xsi:type="dcterms:W3CDTF">2025-10-15T13:13:00Z</dcterms:created>
  <dcterms:modified xsi:type="dcterms:W3CDTF">2025-10-15T13:13:00Z</dcterms:modified>
</cp:coreProperties>
</file>