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5B1" w:rsidRPr="00EE44F6" w:rsidRDefault="00E255B1" w:rsidP="00E255B1">
      <w:pPr>
        <w:jc w:val="center"/>
        <w:rPr>
          <w:b/>
          <w:sz w:val="36"/>
          <w:szCs w:val="28"/>
        </w:rPr>
      </w:pPr>
      <w:bookmarkStart w:id="0" w:name="_GoBack"/>
      <w:bookmarkEnd w:id="0"/>
      <w:r w:rsidRPr="005951DE">
        <w:rPr>
          <w:rFonts w:hint="eastAsia"/>
          <w:b/>
          <w:sz w:val="36"/>
          <w:szCs w:val="28"/>
        </w:rPr>
        <w:t>估价系统</w:t>
      </w:r>
    </w:p>
    <w:p w:rsidR="00E255B1" w:rsidRDefault="00E255B1" w:rsidP="00E255B1">
      <w:pPr>
        <w:rPr>
          <w:sz w:val="28"/>
          <w:szCs w:val="28"/>
        </w:rPr>
      </w:pPr>
      <w:r>
        <w:rPr>
          <w:rFonts w:hint="eastAsia"/>
          <w:sz w:val="28"/>
          <w:szCs w:val="28"/>
        </w:rPr>
        <w:t>1</w:t>
      </w:r>
      <w:r>
        <w:rPr>
          <w:rFonts w:hint="eastAsia"/>
          <w:sz w:val="28"/>
          <w:szCs w:val="28"/>
        </w:rPr>
        <w:t>、</w:t>
      </w:r>
    </w:p>
    <w:p w:rsidR="00E255B1" w:rsidRDefault="00E255B1" w:rsidP="00E255B1">
      <w:pPr>
        <w:rPr>
          <w:sz w:val="28"/>
          <w:szCs w:val="28"/>
        </w:rPr>
      </w:pPr>
      <w:r>
        <w:rPr>
          <w:rFonts w:hint="eastAsia"/>
          <w:noProof/>
          <w:sz w:val="40"/>
          <w:szCs w:val="28"/>
        </w:rPr>
        <w:drawing>
          <wp:inline distT="0" distB="0" distL="0" distR="0" wp14:anchorId="45B0AF7A" wp14:editId="2648B323">
            <wp:extent cx="5257800" cy="2295525"/>
            <wp:effectExtent l="0" t="0" r="0" b="9525"/>
            <wp:docPr id="1" name="图片 1" descr="C:\Users\wx\Desktop\太平洋汽车网优势截图\参考颜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wx\Desktop\太平洋汽车网优势截图\参考颜色.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2295525"/>
                    </a:xfrm>
                    <a:prstGeom prst="rect">
                      <a:avLst/>
                    </a:prstGeom>
                    <a:noFill/>
                    <a:ln>
                      <a:noFill/>
                    </a:ln>
                  </pic:spPr>
                </pic:pic>
              </a:graphicData>
            </a:graphic>
          </wp:inline>
        </w:drawing>
      </w:r>
    </w:p>
    <w:p w:rsidR="00E255B1" w:rsidRDefault="00E255B1" w:rsidP="00E255B1">
      <w:pPr>
        <w:rPr>
          <w:sz w:val="28"/>
          <w:szCs w:val="28"/>
        </w:rPr>
      </w:pPr>
      <w:r>
        <w:rPr>
          <w:rFonts w:hint="eastAsia"/>
          <w:sz w:val="28"/>
          <w:szCs w:val="28"/>
        </w:rPr>
        <w:t>估价信息考虑车身颜色</w:t>
      </w:r>
    </w:p>
    <w:p w:rsidR="00E255B1" w:rsidRDefault="00E255B1" w:rsidP="00E255B1">
      <w:pPr>
        <w:rPr>
          <w:sz w:val="28"/>
          <w:szCs w:val="28"/>
        </w:rPr>
      </w:pPr>
    </w:p>
    <w:p w:rsidR="00E255B1" w:rsidRDefault="00E255B1" w:rsidP="00E255B1">
      <w:pPr>
        <w:rPr>
          <w:sz w:val="28"/>
          <w:szCs w:val="28"/>
        </w:rPr>
      </w:pPr>
      <w:r>
        <w:rPr>
          <w:rFonts w:hint="eastAsia"/>
          <w:sz w:val="28"/>
          <w:szCs w:val="28"/>
        </w:rPr>
        <w:t>2</w:t>
      </w:r>
      <w:r>
        <w:rPr>
          <w:rFonts w:hint="eastAsia"/>
          <w:sz w:val="28"/>
          <w:szCs w:val="28"/>
        </w:rPr>
        <w:t>、</w:t>
      </w:r>
    </w:p>
    <w:p w:rsidR="00E255B1" w:rsidRDefault="00E255B1" w:rsidP="00E255B1">
      <w:pPr>
        <w:rPr>
          <w:sz w:val="28"/>
          <w:szCs w:val="28"/>
        </w:rPr>
      </w:pPr>
      <w:r>
        <w:rPr>
          <w:noProof/>
          <w:sz w:val="28"/>
          <w:szCs w:val="28"/>
        </w:rPr>
        <w:drawing>
          <wp:inline distT="0" distB="0" distL="0" distR="0" wp14:anchorId="4E0D1B0F" wp14:editId="67D3E404">
            <wp:extent cx="5901617" cy="295275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779" cy="2956834"/>
                    </a:xfrm>
                    <a:prstGeom prst="rect">
                      <a:avLst/>
                    </a:prstGeom>
                    <a:noFill/>
                  </pic:spPr>
                </pic:pic>
              </a:graphicData>
            </a:graphic>
          </wp:inline>
        </w:drawing>
      </w:r>
    </w:p>
    <w:p w:rsidR="00E255B1" w:rsidRDefault="00E255B1" w:rsidP="00E255B1">
      <w:pPr>
        <w:rPr>
          <w:sz w:val="28"/>
          <w:szCs w:val="28"/>
        </w:rPr>
      </w:pPr>
      <w:r>
        <w:rPr>
          <w:rFonts w:hint="eastAsia"/>
          <w:sz w:val="28"/>
          <w:szCs w:val="28"/>
        </w:rPr>
        <w:t>采用估价师估价的模式进行估价</w:t>
      </w:r>
    </w:p>
    <w:p w:rsidR="00E255B1" w:rsidRDefault="00E255B1" w:rsidP="00E255B1">
      <w:pPr>
        <w:rPr>
          <w:sz w:val="28"/>
          <w:szCs w:val="28"/>
        </w:rPr>
      </w:pPr>
    </w:p>
    <w:p w:rsidR="00E255B1" w:rsidRDefault="00E255B1" w:rsidP="00E255B1">
      <w:pPr>
        <w:rPr>
          <w:sz w:val="28"/>
          <w:szCs w:val="28"/>
        </w:rPr>
      </w:pPr>
    </w:p>
    <w:p w:rsidR="00E255B1" w:rsidRDefault="00E255B1" w:rsidP="00E255B1">
      <w:pPr>
        <w:rPr>
          <w:sz w:val="28"/>
          <w:szCs w:val="28"/>
        </w:rPr>
      </w:pPr>
    </w:p>
    <w:p w:rsidR="00E255B1" w:rsidRDefault="00E255B1" w:rsidP="00E255B1">
      <w:pPr>
        <w:rPr>
          <w:sz w:val="28"/>
          <w:szCs w:val="28"/>
        </w:rPr>
      </w:pPr>
      <w:r>
        <w:rPr>
          <w:rFonts w:hint="eastAsia"/>
          <w:sz w:val="28"/>
          <w:szCs w:val="28"/>
        </w:rPr>
        <w:lastRenderedPageBreak/>
        <w:t>3</w:t>
      </w:r>
      <w:r>
        <w:rPr>
          <w:rFonts w:hint="eastAsia"/>
          <w:sz w:val="28"/>
          <w:szCs w:val="28"/>
        </w:rPr>
        <w:t>、</w:t>
      </w:r>
    </w:p>
    <w:p w:rsidR="00E255B1" w:rsidRDefault="00E255B1" w:rsidP="00E255B1">
      <w:pPr>
        <w:rPr>
          <w:sz w:val="28"/>
          <w:szCs w:val="28"/>
        </w:rPr>
      </w:pPr>
      <w:r>
        <w:rPr>
          <w:noProof/>
          <w:sz w:val="40"/>
          <w:szCs w:val="28"/>
        </w:rPr>
        <w:drawing>
          <wp:inline distT="0" distB="0" distL="0" distR="0" wp14:anchorId="46DF57ED" wp14:editId="013CFD36">
            <wp:extent cx="5781398" cy="2667000"/>
            <wp:effectExtent l="0" t="0" r="0" b="0"/>
            <wp:docPr id="3" name="图片 3" descr="C:\Users\wx\Desktop\太平洋汽车网优势截图\10位评估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wx\Desktop\太平洋汽车网优势截图\10位评估师.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1398" cy="2667000"/>
                    </a:xfrm>
                    <a:prstGeom prst="rect">
                      <a:avLst/>
                    </a:prstGeom>
                    <a:noFill/>
                    <a:ln>
                      <a:noFill/>
                    </a:ln>
                  </pic:spPr>
                </pic:pic>
              </a:graphicData>
            </a:graphic>
          </wp:inline>
        </w:drawing>
      </w:r>
    </w:p>
    <w:p w:rsidR="00E255B1" w:rsidRDefault="00E255B1" w:rsidP="00E255B1">
      <w:pPr>
        <w:rPr>
          <w:sz w:val="28"/>
          <w:szCs w:val="28"/>
        </w:rPr>
      </w:pPr>
      <w:r>
        <w:rPr>
          <w:rFonts w:hint="eastAsia"/>
          <w:sz w:val="28"/>
          <w:szCs w:val="28"/>
        </w:rPr>
        <w:t>每辆车可以找到</w:t>
      </w:r>
      <w:r>
        <w:rPr>
          <w:rFonts w:hint="eastAsia"/>
          <w:sz w:val="28"/>
          <w:szCs w:val="28"/>
        </w:rPr>
        <w:t>10</w:t>
      </w:r>
      <w:r>
        <w:rPr>
          <w:rFonts w:hint="eastAsia"/>
          <w:sz w:val="28"/>
          <w:szCs w:val="28"/>
        </w:rPr>
        <w:t>位不同的估价师进行免费估价。</w:t>
      </w:r>
    </w:p>
    <w:p w:rsidR="00E255B1" w:rsidRDefault="00E255B1" w:rsidP="00E255B1">
      <w:pPr>
        <w:rPr>
          <w:sz w:val="28"/>
          <w:szCs w:val="28"/>
        </w:rPr>
      </w:pPr>
    </w:p>
    <w:p w:rsidR="00E255B1" w:rsidRDefault="00E255B1" w:rsidP="00E255B1">
      <w:pPr>
        <w:rPr>
          <w:sz w:val="28"/>
          <w:szCs w:val="28"/>
        </w:rPr>
      </w:pPr>
      <w:r>
        <w:rPr>
          <w:rFonts w:hint="eastAsia"/>
          <w:sz w:val="28"/>
          <w:szCs w:val="28"/>
        </w:rPr>
        <w:t>4</w:t>
      </w:r>
      <w:r>
        <w:rPr>
          <w:rFonts w:hint="eastAsia"/>
          <w:sz w:val="28"/>
          <w:szCs w:val="28"/>
        </w:rPr>
        <w:t>、</w:t>
      </w:r>
    </w:p>
    <w:p w:rsidR="00E255B1" w:rsidRDefault="00E255B1" w:rsidP="00E255B1">
      <w:pPr>
        <w:rPr>
          <w:sz w:val="40"/>
          <w:szCs w:val="28"/>
        </w:rPr>
      </w:pPr>
      <w:r>
        <w:rPr>
          <w:noProof/>
          <w:sz w:val="40"/>
          <w:szCs w:val="28"/>
        </w:rPr>
        <w:drawing>
          <wp:inline distT="0" distB="0" distL="0" distR="0" wp14:anchorId="1BCAB97E" wp14:editId="4B3AC514">
            <wp:extent cx="5257800" cy="2295525"/>
            <wp:effectExtent l="0" t="0" r="0" b="9525"/>
            <wp:docPr id="4" name="图片 4" descr="C:\Users\wx\Desktop\太平洋汽车网优势截图\评估师电话联系告知评估结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wx\Desktop\太平洋汽车网优势截图\评估师电话联系告知评估结果.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57800" cy="2295525"/>
                    </a:xfrm>
                    <a:prstGeom prst="rect">
                      <a:avLst/>
                    </a:prstGeom>
                    <a:noFill/>
                    <a:ln>
                      <a:noFill/>
                    </a:ln>
                  </pic:spPr>
                </pic:pic>
              </a:graphicData>
            </a:graphic>
          </wp:inline>
        </w:drawing>
      </w:r>
    </w:p>
    <w:p w:rsidR="00E255B1" w:rsidRDefault="00E255B1" w:rsidP="00E255B1">
      <w:pPr>
        <w:rPr>
          <w:sz w:val="28"/>
          <w:szCs w:val="28"/>
        </w:rPr>
      </w:pPr>
      <w:r>
        <w:rPr>
          <w:rFonts w:hint="eastAsia"/>
          <w:sz w:val="28"/>
          <w:szCs w:val="28"/>
        </w:rPr>
        <w:t>估价信息输入完了之后会有一个温馨提示，并且会告知用户在接下来一段时间里估价师会和他联系，通过电话联系的方式</w:t>
      </w:r>
      <w:proofErr w:type="gramStart"/>
      <w:r>
        <w:rPr>
          <w:rFonts w:hint="eastAsia"/>
          <w:sz w:val="28"/>
          <w:szCs w:val="28"/>
        </w:rPr>
        <w:t>告知估车价值</w:t>
      </w:r>
      <w:proofErr w:type="gramEnd"/>
      <w:r>
        <w:rPr>
          <w:rFonts w:hint="eastAsia"/>
          <w:sz w:val="28"/>
          <w:szCs w:val="28"/>
        </w:rPr>
        <w:t>，虽然没有我们估价软件快捷，但是比我们更为人性化，服务性也比我们更好。</w:t>
      </w:r>
    </w:p>
    <w:p w:rsidR="00E255B1" w:rsidRDefault="00E255B1" w:rsidP="00E255B1">
      <w:pPr>
        <w:rPr>
          <w:sz w:val="28"/>
          <w:szCs w:val="28"/>
        </w:rPr>
      </w:pPr>
    </w:p>
    <w:p w:rsidR="00E255B1" w:rsidRDefault="00E255B1" w:rsidP="00E255B1">
      <w:pPr>
        <w:rPr>
          <w:sz w:val="28"/>
          <w:szCs w:val="28"/>
        </w:rPr>
      </w:pPr>
      <w:r>
        <w:rPr>
          <w:rFonts w:hint="eastAsia"/>
          <w:sz w:val="28"/>
          <w:szCs w:val="28"/>
        </w:rPr>
        <w:lastRenderedPageBreak/>
        <w:t>51</w:t>
      </w:r>
      <w:proofErr w:type="gramStart"/>
      <w:r>
        <w:rPr>
          <w:rFonts w:hint="eastAsia"/>
          <w:sz w:val="28"/>
          <w:szCs w:val="28"/>
        </w:rPr>
        <w:t>汽车网</w:t>
      </w:r>
      <w:proofErr w:type="gramEnd"/>
      <w:r>
        <w:rPr>
          <w:rFonts w:hint="eastAsia"/>
          <w:sz w:val="28"/>
          <w:szCs w:val="28"/>
        </w:rPr>
        <w:t>估价系统的总结</w:t>
      </w:r>
      <w:r>
        <w:rPr>
          <w:rFonts w:hint="eastAsia"/>
          <w:sz w:val="28"/>
          <w:szCs w:val="28"/>
        </w:rPr>
        <w:t>:</w:t>
      </w:r>
    </w:p>
    <w:p w:rsidR="00E255B1" w:rsidRDefault="00E255B1" w:rsidP="00E255B1">
      <w:pPr>
        <w:ind w:firstLineChars="250" w:firstLine="700"/>
        <w:rPr>
          <w:sz w:val="28"/>
          <w:szCs w:val="28"/>
        </w:rPr>
      </w:pPr>
      <w:r>
        <w:rPr>
          <w:rFonts w:hint="eastAsia"/>
          <w:sz w:val="28"/>
          <w:szCs w:val="28"/>
        </w:rPr>
        <w:t>51</w:t>
      </w:r>
      <w:proofErr w:type="gramStart"/>
      <w:r>
        <w:rPr>
          <w:rFonts w:hint="eastAsia"/>
          <w:sz w:val="28"/>
          <w:szCs w:val="28"/>
        </w:rPr>
        <w:t>汽车网</w:t>
      </w:r>
      <w:proofErr w:type="gramEnd"/>
      <w:r>
        <w:rPr>
          <w:rFonts w:hint="eastAsia"/>
          <w:sz w:val="28"/>
          <w:szCs w:val="28"/>
        </w:rPr>
        <w:t>的评估系统采用的是人工服务</w:t>
      </w:r>
      <w:r>
        <w:rPr>
          <w:rFonts w:hint="eastAsia"/>
          <w:sz w:val="28"/>
          <w:szCs w:val="28"/>
        </w:rPr>
        <w:t>,</w:t>
      </w:r>
      <w:r>
        <w:rPr>
          <w:rFonts w:hint="eastAsia"/>
          <w:sz w:val="28"/>
          <w:szCs w:val="28"/>
        </w:rPr>
        <w:t>有专业的评估师来为用户进行详细的评估</w:t>
      </w:r>
      <w:r>
        <w:rPr>
          <w:rFonts w:hint="eastAsia"/>
          <w:sz w:val="28"/>
          <w:szCs w:val="28"/>
        </w:rPr>
        <w:t>,</w:t>
      </w:r>
      <w:r>
        <w:rPr>
          <w:rFonts w:hint="eastAsia"/>
          <w:sz w:val="28"/>
          <w:szCs w:val="28"/>
        </w:rPr>
        <w:t>相对于我们公平价的数据评估更人性化并且服务也更为周到和详细</w:t>
      </w:r>
      <w:r>
        <w:rPr>
          <w:rFonts w:hint="eastAsia"/>
          <w:sz w:val="28"/>
          <w:szCs w:val="28"/>
        </w:rPr>
        <w:t>,</w:t>
      </w:r>
      <w:r>
        <w:rPr>
          <w:rFonts w:hint="eastAsia"/>
          <w:sz w:val="28"/>
          <w:szCs w:val="28"/>
        </w:rPr>
        <w:t>建议我们用两种估价模式</w:t>
      </w:r>
      <w:r>
        <w:rPr>
          <w:rFonts w:hint="eastAsia"/>
          <w:sz w:val="28"/>
          <w:szCs w:val="28"/>
        </w:rPr>
        <w:t>,</w:t>
      </w:r>
      <w:r>
        <w:rPr>
          <w:rFonts w:hint="eastAsia"/>
          <w:sz w:val="28"/>
          <w:szCs w:val="28"/>
        </w:rPr>
        <w:t>一个快速估价</w:t>
      </w:r>
      <w:r>
        <w:rPr>
          <w:rFonts w:hint="eastAsia"/>
          <w:sz w:val="28"/>
          <w:szCs w:val="28"/>
        </w:rPr>
        <w:t>,</w:t>
      </w:r>
      <w:r>
        <w:rPr>
          <w:rFonts w:hint="eastAsia"/>
          <w:sz w:val="28"/>
          <w:szCs w:val="28"/>
        </w:rPr>
        <w:t>一个精准估价</w:t>
      </w:r>
      <w:r>
        <w:rPr>
          <w:rFonts w:hint="eastAsia"/>
          <w:sz w:val="28"/>
          <w:szCs w:val="28"/>
        </w:rPr>
        <w:t>,</w:t>
      </w:r>
      <w:r>
        <w:rPr>
          <w:rFonts w:hint="eastAsia"/>
          <w:sz w:val="28"/>
          <w:szCs w:val="28"/>
        </w:rPr>
        <w:t>快速估价就用我们的估价软件快速初步估价</w:t>
      </w:r>
      <w:r>
        <w:rPr>
          <w:rFonts w:hint="eastAsia"/>
          <w:sz w:val="28"/>
          <w:szCs w:val="28"/>
        </w:rPr>
        <w:t>,</w:t>
      </w:r>
      <w:r>
        <w:rPr>
          <w:rFonts w:hint="eastAsia"/>
          <w:sz w:val="28"/>
          <w:szCs w:val="28"/>
        </w:rPr>
        <w:t>精准估价就在我们估价软件的基础之上添加人工服务</w:t>
      </w:r>
      <w:r>
        <w:rPr>
          <w:rFonts w:hint="eastAsia"/>
          <w:sz w:val="28"/>
          <w:szCs w:val="28"/>
        </w:rPr>
        <w:t>,</w:t>
      </w:r>
      <w:r>
        <w:rPr>
          <w:rFonts w:hint="eastAsia"/>
          <w:sz w:val="28"/>
          <w:szCs w:val="28"/>
        </w:rPr>
        <w:t>当然这个人工服务不一定需要是估价师</w:t>
      </w:r>
      <w:r>
        <w:rPr>
          <w:rFonts w:hint="eastAsia"/>
          <w:sz w:val="28"/>
          <w:szCs w:val="28"/>
        </w:rPr>
        <w:t>,</w:t>
      </w:r>
      <w:r>
        <w:rPr>
          <w:rFonts w:hint="eastAsia"/>
          <w:sz w:val="28"/>
          <w:szCs w:val="28"/>
        </w:rPr>
        <w:t>只要我们做一个更为精细的估价软件然后找一个懂车的人电话联系用户询问一些汽车有关的问题然后通过我们的软件就可以完成精准估价</w:t>
      </w:r>
      <w:r>
        <w:rPr>
          <w:rFonts w:hint="eastAsia"/>
          <w:sz w:val="28"/>
          <w:szCs w:val="28"/>
        </w:rPr>
        <w:t>.</w:t>
      </w:r>
      <w:r>
        <w:rPr>
          <w:rFonts w:hint="eastAsia"/>
          <w:sz w:val="28"/>
          <w:szCs w:val="28"/>
        </w:rPr>
        <w:t>这样以后我们也能把这些人工服务的名额买给二手车商</w:t>
      </w:r>
      <w:r>
        <w:rPr>
          <w:rFonts w:hint="eastAsia"/>
          <w:sz w:val="28"/>
          <w:szCs w:val="28"/>
        </w:rPr>
        <w:t>,</w:t>
      </w:r>
      <w:r>
        <w:rPr>
          <w:rFonts w:hint="eastAsia"/>
          <w:sz w:val="28"/>
          <w:szCs w:val="28"/>
        </w:rPr>
        <w:t>这样他们就能在第一时间知道需要卖车用户的详细</w:t>
      </w:r>
      <w:proofErr w:type="gramStart"/>
      <w:r>
        <w:rPr>
          <w:rFonts w:hint="eastAsia"/>
          <w:sz w:val="28"/>
          <w:szCs w:val="28"/>
        </w:rPr>
        <w:t>信息并第一时间</w:t>
      </w:r>
      <w:proofErr w:type="gramEnd"/>
      <w:r>
        <w:rPr>
          <w:rFonts w:hint="eastAsia"/>
          <w:sz w:val="28"/>
          <w:szCs w:val="28"/>
        </w:rPr>
        <w:t>取得联系</w:t>
      </w:r>
      <w:r>
        <w:rPr>
          <w:rFonts w:hint="eastAsia"/>
          <w:sz w:val="28"/>
          <w:szCs w:val="28"/>
        </w:rPr>
        <w:t>.</w:t>
      </w:r>
      <w:r>
        <w:rPr>
          <w:rFonts w:hint="eastAsia"/>
          <w:sz w:val="28"/>
          <w:szCs w:val="28"/>
        </w:rPr>
        <w:t>同时我们也省去了这一部分的人力资源</w:t>
      </w:r>
      <w:r>
        <w:rPr>
          <w:rFonts w:hint="eastAsia"/>
          <w:sz w:val="28"/>
          <w:szCs w:val="28"/>
        </w:rPr>
        <w:t>.</w:t>
      </w:r>
    </w:p>
    <w:p w:rsidR="000B75EC" w:rsidRPr="00E255B1" w:rsidRDefault="000B75EC"/>
    <w:sectPr w:rsidR="000B75EC" w:rsidRPr="00E255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ABD" w:rsidRDefault="00CC2ABD" w:rsidP="00E255B1">
      <w:r>
        <w:separator/>
      </w:r>
    </w:p>
  </w:endnote>
  <w:endnote w:type="continuationSeparator" w:id="0">
    <w:p w:rsidR="00CC2ABD" w:rsidRDefault="00CC2ABD" w:rsidP="00E25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ABD" w:rsidRDefault="00CC2ABD" w:rsidP="00E255B1">
      <w:r>
        <w:separator/>
      </w:r>
    </w:p>
  </w:footnote>
  <w:footnote w:type="continuationSeparator" w:id="0">
    <w:p w:rsidR="00CC2ABD" w:rsidRDefault="00CC2ABD" w:rsidP="00E255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269"/>
    <w:rsid w:val="000B75EC"/>
    <w:rsid w:val="00325F00"/>
    <w:rsid w:val="004E2939"/>
    <w:rsid w:val="00CC2ABD"/>
    <w:rsid w:val="00D56269"/>
    <w:rsid w:val="00E25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55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55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55B1"/>
    <w:rPr>
      <w:sz w:val="18"/>
      <w:szCs w:val="18"/>
    </w:rPr>
  </w:style>
  <w:style w:type="paragraph" w:styleId="a4">
    <w:name w:val="footer"/>
    <w:basedOn w:val="a"/>
    <w:link w:val="Char0"/>
    <w:uiPriority w:val="99"/>
    <w:unhideWhenUsed/>
    <w:rsid w:val="00E255B1"/>
    <w:pPr>
      <w:tabs>
        <w:tab w:val="center" w:pos="4153"/>
        <w:tab w:val="right" w:pos="8306"/>
      </w:tabs>
      <w:snapToGrid w:val="0"/>
      <w:jc w:val="left"/>
    </w:pPr>
    <w:rPr>
      <w:sz w:val="18"/>
      <w:szCs w:val="18"/>
    </w:rPr>
  </w:style>
  <w:style w:type="character" w:customStyle="1" w:styleId="Char0">
    <w:name w:val="页脚 Char"/>
    <w:basedOn w:val="a0"/>
    <w:link w:val="a4"/>
    <w:uiPriority w:val="99"/>
    <w:rsid w:val="00E255B1"/>
    <w:rPr>
      <w:sz w:val="18"/>
      <w:szCs w:val="18"/>
    </w:rPr>
  </w:style>
  <w:style w:type="paragraph" w:styleId="a5">
    <w:name w:val="Balloon Text"/>
    <w:basedOn w:val="a"/>
    <w:link w:val="Char1"/>
    <w:uiPriority w:val="99"/>
    <w:semiHidden/>
    <w:unhideWhenUsed/>
    <w:rsid w:val="00E255B1"/>
    <w:rPr>
      <w:sz w:val="18"/>
      <w:szCs w:val="18"/>
    </w:rPr>
  </w:style>
  <w:style w:type="character" w:customStyle="1" w:styleId="Char1">
    <w:name w:val="批注框文本 Char"/>
    <w:basedOn w:val="a0"/>
    <w:link w:val="a5"/>
    <w:uiPriority w:val="99"/>
    <w:semiHidden/>
    <w:rsid w:val="00E255B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55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55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55B1"/>
    <w:rPr>
      <w:sz w:val="18"/>
      <w:szCs w:val="18"/>
    </w:rPr>
  </w:style>
  <w:style w:type="paragraph" w:styleId="a4">
    <w:name w:val="footer"/>
    <w:basedOn w:val="a"/>
    <w:link w:val="Char0"/>
    <w:uiPriority w:val="99"/>
    <w:unhideWhenUsed/>
    <w:rsid w:val="00E255B1"/>
    <w:pPr>
      <w:tabs>
        <w:tab w:val="center" w:pos="4153"/>
        <w:tab w:val="right" w:pos="8306"/>
      </w:tabs>
      <w:snapToGrid w:val="0"/>
      <w:jc w:val="left"/>
    </w:pPr>
    <w:rPr>
      <w:sz w:val="18"/>
      <w:szCs w:val="18"/>
    </w:rPr>
  </w:style>
  <w:style w:type="character" w:customStyle="1" w:styleId="Char0">
    <w:name w:val="页脚 Char"/>
    <w:basedOn w:val="a0"/>
    <w:link w:val="a4"/>
    <w:uiPriority w:val="99"/>
    <w:rsid w:val="00E255B1"/>
    <w:rPr>
      <w:sz w:val="18"/>
      <w:szCs w:val="18"/>
    </w:rPr>
  </w:style>
  <w:style w:type="paragraph" w:styleId="a5">
    <w:name w:val="Balloon Text"/>
    <w:basedOn w:val="a"/>
    <w:link w:val="Char1"/>
    <w:uiPriority w:val="99"/>
    <w:semiHidden/>
    <w:unhideWhenUsed/>
    <w:rsid w:val="00E255B1"/>
    <w:rPr>
      <w:sz w:val="18"/>
      <w:szCs w:val="18"/>
    </w:rPr>
  </w:style>
  <w:style w:type="character" w:customStyle="1" w:styleId="Char1">
    <w:name w:val="批注框文本 Char"/>
    <w:basedOn w:val="a0"/>
    <w:link w:val="a5"/>
    <w:uiPriority w:val="99"/>
    <w:semiHidden/>
    <w:rsid w:val="00E255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Words>
  <Characters>414</Characters>
  <Application>Microsoft Office Word</Application>
  <DocSecurity>0</DocSecurity>
  <Lines>3</Lines>
  <Paragraphs>1</Paragraphs>
  <ScaleCrop>false</ScaleCrop>
  <Company>Microsoft</Company>
  <LinksUpToDate>false</LinksUpToDate>
  <CharactersWithSpaces>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2</cp:revision>
  <dcterms:created xsi:type="dcterms:W3CDTF">2013-09-10T02:17:00Z</dcterms:created>
  <dcterms:modified xsi:type="dcterms:W3CDTF">2013-09-10T02:17:00Z</dcterms:modified>
</cp:coreProperties>
</file>