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08" w:rsidRPr="00516908" w:rsidRDefault="00516908" w:rsidP="00516908">
      <w:pPr>
        <w:jc w:val="center"/>
        <w:rPr>
          <w:sz w:val="32"/>
          <w:szCs w:val="32"/>
        </w:rPr>
      </w:pPr>
      <w:proofErr w:type="gramStart"/>
      <w:r w:rsidRPr="00516908">
        <w:rPr>
          <w:rFonts w:hint="eastAsia"/>
          <w:sz w:val="32"/>
          <w:szCs w:val="32"/>
        </w:rPr>
        <w:t>亚讯汽车</w:t>
      </w:r>
      <w:proofErr w:type="gramEnd"/>
      <w:r w:rsidRPr="00516908">
        <w:rPr>
          <w:rFonts w:hint="eastAsia"/>
          <w:sz w:val="32"/>
          <w:szCs w:val="32"/>
        </w:rPr>
        <w:t>估价系统</w:t>
      </w:r>
    </w:p>
    <w:p w:rsidR="000B75EC" w:rsidRDefault="00516908">
      <w:r>
        <w:rPr>
          <w:noProof/>
        </w:rPr>
        <w:drawing>
          <wp:inline distT="0" distB="0" distL="0" distR="0">
            <wp:extent cx="5257800" cy="2295525"/>
            <wp:effectExtent l="0" t="0" r="0" b="9525"/>
            <wp:docPr id="2" name="图片 2" descr="C:\Users\wx\Desktop\亚讯汽车估价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\Desktop\亚讯汽车估价模式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08" w:rsidRPr="00516908" w:rsidRDefault="005169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在线软件进行简单估价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后台有估价师团队进行估价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最终将估价信息发送到手机</w:t>
      </w:r>
      <w:r>
        <w:rPr>
          <w:rFonts w:hint="eastAsia"/>
          <w:sz w:val="28"/>
          <w:szCs w:val="28"/>
        </w:rPr>
        <w:t>.</w:t>
      </w:r>
    </w:p>
    <w:p w:rsidR="00516908" w:rsidRDefault="00516908">
      <w:r>
        <w:rPr>
          <w:rFonts w:hint="eastAsia"/>
          <w:noProof/>
        </w:rPr>
        <w:drawing>
          <wp:inline distT="0" distB="0" distL="0" distR="0">
            <wp:extent cx="5257800" cy="2295525"/>
            <wp:effectExtent l="0" t="0" r="0" b="9525"/>
            <wp:docPr id="3" name="图片 3" descr="C:\Users\wx\Desktop\亚讯估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x\Desktop\亚讯估价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C9" w:rsidRDefault="005632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做出估价报告的同事会给出新车的参考价</w:t>
      </w:r>
      <w:r>
        <w:rPr>
          <w:rFonts w:hint="eastAsia"/>
          <w:sz w:val="28"/>
          <w:szCs w:val="28"/>
        </w:rPr>
        <w:t>,</w:t>
      </w:r>
    </w:p>
    <w:p w:rsidR="005632C9" w:rsidRPr="005632C9" w:rsidRDefault="005632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同时还有二手车估价师的联系方式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以方便用户需要精准估价</w:t>
      </w:r>
      <w:r>
        <w:rPr>
          <w:rFonts w:hint="eastAsia"/>
          <w:sz w:val="28"/>
          <w:szCs w:val="28"/>
        </w:rPr>
        <w:t>.</w:t>
      </w:r>
    </w:p>
    <w:p w:rsidR="00516908" w:rsidRDefault="00516908"/>
    <w:p w:rsidR="00516908" w:rsidRPr="001C27D8" w:rsidRDefault="001C27D8">
      <w:pPr>
        <w:rPr>
          <w:sz w:val="28"/>
        </w:rPr>
      </w:pPr>
      <w:bookmarkStart w:id="0" w:name="_GoBack"/>
      <w:r w:rsidRPr="001C27D8">
        <w:rPr>
          <w:rFonts w:hint="eastAsia"/>
          <w:sz w:val="28"/>
        </w:rPr>
        <w:t>网络链接</w:t>
      </w:r>
      <w:r w:rsidRPr="001C27D8">
        <w:rPr>
          <w:rFonts w:hint="eastAsia"/>
          <w:sz w:val="28"/>
        </w:rPr>
        <w:t>:</w:t>
      </w:r>
      <w:r w:rsidRPr="001C27D8">
        <w:rPr>
          <w:sz w:val="28"/>
        </w:rPr>
        <w:t xml:space="preserve"> http://www.cn2che.com/pinggu.html</w:t>
      </w:r>
      <w:bookmarkEnd w:id="0"/>
    </w:p>
    <w:sectPr w:rsidR="00516908" w:rsidRPr="001C2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AE"/>
    <w:rsid w:val="000B75EC"/>
    <w:rsid w:val="001C27D8"/>
    <w:rsid w:val="00325F00"/>
    <w:rsid w:val="004E2939"/>
    <w:rsid w:val="00516908"/>
    <w:rsid w:val="005632C9"/>
    <w:rsid w:val="0058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69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69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69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6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2013-09-10T02:59:00Z</dcterms:created>
  <dcterms:modified xsi:type="dcterms:W3CDTF">2013-09-10T04:54:00Z</dcterms:modified>
</cp:coreProperties>
</file>