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6758B0" w:rsidP="006758B0">
      <w:pPr>
        <w:jc w:val="center"/>
        <w:rPr>
          <w:rFonts w:hint="eastAsia"/>
          <w:sz w:val="32"/>
          <w:szCs w:val="32"/>
        </w:rPr>
      </w:pPr>
      <w:r w:rsidRPr="006758B0">
        <w:rPr>
          <w:rFonts w:hint="eastAsia"/>
          <w:sz w:val="32"/>
          <w:szCs w:val="32"/>
        </w:rPr>
        <w:t>1775</w:t>
      </w:r>
      <w:r w:rsidRPr="006758B0">
        <w:rPr>
          <w:rFonts w:hint="eastAsia"/>
          <w:sz w:val="32"/>
          <w:szCs w:val="32"/>
        </w:rPr>
        <w:t>二手车</w:t>
      </w:r>
    </w:p>
    <w:p w:rsidR="006758B0" w:rsidRDefault="006758B0" w:rsidP="006758B0">
      <w:pPr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1" name="图片 1" descr="C:\Users\wx\Desktop\1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177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1775二手车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1775二手车网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B0" w:rsidRPr="006758B0" w:rsidRDefault="006758B0" w:rsidP="006758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1775</w:t>
      </w:r>
      <w:r>
        <w:rPr>
          <w:rFonts w:hint="eastAsia"/>
          <w:sz w:val="32"/>
          <w:szCs w:val="32"/>
        </w:rPr>
        <w:t>二手车网主要正对二手车里面的货车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客运车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摩托车等其他不常用车辆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没有估价系统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只有最基本的二手车应用</w:t>
      </w:r>
      <w:r>
        <w:rPr>
          <w:rFonts w:hint="eastAsia"/>
          <w:sz w:val="32"/>
          <w:szCs w:val="32"/>
        </w:rPr>
        <w:t>.</w:t>
      </w:r>
      <w:bookmarkStart w:id="0" w:name="_GoBack"/>
      <w:bookmarkEnd w:id="0"/>
    </w:p>
    <w:sectPr w:rsidR="006758B0" w:rsidRPr="00675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3A"/>
    <w:rsid w:val="000B75EC"/>
    <w:rsid w:val="0026303A"/>
    <w:rsid w:val="00325F00"/>
    <w:rsid w:val="004E2939"/>
    <w:rsid w:val="006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58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58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58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5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2013-09-10T09:35:00Z</dcterms:created>
  <dcterms:modified xsi:type="dcterms:W3CDTF">2013-09-10T09:37:00Z</dcterms:modified>
</cp:coreProperties>
</file>